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F54E" w14:textId="2270C348" w:rsidR="00D800E4" w:rsidRPr="00E36E7C" w:rsidRDefault="00D800E4">
      <w:pPr>
        <w:rPr>
          <w:rFonts w:asciiTheme="majorHAnsi" w:hAnsiTheme="majorHAnsi" w:cstheme="majorHAnsi"/>
        </w:rPr>
      </w:pPr>
    </w:p>
    <w:p w14:paraId="7D485FC9" w14:textId="5C8F8C0B" w:rsidR="00E36E7C" w:rsidRPr="00E36E7C" w:rsidRDefault="00E36E7C" w:rsidP="00E36E7C">
      <w:pPr>
        <w:rPr>
          <w:rFonts w:asciiTheme="majorHAnsi" w:hAnsiTheme="majorHAnsi" w:cstheme="majorHAnsi"/>
        </w:rPr>
      </w:pPr>
    </w:p>
    <w:p w14:paraId="0F5AE15C" w14:textId="77777777" w:rsidR="00DF7443" w:rsidRDefault="00DF7443" w:rsidP="00E36E7C">
      <w:pPr>
        <w:rPr>
          <w:rFonts w:asciiTheme="majorHAnsi" w:hAnsiTheme="majorHAnsi" w:cstheme="majorHAnsi"/>
        </w:rPr>
      </w:pPr>
    </w:p>
    <w:p w14:paraId="6ADB79A0" w14:textId="77777777" w:rsidR="00DF7443" w:rsidRDefault="00DF7443" w:rsidP="00E36E7C">
      <w:pPr>
        <w:rPr>
          <w:rFonts w:asciiTheme="majorHAnsi" w:hAnsiTheme="majorHAnsi" w:cstheme="majorHAnsi"/>
        </w:rPr>
      </w:pPr>
    </w:p>
    <w:p w14:paraId="0A231F4E" w14:textId="77777777" w:rsidR="000C6AD8" w:rsidRPr="003954E0" w:rsidRDefault="000C6AD8" w:rsidP="000C6AD8">
      <w:pPr>
        <w:jc w:val="center"/>
        <w:rPr>
          <w:rFonts w:cstheme="minorHAnsi"/>
          <w:b/>
        </w:rPr>
      </w:pPr>
      <w:r w:rsidRPr="003954E0">
        <w:rPr>
          <w:rFonts w:cstheme="minorHAnsi"/>
          <w:b/>
        </w:rPr>
        <w:t>Job Description - Classroom Teacher</w:t>
      </w:r>
    </w:p>
    <w:p w14:paraId="0074A64B" w14:textId="77777777" w:rsidR="000C6AD8" w:rsidRPr="003954E0" w:rsidRDefault="000C6AD8" w:rsidP="000C6AD8">
      <w:pPr>
        <w:jc w:val="center"/>
        <w:rPr>
          <w:rFonts w:cstheme="minorHAnsi"/>
          <w:b/>
        </w:rPr>
      </w:pPr>
    </w:p>
    <w:p w14:paraId="161C2C24" w14:textId="77777777" w:rsidR="000C6AD8" w:rsidRPr="003954E0" w:rsidRDefault="000C6AD8" w:rsidP="000C6AD8">
      <w:pPr>
        <w:rPr>
          <w:rFonts w:cstheme="minorHAnsi"/>
          <w:b/>
          <w:u w:val="single"/>
        </w:rPr>
      </w:pPr>
      <w:r w:rsidRPr="003954E0">
        <w:rPr>
          <w:rFonts w:cstheme="minorHAnsi"/>
          <w:b/>
          <w:u w:val="single"/>
        </w:rPr>
        <w:t>Duties:</w:t>
      </w:r>
    </w:p>
    <w:p w14:paraId="51D630F4" w14:textId="77777777" w:rsidR="000C6AD8" w:rsidRPr="003954E0" w:rsidRDefault="000C6AD8" w:rsidP="000C6AD8">
      <w:pPr>
        <w:rPr>
          <w:rFonts w:cstheme="minorHAnsi"/>
          <w:b/>
          <w:u w:val="single"/>
        </w:rPr>
      </w:pPr>
    </w:p>
    <w:p w14:paraId="2120D7BF" w14:textId="77777777" w:rsidR="000C6AD8" w:rsidRPr="003954E0" w:rsidRDefault="000C6AD8" w:rsidP="000C6AD8">
      <w:pPr>
        <w:rPr>
          <w:rFonts w:cstheme="minorHAnsi"/>
        </w:rPr>
      </w:pPr>
      <w:r w:rsidRPr="003954E0">
        <w:rPr>
          <w:rFonts w:cstheme="minorHAnsi"/>
        </w:rPr>
        <w:t>The duties outlined in this job description are in addition to those covered by the latest School Teacher’s Pay and Conditions Document.  It may be modified by the Headteacher, with your agreement, to reflect or anticipate changes in the job.</w:t>
      </w:r>
    </w:p>
    <w:p w14:paraId="0401871E" w14:textId="77777777" w:rsidR="000C6AD8" w:rsidRPr="003954E0" w:rsidRDefault="000C6AD8" w:rsidP="000C6AD8">
      <w:pPr>
        <w:rPr>
          <w:rFonts w:cstheme="minorHAnsi"/>
        </w:rPr>
      </w:pPr>
    </w:p>
    <w:p w14:paraId="49A93D60" w14:textId="77777777" w:rsidR="000C6AD8" w:rsidRPr="003954E0" w:rsidRDefault="000C6AD8" w:rsidP="000C6AD8">
      <w:pPr>
        <w:rPr>
          <w:rFonts w:cstheme="minorHAnsi"/>
          <w:b/>
          <w:u w:val="single"/>
        </w:rPr>
      </w:pPr>
      <w:r w:rsidRPr="003954E0">
        <w:rPr>
          <w:rFonts w:cstheme="minorHAnsi"/>
          <w:b/>
          <w:u w:val="single"/>
        </w:rPr>
        <w:t>Teaching and Learning</w:t>
      </w:r>
    </w:p>
    <w:p w14:paraId="7CA45D8B" w14:textId="77777777" w:rsidR="000C6AD8" w:rsidRPr="003954E0" w:rsidRDefault="000C6AD8" w:rsidP="000C6AD8">
      <w:pPr>
        <w:rPr>
          <w:rFonts w:cstheme="minorHAnsi"/>
          <w:b/>
          <w:u w:val="single"/>
        </w:rPr>
      </w:pPr>
    </w:p>
    <w:p w14:paraId="48A59D40"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Be a positive role model in terms of behaviour, work and attitudes</w:t>
      </w:r>
    </w:p>
    <w:p w14:paraId="148E6E8E"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Set high standards of work and behaviour in the class and all other areas of the school</w:t>
      </w:r>
    </w:p>
    <w:p w14:paraId="3733E9F2"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Plan for progression across the age and ability range you teach, designing effective lessons/programmes of work in accordance with the needs of individual learners</w:t>
      </w:r>
    </w:p>
    <w:p w14:paraId="5DA2B0C5"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Teach challenging, well organised lessons, using an appropriate range of teaching strategies which meet individual learners’ needs</w:t>
      </w:r>
    </w:p>
    <w:p w14:paraId="456456D3"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 xml:space="preserve">Deliver the National </w:t>
      </w:r>
      <w:r>
        <w:rPr>
          <w:rFonts w:asciiTheme="minorHAnsi" w:hAnsiTheme="minorHAnsi" w:cstheme="minorHAnsi"/>
          <w:sz w:val="22"/>
        </w:rPr>
        <w:t>Curriculum</w:t>
      </w:r>
      <w:r w:rsidRPr="003954E0">
        <w:rPr>
          <w:rFonts w:asciiTheme="minorHAnsi" w:hAnsiTheme="minorHAnsi" w:cstheme="minorHAnsi"/>
          <w:sz w:val="22"/>
        </w:rPr>
        <w:t xml:space="preserve"> as relevant to the age and ability group/subject that you teach, other relevant initiatives and the school’s own schemes of work</w:t>
      </w:r>
    </w:p>
    <w:p w14:paraId="3563ADA7"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 xml:space="preserve">Advise and work collaboratively with the headteacher and others on the preparation and development of teaching materials, teaching programmes, methods of teaching and assessment and pastoral arrangements as appropriate </w:t>
      </w:r>
    </w:p>
    <w:p w14:paraId="4C09A0B5" w14:textId="77777777" w:rsidR="000C6AD8" w:rsidRPr="003954E0" w:rsidRDefault="000C6AD8" w:rsidP="000C6AD8">
      <w:pPr>
        <w:pStyle w:val="Heading1"/>
        <w:rPr>
          <w:rFonts w:asciiTheme="minorHAnsi" w:hAnsiTheme="minorHAnsi" w:cstheme="minorHAnsi"/>
          <w:color w:val="auto"/>
          <w:sz w:val="22"/>
          <w:u w:val="single"/>
        </w:rPr>
      </w:pPr>
      <w:r w:rsidRPr="003954E0">
        <w:rPr>
          <w:rFonts w:asciiTheme="minorHAnsi" w:hAnsiTheme="minorHAnsi" w:cstheme="minorHAnsi"/>
          <w:color w:val="auto"/>
          <w:sz w:val="22"/>
          <w:u w:val="single"/>
        </w:rPr>
        <w:t xml:space="preserve">Other </w:t>
      </w:r>
    </w:p>
    <w:p w14:paraId="28670CB5"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Carry out playground and other duties as directed and within the remit of the School Teachers’ Pay and Conditions document</w:t>
      </w:r>
    </w:p>
    <w:p w14:paraId="145F4423"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 xml:space="preserve">Communicate and consult with the parents/carers of learners </w:t>
      </w:r>
    </w:p>
    <w:p w14:paraId="25C5B807"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Communicate and co-operate with any relevant external bodies</w:t>
      </w:r>
    </w:p>
    <w:p w14:paraId="2D3198B2"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Be fully conversant with the school’s procedures and policies</w:t>
      </w:r>
    </w:p>
    <w:p w14:paraId="62BBA853" w14:textId="77777777" w:rsidR="000C6AD8" w:rsidRPr="003954E0" w:rsidRDefault="000C6AD8" w:rsidP="000C6AD8">
      <w:pPr>
        <w:pStyle w:val="BodyText3"/>
        <w:numPr>
          <w:ilvl w:val="0"/>
          <w:numId w:val="2"/>
        </w:numPr>
        <w:rPr>
          <w:rFonts w:asciiTheme="minorHAnsi" w:hAnsiTheme="minorHAnsi" w:cstheme="minorHAnsi"/>
          <w:sz w:val="22"/>
        </w:rPr>
      </w:pPr>
    </w:p>
    <w:p w14:paraId="543552D1" w14:textId="77777777" w:rsidR="000C6AD8" w:rsidRPr="003954E0" w:rsidRDefault="000C6AD8" w:rsidP="000C6AD8">
      <w:pPr>
        <w:rPr>
          <w:rFonts w:cstheme="minorHAnsi"/>
          <w:b/>
          <w:u w:val="single"/>
        </w:rPr>
      </w:pPr>
      <w:r w:rsidRPr="003954E0">
        <w:rPr>
          <w:rFonts w:cstheme="minorHAnsi"/>
          <w:b/>
          <w:u w:val="single"/>
        </w:rPr>
        <w:t>Assessing and Reporting</w:t>
      </w:r>
    </w:p>
    <w:p w14:paraId="1CB6ED86" w14:textId="77777777" w:rsidR="000C6AD8" w:rsidRPr="003954E0" w:rsidRDefault="000C6AD8" w:rsidP="000C6AD8">
      <w:pPr>
        <w:rPr>
          <w:rFonts w:cstheme="minorHAnsi"/>
          <w:b/>
          <w:u w:val="single"/>
        </w:rPr>
      </w:pPr>
    </w:p>
    <w:p w14:paraId="30C3001A" w14:textId="77777777" w:rsidR="000C6AD8" w:rsidRPr="003954E0" w:rsidRDefault="000C6AD8" w:rsidP="000C6AD8">
      <w:pPr>
        <w:numPr>
          <w:ilvl w:val="0"/>
          <w:numId w:val="2"/>
        </w:numPr>
        <w:rPr>
          <w:rFonts w:cstheme="minorHAnsi"/>
        </w:rPr>
      </w:pPr>
      <w:r w:rsidRPr="003954E0">
        <w:rPr>
          <w:rFonts w:cstheme="minorHAnsi"/>
        </w:rPr>
        <w:t>To actively assess and report on all core curriculum areas.</w:t>
      </w:r>
    </w:p>
    <w:p w14:paraId="43E7B7CB"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Use an appropriate range of observation, assessment, monitoring and recording strategies as a basis for setting challenging learning objectives and monitoring learners’ progress and levels of attainment</w:t>
      </w:r>
    </w:p>
    <w:p w14:paraId="2B82B220" w14:textId="77777777" w:rsidR="000C6AD8" w:rsidRPr="003954E0" w:rsidRDefault="000C6AD8" w:rsidP="000C6AD8">
      <w:pPr>
        <w:pStyle w:val="BodyText3"/>
        <w:numPr>
          <w:ilvl w:val="0"/>
          <w:numId w:val="2"/>
        </w:numPr>
        <w:rPr>
          <w:rFonts w:asciiTheme="minorHAnsi" w:hAnsiTheme="minorHAnsi" w:cstheme="minorHAnsi"/>
          <w:sz w:val="22"/>
        </w:rPr>
      </w:pPr>
      <w:r w:rsidRPr="003954E0">
        <w:rPr>
          <w:rFonts w:asciiTheme="minorHAnsi" w:hAnsiTheme="minorHAnsi" w:cstheme="minorHAnsi"/>
          <w:sz w:val="22"/>
        </w:rPr>
        <w:t>Provide timely, accurate and constructive feedback on learners’ attainment, progress and areas for development</w:t>
      </w:r>
    </w:p>
    <w:p w14:paraId="4FF84520" w14:textId="77777777" w:rsidR="000C6AD8" w:rsidRPr="003954E0" w:rsidRDefault="000C6AD8" w:rsidP="000C6AD8">
      <w:pPr>
        <w:numPr>
          <w:ilvl w:val="0"/>
          <w:numId w:val="2"/>
        </w:numPr>
        <w:rPr>
          <w:rFonts w:cstheme="minorHAnsi"/>
        </w:rPr>
      </w:pPr>
      <w:r w:rsidRPr="003954E0">
        <w:rPr>
          <w:rFonts w:cstheme="minorHAnsi"/>
        </w:rPr>
        <w:t xml:space="preserve">Undertake ‘Pupil Progress </w:t>
      </w:r>
      <w:proofErr w:type="gramStart"/>
      <w:r w:rsidRPr="003954E0">
        <w:rPr>
          <w:rFonts w:cstheme="minorHAnsi"/>
        </w:rPr>
        <w:t>reviews’</w:t>
      </w:r>
      <w:proofErr w:type="gramEnd"/>
      <w:r w:rsidRPr="003954E0">
        <w:rPr>
          <w:rFonts w:cstheme="minorHAnsi"/>
        </w:rPr>
        <w:t xml:space="preserve"> and act upon any identified underachievement.</w:t>
      </w:r>
    </w:p>
    <w:p w14:paraId="0D98C77F" w14:textId="1C05A5C0" w:rsidR="000C6AD8" w:rsidRPr="000C6AD8" w:rsidRDefault="000C6AD8" w:rsidP="000C6AD8">
      <w:pPr>
        <w:numPr>
          <w:ilvl w:val="0"/>
          <w:numId w:val="2"/>
        </w:numPr>
        <w:rPr>
          <w:rFonts w:cstheme="minorHAnsi"/>
        </w:rPr>
      </w:pPr>
      <w:r w:rsidRPr="003954E0">
        <w:rPr>
          <w:rFonts w:cstheme="minorHAnsi"/>
        </w:rPr>
        <w:t>Provide reports to the Governing Body when requested.</w:t>
      </w:r>
    </w:p>
    <w:p w14:paraId="1D49B766" w14:textId="23624FB6" w:rsidR="000C6AD8" w:rsidRPr="003954E0" w:rsidRDefault="000C6AD8" w:rsidP="000C6AD8">
      <w:pPr>
        <w:numPr>
          <w:ilvl w:val="0"/>
          <w:numId w:val="2"/>
        </w:numPr>
        <w:rPr>
          <w:rFonts w:cstheme="minorHAnsi"/>
        </w:rPr>
      </w:pPr>
      <w:r w:rsidRPr="003954E0">
        <w:rPr>
          <w:rFonts w:cstheme="minorHAnsi"/>
        </w:rPr>
        <w:t>Liaise with parents.</w:t>
      </w:r>
    </w:p>
    <w:p w14:paraId="300D84F2" w14:textId="77777777" w:rsidR="000C6AD8" w:rsidRPr="003954E0" w:rsidRDefault="000C6AD8" w:rsidP="000C6AD8">
      <w:pPr>
        <w:rPr>
          <w:rFonts w:cstheme="minorHAnsi"/>
        </w:rPr>
      </w:pPr>
    </w:p>
    <w:p w14:paraId="68FCD1FD" w14:textId="77777777" w:rsidR="000C6AD8" w:rsidRDefault="000C6AD8" w:rsidP="000C6AD8">
      <w:pPr>
        <w:rPr>
          <w:rFonts w:cstheme="minorHAnsi"/>
          <w:b/>
          <w:u w:val="single"/>
        </w:rPr>
      </w:pPr>
    </w:p>
    <w:p w14:paraId="11B20DEF" w14:textId="1FB47518" w:rsidR="000C6AD8" w:rsidRPr="003954E0" w:rsidRDefault="000C6AD8" w:rsidP="000C6AD8">
      <w:pPr>
        <w:rPr>
          <w:rFonts w:cstheme="minorHAnsi"/>
          <w:b/>
          <w:u w:val="single"/>
        </w:rPr>
      </w:pPr>
      <w:r w:rsidRPr="003954E0">
        <w:rPr>
          <w:rFonts w:cstheme="minorHAnsi"/>
          <w:b/>
          <w:u w:val="single"/>
        </w:rPr>
        <w:t>Relationships</w:t>
      </w:r>
    </w:p>
    <w:p w14:paraId="76CD5161" w14:textId="77777777" w:rsidR="000C6AD8" w:rsidRPr="003954E0" w:rsidRDefault="000C6AD8" w:rsidP="000C6AD8">
      <w:pPr>
        <w:rPr>
          <w:rFonts w:cstheme="minorHAnsi"/>
          <w:b/>
          <w:u w:val="single"/>
        </w:rPr>
      </w:pPr>
    </w:p>
    <w:p w14:paraId="3DB7E1FC" w14:textId="77777777" w:rsidR="000C6AD8" w:rsidRPr="003954E0" w:rsidRDefault="000C6AD8" w:rsidP="000C6AD8">
      <w:pPr>
        <w:numPr>
          <w:ilvl w:val="0"/>
          <w:numId w:val="4"/>
        </w:numPr>
        <w:rPr>
          <w:rFonts w:cstheme="minorHAnsi"/>
        </w:rPr>
      </w:pPr>
      <w:r w:rsidRPr="003954E0">
        <w:rPr>
          <w:rFonts w:cstheme="minorHAnsi"/>
        </w:rPr>
        <w:t>To be responsible for fostering positive relationships across the school community.</w:t>
      </w:r>
    </w:p>
    <w:p w14:paraId="5265622D" w14:textId="77777777" w:rsidR="000C6AD8" w:rsidRPr="003954E0" w:rsidRDefault="000C6AD8" w:rsidP="000C6AD8">
      <w:pPr>
        <w:numPr>
          <w:ilvl w:val="0"/>
          <w:numId w:val="4"/>
        </w:numPr>
        <w:rPr>
          <w:rFonts w:cstheme="minorHAnsi"/>
        </w:rPr>
      </w:pPr>
      <w:r w:rsidRPr="003954E0">
        <w:rPr>
          <w:rFonts w:cstheme="minorHAnsi"/>
        </w:rPr>
        <w:t>To advise and assist the Governing Body as required in the exercising of its functions including attending meetings and making reports where appropriate.</w:t>
      </w:r>
    </w:p>
    <w:p w14:paraId="16744C31" w14:textId="77777777" w:rsidR="000C6AD8" w:rsidRPr="003954E0" w:rsidRDefault="000C6AD8" w:rsidP="000C6AD8">
      <w:pPr>
        <w:numPr>
          <w:ilvl w:val="0"/>
          <w:numId w:val="4"/>
        </w:numPr>
        <w:rPr>
          <w:rFonts w:cstheme="minorHAnsi"/>
        </w:rPr>
      </w:pPr>
      <w:r w:rsidRPr="003954E0">
        <w:rPr>
          <w:rFonts w:cstheme="minorHAnsi"/>
        </w:rPr>
        <w:t>To help in maintaining and developing effective communications and links with parents and carers and to provide positive responses to concerns and problems regarding the children’s education and wellbeing</w:t>
      </w:r>
    </w:p>
    <w:p w14:paraId="069BA03D" w14:textId="77777777" w:rsidR="000C6AD8" w:rsidRPr="003954E0" w:rsidRDefault="000C6AD8" w:rsidP="000C6AD8">
      <w:pPr>
        <w:pStyle w:val="BodyText3"/>
        <w:numPr>
          <w:ilvl w:val="0"/>
          <w:numId w:val="4"/>
        </w:numPr>
        <w:spacing w:before="120" w:after="120"/>
        <w:rPr>
          <w:rFonts w:asciiTheme="minorHAnsi" w:hAnsiTheme="minorHAnsi" w:cstheme="minorHAnsi"/>
          <w:bCs/>
          <w:sz w:val="22"/>
        </w:rPr>
      </w:pPr>
      <w:r w:rsidRPr="003954E0">
        <w:rPr>
          <w:rFonts w:asciiTheme="minorHAnsi" w:hAnsiTheme="minorHAnsi" w:cstheme="minorHAnsi"/>
          <w:bCs/>
          <w:sz w:val="22"/>
        </w:rPr>
        <w:t>Participate in any relevant meetings/professional development opportunities at the school, which relate to the learners, curriculum or organisation of the school including pastoral arrangements and assemblies</w:t>
      </w:r>
    </w:p>
    <w:p w14:paraId="1B5EECA0" w14:textId="77777777" w:rsidR="000C6AD8" w:rsidRPr="003954E0" w:rsidRDefault="000C6AD8" w:rsidP="000C6AD8">
      <w:pPr>
        <w:pStyle w:val="BodyText3"/>
        <w:numPr>
          <w:ilvl w:val="0"/>
          <w:numId w:val="4"/>
        </w:numPr>
        <w:spacing w:before="120" w:after="120"/>
        <w:rPr>
          <w:rFonts w:asciiTheme="minorHAnsi" w:hAnsiTheme="minorHAnsi" w:cstheme="minorHAnsi"/>
          <w:bCs/>
          <w:sz w:val="22"/>
        </w:rPr>
      </w:pPr>
      <w:r w:rsidRPr="003954E0">
        <w:rPr>
          <w:rFonts w:asciiTheme="minorHAnsi" w:hAnsiTheme="minorHAnsi" w:cstheme="minorHAnsi"/>
          <w:sz w:val="22"/>
        </w:rPr>
        <w:t>Work as a team member and identify opportunities for working with colleagues and sharing the development of effective practice with them</w:t>
      </w:r>
    </w:p>
    <w:p w14:paraId="23A86CE6" w14:textId="77777777" w:rsidR="000C6AD8" w:rsidRPr="003954E0" w:rsidRDefault="000C6AD8" w:rsidP="000C6AD8">
      <w:pPr>
        <w:pStyle w:val="BodyText3"/>
        <w:numPr>
          <w:ilvl w:val="0"/>
          <w:numId w:val="4"/>
        </w:numPr>
        <w:spacing w:before="120" w:after="120"/>
        <w:rPr>
          <w:rFonts w:asciiTheme="minorHAnsi" w:hAnsiTheme="minorHAnsi" w:cstheme="minorHAnsi"/>
          <w:bCs/>
          <w:sz w:val="22"/>
        </w:rPr>
      </w:pPr>
      <w:r w:rsidRPr="003954E0">
        <w:rPr>
          <w:rFonts w:asciiTheme="minorHAnsi" w:hAnsiTheme="minorHAnsi" w:cstheme="minorHAnsi"/>
          <w:bCs/>
          <w:sz w:val="22"/>
        </w:rPr>
        <w:t xml:space="preserve">Cover for absent colleagues within the remit of the </w:t>
      </w:r>
      <w:r w:rsidRPr="003954E0">
        <w:rPr>
          <w:rFonts w:asciiTheme="minorHAnsi" w:hAnsiTheme="minorHAnsi" w:cstheme="minorHAnsi"/>
          <w:bCs/>
          <w:i/>
          <w:iCs/>
          <w:sz w:val="22"/>
        </w:rPr>
        <w:t>School Teachers’ Pay and Conditions</w:t>
      </w:r>
      <w:r w:rsidRPr="003954E0">
        <w:rPr>
          <w:rFonts w:asciiTheme="minorHAnsi" w:hAnsiTheme="minorHAnsi" w:cstheme="minorHAnsi"/>
          <w:bCs/>
          <w:sz w:val="22"/>
        </w:rPr>
        <w:t xml:space="preserve"> document</w:t>
      </w:r>
    </w:p>
    <w:p w14:paraId="0F6684EE" w14:textId="77777777" w:rsidR="000C6AD8" w:rsidRPr="003954E0" w:rsidRDefault="000C6AD8" w:rsidP="000C6AD8">
      <w:pPr>
        <w:rPr>
          <w:rFonts w:cstheme="minorHAnsi"/>
          <w:b/>
          <w:u w:val="single"/>
        </w:rPr>
      </w:pPr>
      <w:r w:rsidRPr="003954E0">
        <w:rPr>
          <w:rFonts w:cstheme="minorHAnsi"/>
          <w:b/>
          <w:u w:val="single"/>
        </w:rPr>
        <w:t>Standards</w:t>
      </w:r>
    </w:p>
    <w:p w14:paraId="6B065BFA" w14:textId="77777777" w:rsidR="000C6AD8" w:rsidRPr="003954E0" w:rsidRDefault="000C6AD8" w:rsidP="000C6AD8">
      <w:pPr>
        <w:rPr>
          <w:rFonts w:cstheme="minorHAnsi"/>
          <w:b/>
          <w:u w:val="single"/>
        </w:rPr>
      </w:pPr>
    </w:p>
    <w:p w14:paraId="6E036487" w14:textId="77777777" w:rsidR="000C6AD8" w:rsidRPr="003954E0" w:rsidRDefault="000C6AD8" w:rsidP="000C6AD8">
      <w:pPr>
        <w:numPr>
          <w:ilvl w:val="0"/>
          <w:numId w:val="3"/>
        </w:numPr>
        <w:rPr>
          <w:rFonts w:cstheme="minorHAnsi"/>
        </w:rPr>
      </w:pPr>
      <w:r w:rsidRPr="003954E0">
        <w:rPr>
          <w:rFonts w:cstheme="minorHAnsi"/>
        </w:rPr>
        <w:t xml:space="preserve">Support the aims and ethos of the </w:t>
      </w:r>
      <w:proofErr w:type="gramStart"/>
      <w:r w:rsidRPr="003954E0">
        <w:rPr>
          <w:rFonts w:cstheme="minorHAnsi"/>
        </w:rPr>
        <w:t>School</w:t>
      </w:r>
      <w:proofErr w:type="gramEnd"/>
    </w:p>
    <w:p w14:paraId="13347FAA" w14:textId="77777777" w:rsidR="000C6AD8" w:rsidRPr="003954E0" w:rsidRDefault="000C6AD8" w:rsidP="000C6AD8">
      <w:pPr>
        <w:numPr>
          <w:ilvl w:val="0"/>
          <w:numId w:val="3"/>
        </w:numPr>
        <w:rPr>
          <w:rFonts w:cstheme="minorHAnsi"/>
        </w:rPr>
      </w:pPr>
      <w:r w:rsidRPr="003954E0">
        <w:rPr>
          <w:rFonts w:cstheme="minorHAnsi"/>
        </w:rPr>
        <w:t>Set an excellent example in terms of dress, punctuality and attendance.</w:t>
      </w:r>
    </w:p>
    <w:p w14:paraId="60125088" w14:textId="77777777" w:rsidR="000C6AD8" w:rsidRPr="003954E0" w:rsidRDefault="000C6AD8" w:rsidP="000C6AD8">
      <w:pPr>
        <w:numPr>
          <w:ilvl w:val="0"/>
          <w:numId w:val="3"/>
        </w:numPr>
        <w:rPr>
          <w:rFonts w:cstheme="minorHAnsi"/>
        </w:rPr>
      </w:pPr>
      <w:r w:rsidRPr="003954E0">
        <w:rPr>
          <w:rFonts w:cstheme="minorHAnsi"/>
        </w:rPr>
        <w:t xml:space="preserve">Attend and participate in </w:t>
      </w:r>
      <w:proofErr w:type="gramStart"/>
      <w:r w:rsidRPr="003954E0">
        <w:rPr>
          <w:rFonts w:cstheme="minorHAnsi"/>
        </w:rPr>
        <w:t>parents</w:t>
      </w:r>
      <w:proofErr w:type="gramEnd"/>
      <w:r w:rsidRPr="003954E0">
        <w:rPr>
          <w:rFonts w:cstheme="minorHAnsi"/>
        </w:rPr>
        <w:t xml:space="preserve"> evenings and student performances.</w:t>
      </w:r>
    </w:p>
    <w:p w14:paraId="39A85EF4" w14:textId="77777777" w:rsidR="000C6AD8" w:rsidRPr="003954E0" w:rsidRDefault="000C6AD8" w:rsidP="000C6AD8">
      <w:pPr>
        <w:numPr>
          <w:ilvl w:val="0"/>
          <w:numId w:val="3"/>
        </w:numPr>
        <w:rPr>
          <w:rFonts w:cstheme="minorHAnsi"/>
        </w:rPr>
      </w:pPr>
      <w:r w:rsidRPr="003954E0">
        <w:rPr>
          <w:rFonts w:cstheme="minorHAnsi"/>
        </w:rPr>
        <w:t>Uphold the school’s behaviour code and uniform regulations.</w:t>
      </w:r>
    </w:p>
    <w:p w14:paraId="0B4F7F8D" w14:textId="77777777" w:rsidR="000C6AD8" w:rsidRPr="003954E0" w:rsidRDefault="000C6AD8" w:rsidP="000C6AD8">
      <w:pPr>
        <w:numPr>
          <w:ilvl w:val="0"/>
          <w:numId w:val="3"/>
        </w:numPr>
        <w:rPr>
          <w:rFonts w:cstheme="minorHAnsi"/>
        </w:rPr>
      </w:pPr>
      <w:r w:rsidRPr="003954E0">
        <w:rPr>
          <w:rFonts w:cstheme="minorHAnsi"/>
        </w:rPr>
        <w:t>Participate in staff training</w:t>
      </w:r>
    </w:p>
    <w:p w14:paraId="03DCED96" w14:textId="77777777" w:rsidR="000C6AD8" w:rsidRPr="003954E0" w:rsidRDefault="000C6AD8" w:rsidP="000C6AD8">
      <w:pPr>
        <w:numPr>
          <w:ilvl w:val="0"/>
          <w:numId w:val="3"/>
        </w:numPr>
        <w:rPr>
          <w:rFonts w:cstheme="minorHAnsi"/>
        </w:rPr>
      </w:pPr>
      <w:r w:rsidRPr="003954E0">
        <w:rPr>
          <w:rFonts w:cstheme="minorHAnsi"/>
        </w:rPr>
        <w:t>Attend Team and Staff meetings</w:t>
      </w:r>
    </w:p>
    <w:p w14:paraId="4D935128" w14:textId="77777777" w:rsidR="000C6AD8" w:rsidRPr="003954E0" w:rsidRDefault="000C6AD8" w:rsidP="000C6AD8">
      <w:pPr>
        <w:numPr>
          <w:ilvl w:val="0"/>
          <w:numId w:val="3"/>
        </w:numPr>
        <w:rPr>
          <w:rFonts w:cstheme="minorHAnsi"/>
        </w:rPr>
      </w:pPr>
      <w:r w:rsidRPr="003954E0">
        <w:rPr>
          <w:rFonts w:cstheme="minorHAnsi"/>
        </w:rPr>
        <w:t>Develop links with Governors, LA staff and neighbouring schools.</w:t>
      </w:r>
    </w:p>
    <w:p w14:paraId="279D582E" w14:textId="77777777" w:rsidR="000C6AD8" w:rsidRPr="003954E0" w:rsidRDefault="000C6AD8" w:rsidP="000C6AD8">
      <w:pPr>
        <w:pStyle w:val="Heading1"/>
        <w:rPr>
          <w:rFonts w:asciiTheme="minorHAnsi" w:hAnsiTheme="minorHAnsi" w:cstheme="minorHAnsi"/>
          <w:color w:val="auto"/>
          <w:sz w:val="22"/>
          <w:u w:val="single"/>
        </w:rPr>
      </w:pPr>
      <w:r w:rsidRPr="003954E0">
        <w:rPr>
          <w:rFonts w:asciiTheme="minorHAnsi" w:hAnsiTheme="minorHAnsi" w:cstheme="minorHAnsi"/>
          <w:color w:val="auto"/>
          <w:sz w:val="22"/>
          <w:u w:val="single"/>
        </w:rPr>
        <w:t>Management</w:t>
      </w:r>
    </w:p>
    <w:p w14:paraId="5A4C9EB9" w14:textId="77777777" w:rsidR="000C6AD8" w:rsidRPr="003954E0" w:rsidRDefault="000C6AD8" w:rsidP="000C6AD8">
      <w:pPr>
        <w:pStyle w:val="BodyText3"/>
        <w:numPr>
          <w:ilvl w:val="0"/>
          <w:numId w:val="5"/>
        </w:numPr>
        <w:tabs>
          <w:tab w:val="clear" w:pos="720"/>
        </w:tabs>
        <w:spacing w:before="120" w:after="120"/>
        <w:ind w:left="641" w:hanging="357"/>
        <w:rPr>
          <w:rFonts w:asciiTheme="minorHAnsi" w:hAnsiTheme="minorHAnsi" w:cstheme="minorHAnsi"/>
          <w:bCs/>
          <w:sz w:val="22"/>
        </w:rPr>
      </w:pPr>
      <w:r w:rsidRPr="003954E0">
        <w:rPr>
          <w:rFonts w:asciiTheme="minorHAnsi" w:hAnsiTheme="minorHAnsi" w:cstheme="minorHAnsi"/>
          <w:bCs/>
          <w:sz w:val="22"/>
        </w:rPr>
        <w:t>Contribute to the selection and professional development of other teachers and support staff including the induction and assessment of new teachers, teachers serving induction periods and where appropriate threshold assessments</w:t>
      </w:r>
    </w:p>
    <w:p w14:paraId="4871FA05" w14:textId="77777777" w:rsidR="000C6AD8" w:rsidRPr="003954E0" w:rsidRDefault="000C6AD8" w:rsidP="000C6AD8">
      <w:pPr>
        <w:pStyle w:val="BodyText3"/>
        <w:numPr>
          <w:ilvl w:val="0"/>
          <w:numId w:val="5"/>
        </w:numPr>
        <w:tabs>
          <w:tab w:val="clear" w:pos="720"/>
        </w:tabs>
        <w:spacing w:before="120" w:after="120"/>
        <w:ind w:left="641" w:hanging="357"/>
        <w:rPr>
          <w:rFonts w:asciiTheme="minorHAnsi" w:hAnsiTheme="minorHAnsi" w:cstheme="minorHAnsi"/>
          <w:bCs/>
          <w:sz w:val="22"/>
        </w:rPr>
      </w:pPr>
      <w:r w:rsidRPr="003954E0">
        <w:rPr>
          <w:rFonts w:asciiTheme="minorHAnsi" w:hAnsiTheme="minorHAnsi" w:cstheme="minorHAnsi"/>
          <w:bCs/>
          <w:sz w:val="22"/>
        </w:rPr>
        <w:t xml:space="preserve">Ensure that colleagues working with you are appropriately involved in supporting learning and understand the roles they are expected to fulfil </w:t>
      </w:r>
    </w:p>
    <w:p w14:paraId="57917159" w14:textId="77777777" w:rsidR="000C6AD8" w:rsidRPr="003954E0" w:rsidRDefault="000C6AD8" w:rsidP="000C6AD8">
      <w:pPr>
        <w:pStyle w:val="BodyText3"/>
        <w:numPr>
          <w:ilvl w:val="0"/>
          <w:numId w:val="5"/>
        </w:numPr>
        <w:tabs>
          <w:tab w:val="clear" w:pos="720"/>
        </w:tabs>
        <w:spacing w:before="240" w:after="120"/>
        <w:ind w:left="641" w:hanging="357"/>
        <w:rPr>
          <w:rFonts w:asciiTheme="minorHAnsi" w:hAnsiTheme="minorHAnsi" w:cstheme="minorHAnsi"/>
          <w:bCs/>
          <w:sz w:val="22"/>
        </w:rPr>
      </w:pPr>
      <w:r w:rsidRPr="003954E0">
        <w:rPr>
          <w:rFonts w:asciiTheme="minorHAnsi" w:hAnsiTheme="minorHAnsi" w:cstheme="minorHAnsi"/>
          <w:bCs/>
          <w:sz w:val="22"/>
        </w:rPr>
        <w:t>Take part as required in the review, development and management of the activities relating to the curriculum, organisation and pastoral functions of the school</w:t>
      </w:r>
    </w:p>
    <w:p w14:paraId="01B653E1" w14:textId="77777777" w:rsidR="000C6AD8" w:rsidRPr="003954E0" w:rsidRDefault="000C6AD8" w:rsidP="000C6AD8">
      <w:pPr>
        <w:pStyle w:val="Heading1"/>
        <w:rPr>
          <w:rFonts w:asciiTheme="minorHAnsi" w:hAnsiTheme="minorHAnsi" w:cstheme="minorHAnsi"/>
          <w:color w:val="auto"/>
          <w:sz w:val="22"/>
          <w:u w:val="single"/>
        </w:rPr>
      </w:pPr>
      <w:r w:rsidRPr="003954E0">
        <w:rPr>
          <w:rFonts w:asciiTheme="minorHAnsi" w:hAnsiTheme="minorHAnsi" w:cstheme="minorHAnsi"/>
          <w:color w:val="auto"/>
          <w:sz w:val="22"/>
          <w:u w:val="single"/>
        </w:rPr>
        <w:t>Administration</w:t>
      </w:r>
    </w:p>
    <w:p w14:paraId="4ABC8B78" w14:textId="77777777" w:rsidR="000C6AD8" w:rsidRPr="003954E0" w:rsidRDefault="000C6AD8" w:rsidP="000C6AD8">
      <w:pPr>
        <w:pStyle w:val="BodyText3"/>
        <w:numPr>
          <w:ilvl w:val="0"/>
          <w:numId w:val="5"/>
        </w:numPr>
        <w:tabs>
          <w:tab w:val="clear" w:pos="720"/>
        </w:tabs>
        <w:spacing w:before="120" w:after="120"/>
        <w:ind w:left="641" w:hanging="357"/>
        <w:rPr>
          <w:rFonts w:asciiTheme="minorHAnsi" w:hAnsiTheme="minorHAnsi" w:cstheme="minorHAnsi"/>
          <w:bCs/>
          <w:sz w:val="22"/>
        </w:rPr>
      </w:pPr>
      <w:r w:rsidRPr="003954E0">
        <w:rPr>
          <w:rFonts w:asciiTheme="minorHAnsi" w:hAnsiTheme="minorHAnsi" w:cstheme="minorHAnsi"/>
          <w:bCs/>
          <w:sz w:val="22"/>
        </w:rPr>
        <w:t xml:space="preserve">Participate in and carry out any administrative and organisational tasks within the remit of the </w:t>
      </w:r>
      <w:r w:rsidRPr="003954E0">
        <w:rPr>
          <w:rFonts w:asciiTheme="minorHAnsi" w:hAnsiTheme="minorHAnsi" w:cstheme="minorHAnsi"/>
          <w:bCs/>
          <w:i/>
          <w:iCs/>
          <w:sz w:val="22"/>
        </w:rPr>
        <w:t>School Teachers’ Pay and Conditions</w:t>
      </w:r>
      <w:r w:rsidRPr="003954E0">
        <w:rPr>
          <w:rFonts w:asciiTheme="minorHAnsi" w:hAnsiTheme="minorHAnsi" w:cstheme="minorHAnsi"/>
          <w:bCs/>
          <w:sz w:val="22"/>
        </w:rPr>
        <w:t xml:space="preserve"> document</w:t>
      </w:r>
    </w:p>
    <w:p w14:paraId="3E3F654B" w14:textId="77777777" w:rsidR="000C6AD8" w:rsidRPr="003954E0" w:rsidRDefault="000C6AD8" w:rsidP="000C6AD8">
      <w:pPr>
        <w:pStyle w:val="BodyText3"/>
        <w:numPr>
          <w:ilvl w:val="0"/>
          <w:numId w:val="5"/>
        </w:numPr>
        <w:tabs>
          <w:tab w:val="clear" w:pos="720"/>
        </w:tabs>
        <w:spacing w:before="120" w:after="120"/>
        <w:ind w:left="641" w:hanging="357"/>
        <w:rPr>
          <w:rFonts w:asciiTheme="minorHAnsi" w:hAnsiTheme="minorHAnsi" w:cstheme="minorHAnsi"/>
          <w:bCs/>
          <w:sz w:val="22"/>
        </w:rPr>
      </w:pPr>
      <w:r w:rsidRPr="003954E0">
        <w:rPr>
          <w:rFonts w:asciiTheme="minorHAnsi" w:hAnsiTheme="minorHAnsi" w:cstheme="minorHAnsi"/>
          <w:bCs/>
          <w:sz w:val="22"/>
        </w:rPr>
        <w:t>Register the attendance of and supervise learners, before, during or after school sessions as appropriate</w:t>
      </w:r>
    </w:p>
    <w:p w14:paraId="211DD1E7" w14:textId="77777777" w:rsidR="000C6AD8" w:rsidRPr="003954E0" w:rsidRDefault="000C6AD8" w:rsidP="000C6AD8">
      <w:pPr>
        <w:rPr>
          <w:rFonts w:cstheme="minorHAnsi"/>
          <w:b/>
          <w:u w:val="single"/>
        </w:rPr>
      </w:pPr>
    </w:p>
    <w:p w14:paraId="100A54BA" w14:textId="77777777" w:rsidR="000C6AD8" w:rsidRDefault="000C6AD8" w:rsidP="000C6AD8">
      <w:pPr>
        <w:rPr>
          <w:rFonts w:cstheme="minorHAnsi"/>
          <w:b/>
          <w:u w:val="single"/>
        </w:rPr>
      </w:pPr>
    </w:p>
    <w:p w14:paraId="776113D2" w14:textId="77777777" w:rsidR="000C6AD8" w:rsidRDefault="000C6AD8" w:rsidP="000C6AD8">
      <w:pPr>
        <w:rPr>
          <w:rFonts w:cstheme="minorHAnsi"/>
          <w:b/>
          <w:u w:val="single"/>
        </w:rPr>
      </w:pPr>
    </w:p>
    <w:p w14:paraId="3B7DB9DC" w14:textId="77777777" w:rsidR="00AE1214" w:rsidRDefault="00AE1214" w:rsidP="000C6AD8">
      <w:pPr>
        <w:rPr>
          <w:rFonts w:cstheme="minorHAnsi"/>
          <w:b/>
          <w:u w:val="single"/>
        </w:rPr>
      </w:pPr>
    </w:p>
    <w:p w14:paraId="62425E97" w14:textId="2AD7FFD1" w:rsidR="000C6AD8" w:rsidRPr="003954E0" w:rsidRDefault="000C6AD8" w:rsidP="000C6AD8">
      <w:pPr>
        <w:rPr>
          <w:rFonts w:cstheme="minorHAnsi"/>
          <w:b/>
          <w:u w:val="single"/>
        </w:rPr>
      </w:pPr>
      <w:r w:rsidRPr="003954E0">
        <w:rPr>
          <w:rFonts w:cstheme="minorHAnsi"/>
          <w:b/>
          <w:u w:val="single"/>
        </w:rPr>
        <w:t>Additional duties</w:t>
      </w:r>
    </w:p>
    <w:p w14:paraId="2733B813" w14:textId="77777777" w:rsidR="000C6AD8" w:rsidRPr="003954E0" w:rsidRDefault="000C6AD8" w:rsidP="000C6AD8">
      <w:pPr>
        <w:rPr>
          <w:rFonts w:cstheme="minorHAnsi"/>
          <w:b/>
          <w:u w:val="single"/>
        </w:rPr>
      </w:pPr>
    </w:p>
    <w:p w14:paraId="062975FD" w14:textId="77777777" w:rsidR="000C6AD8" w:rsidRDefault="000C6AD8" w:rsidP="000C6AD8">
      <w:pPr>
        <w:rPr>
          <w:rFonts w:cstheme="minorHAnsi"/>
        </w:rPr>
      </w:pPr>
      <w:r w:rsidRPr="003954E0">
        <w:rPr>
          <w:rFonts w:cstheme="minorHAnsi"/>
        </w:rPr>
        <w:t>Whilst every effort has been made to explain the main duties and responsibilities of the post, each individual task undertaken may not be identified.</w:t>
      </w:r>
    </w:p>
    <w:p w14:paraId="7FA03084" w14:textId="77777777" w:rsidR="000C6AD8" w:rsidRPr="003954E0" w:rsidRDefault="000C6AD8" w:rsidP="000C6AD8">
      <w:pPr>
        <w:rPr>
          <w:rFonts w:cstheme="minorHAnsi"/>
        </w:rPr>
      </w:pPr>
    </w:p>
    <w:p w14:paraId="3F722E57" w14:textId="77777777" w:rsidR="000C6AD8" w:rsidRPr="003954E0" w:rsidRDefault="000C6AD8" w:rsidP="000C6AD8">
      <w:pPr>
        <w:rPr>
          <w:rFonts w:cstheme="minorHAnsi"/>
        </w:rPr>
      </w:pPr>
      <w:r w:rsidRPr="003954E0">
        <w:rPr>
          <w:rFonts w:cstheme="minorHAnsi"/>
        </w:rPr>
        <w:t>This job description is current at the date shown, but in consultation, may be changed by the Headteacher to reflect the changing needs of the school which are commensurate with the salary and job title.</w:t>
      </w:r>
    </w:p>
    <w:p w14:paraId="1A689926" w14:textId="77777777" w:rsidR="000C6AD8" w:rsidRPr="003954E0" w:rsidRDefault="000C6AD8" w:rsidP="000C6AD8">
      <w:pPr>
        <w:rPr>
          <w:rFonts w:cstheme="minorHAnsi"/>
        </w:rPr>
      </w:pPr>
    </w:p>
    <w:p w14:paraId="39C7FC9B" w14:textId="77777777" w:rsidR="000C6AD8" w:rsidRPr="003954E0" w:rsidRDefault="000C6AD8" w:rsidP="000C6AD8">
      <w:pPr>
        <w:pStyle w:val="NoSpacing"/>
        <w:rPr>
          <w:rFonts w:asciiTheme="minorHAnsi" w:hAnsiTheme="minorHAnsi" w:cstheme="minorHAnsi"/>
          <w:sz w:val="22"/>
          <w:szCs w:val="22"/>
        </w:rPr>
      </w:pPr>
    </w:p>
    <w:p w14:paraId="483289D2" w14:textId="77777777" w:rsidR="000C6AD8" w:rsidRPr="003954E0" w:rsidRDefault="000C6AD8" w:rsidP="000C6AD8">
      <w:pPr>
        <w:pStyle w:val="NoSpacing"/>
        <w:rPr>
          <w:rFonts w:asciiTheme="minorHAnsi" w:hAnsiTheme="minorHAnsi" w:cstheme="minorHAnsi"/>
          <w:sz w:val="22"/>
          <w:szCs w:val="22"/>
        </w:rPr>
      </w:pPr>
    </w:p>
    <w:p w14:paraId="55DE0A04" w14:textId="77777777" w:rsidR="000C6AD8" w:rsidRDefault="000C6AD8" w:rsidP="000C6AD8">
      <w:pPr>
        <w:rPr>
          <w:rFonts w:ascii="Calibri" w:hAnsi="Calibri"/>
          <w:sz w:val="22"/>
          <w:szCs w:val="22"/>
        </w:rPr>
      </w:pPr>
    </w:p>
    <w:p w14:paraId="4233154B" w14:textId="77777777" w:rsidR="000C6AD8" w:rsidRDefault="000C6AD8" w:rsidP="000C6AD8">
      <w:pPr>
        <w:ind w:right="707"/>
        <w:rPr>
          <w:rFonts w:cstheme="minorHAnsi"/>
          <w:b/>
          <w:sz w:val="28"/>
          <w:szCs w:val="28"/>
        </w:rPr>
      </w:pPr>
    </w:p>
    <w:p w14:paraId="78784377" w14:textId="38C11535" w:rsidR="00F726F3" w:rsidRPr="003C5BBE" w:rsidRDefault="00F726F3" w:rsidP="00E36E7C">
      <w:pPr>
        <w:rPr>
          <w:rFonts w:asciiTheme="majorHAnsi" w:hAnsiTheme="majorHAnsi" w:cstheme="majorHAnsi"/>
          <w:sz w:val="32"/>
          <w:szCs w:val="32"/>
        </w:rPr>
      </w:pPr>
    </w:p>
    <w:sectPr w:rsidR="00F726F3" w:rsidRPr="003C5BBE" w:rsidSect="009D3626">
      <w:headerReference w:type="default" r:id="rId9"/>
      <w:footerReference w:type="default" r:id="rId10"/>
      <w:pgSz w:w="11906" w:h="16838"/>
      <w:pgMar w:top="1440" w:right="1440" w:bottom="737"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63C5" w14:textId="77777777" w:rsidR="00EE3134" w:rsidRDefault="00EE3134" w:rsidP="009D3626">
      <w:r>
        <w:separator/>
      </w:r>
    </w:p>
  </w:endnote>
  <w:endnote w:type="continuationSeparator" w:id="0">
    <w:p w14:paraId="6A844A2E" w14:textId="77777777" w:rsidR="00EE3134" w:rsidRDefault="00EE3134" w:rsidP="009D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D3C9" w14:textId="77777777" w:rsidR="009D3626" w:rsidRDefault="009D3626">
    <w:pPr>
      <w:pStyle w:val="Footer"/>
    </w:pPr>
    <w:r>
      <w:rPr>
        <w:noProof/>
      </w:rPr>
      <w:drawing>
        <wp:anchor distT="0" distB="0" distL="114300" distR="114300" simplePos="0" relativeHeight="251658240" behindDoc="0" locked="0" layoutInCell="1" allowOverlap="1" wp14:anchorId="0270C85B" wp14:editId="3BC2F16C">
          <wp:simplePos x="0" y="0"/>
          <wp:positionH relativeFrom="column">
            <wp:posOffset>-914400</wp:posOffset>
          </wp:positionH>
          <wp:positionV relativeFrom="paragraph">
            <wp:posOffset>-239395</wp:posOffset>
          </wp:positionV>
          <wp:extent cx="7762875" cy="1390650"/>
          <wp:effectExtent l="0" t="0" r="0" b="6350"/>
          <wp:wrapSquare wrapText="bothSides"/>
          <wp:docPr id="211566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63333" name="Picture 2115663333"/>
                  <pic:cNvPicPr/>
                </pic:nvPicPr>
                <pic:blipFill>
                  <a:blip r:embed="rId1">
                    <a:extLst>
                      <a:ext uri="{28A0092B-C50C-407E-A947-70E740481C1C}">
                        <a14:useLocalDpi xmlns:a14="http://schemas.microsoft.com/office/drawing/2010/main" val="0"/>
                      </a:ext>
                    </a:extLst>
                  </a:blip>
                  <a:stretch>
                    <a:fillRect/>
                  </a:stretch>
                </pic:blipFill>
                <pic:spPr>
                  <a:xfrm>
                    <a:off x="0" y="0"/>
                    <a:ext cx="7762875" cy="13906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92ED" w14:textId="77777777" w:rsidR="00EE3134" w:rsidRDefault="00EE3134" w:rsidP="009D3626">
      <w:r>
        <w:separator/>
      </w:r>
    </w:p>
  </w:footnote>
  <w:footnote w:type="continuationSeparator" w:id="0">
    <w:p w14:paraId="2EC94ABC" w14:textId="77777777" w:rsidR="00EE3134" w:rsidRDefault="00EE3134" w:rsidP="009D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51A4" w14:textId="4E4AE76D" w:rsidR="00E36E7C" w:rsidRDefault="000C68A7">
    <w:pPr>
      <w:pStyle w:val="Header"/>
    </w:pPr>
    <w:r w:rsidRPr="000C68A7">
      <w:rPr>
        <w:rFonts w:ascii="Calibri" w:eastAsia="Calibri" w:hAnsi="Calibri" w:cs="Times New Roman"/>
        <w:noProof/>
        <w:lang w:eastAsia="en-GB"/>
      </w:rPr>
      <w:drawing>
        <wp:anchor distT="0" distB="0" distL="114300" distR="114300" simplePos="0" relativeHeight="251659264" behindDoc="1" locked="0" layoutInCell="1" allowOverlap="1" wp14:anchorId="2A9D3051" wp14:editId="3B6B5DCA">
          <wp:simplePos x="0" y="0"/>
          <wp:positionH relativeFrom="margin">
            <wp:align>center</wp:align>
          </wp:positionH>
          <wp:positionV relativeFrom="paragraph">
            <wp:posOffset>-297180</wp:posOffset>
          </wp:positionV>
          <wp:extent cx="3943350" cy="1095375"/>
          <wp:effectExtent l="0" t="0" r="0" b="9525"/>
          <wp:wrapTight wrapText="bothSides">
            <wp:wrapPolygon edited="0">
              <wp:start x="0" y="0"/>
              <wp:lineTo x="0" y="21412"/>
              <wp:lineTo x="21496" y="21412"/>
              <wp:lineTo x="21496" y="0"/>
              <wp:lineTo x="0" y="0"/>
            </wp:wrapPolygon>
          </wp:wrapTight>
          <wp:docPr id="3" name="id-signature-image-054AFD5D-93A2-4D00-A80C-A93C46094FC7"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signature-image-054AFD5D-93A2-4D00-A80C-A93C46094FC7" descr="signature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433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3EBE"/>
    <w:multiLevelType w:val="hybridMultilevel"/>
    <w:tmpl w:val="76BC75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78550A"/>
    <w:multiLevelType w:val="hybridMultilevel"/>
    <w:tmpl w:val="A6F48DBC"/>
    <w:lvl w:ilvl="0" w:tplc="7ECAAD4C">
      <w:start w:val="6"/>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B0728"/>
    <w:multiLevelType w:val="hybridMultilevel"/>
    <w:tmpl w:val="683E6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605740"/>
    <w:multiLevelType w:val="hybridMultilevel"/>
    <w:tmpl w:val="FD206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26"/>
    <w:rsid w:val="000C68A7"/>
    <w:rsid w:val="000C6AD8"/>
    <w:rsid w:val="001F2273"/>
    <w:rsid w:val="00356E74"/>
    <w:rsid w:val="003C5BBE"/>
    <w:rsid w:val="003C7EA5"/>
    <w:rsid w:val="0045700D"/>
    <w:rsid w:val="00574192"/>
    <w:rsid w:val="005C3A18"/>
    <w:rsid w:val="006368CE"/>
    <w:rsid w:val="007143A3"/>
    <w:rsid w:val="0073726B"/>
    <w:rsid w:val="008D2FB2"/>
    <w:rsid w:val="0093657D"/>
    <w:rsid w:val="009B2C66"/>
    <w:rsid w:val="009D3626"/>
    <w:rsid w:val="009F71D7"/>
    <w:rsid w:val="00A55096"/>
    <w:rsid w:val="00AC5F0E"/>
    <w:rsid w:val="00AE1214"/>
    <w:rsid w:val="00B11F3C"/>
    <w:rsid w:val="00BE6380"/>
    <w:rsid w:val="00D800E4"/>
    <w:rsid w:val="00DD6D3A"/>
    <w:rsid w:val="00DF7443"/>
    <w:rsid w:val="00E36E7C"/>
    <w:rsid w:val="00EE3134"/>
    <w:rsid w:val="00F72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E3F93"/>
  <w15:chartTrackingRefBased/>
  <w15:docId w15:val="{872C3566-D532-E248-AE5B-6424AD72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6AD8"/>
    <w:pPr>
      <w:keepNext/>
      <w:spacing w:before="240" w:after="120"/>
      <w:outlineLvl w:val="0"/>
    </w:pPr>
    <w:rPr>
      <w:rFonts w:ascii="Arial" w:eastAsia="Times New Roman" w:hAnsi="Arial" w:cs="Arial"/>
      <w:b/>
      <w:bCs/>
      <w:color w:val="000080"/>
      <w:kern w:val="0"/>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626"/>
    <w:pPr>
      <w:tabs>
        <w:tab w:val="center" w:pos="4513"/>
        <w:tab w:val="right" w:pos="9026"/>
      </w:tabs>
    </w:pPr>
  </w:style>
  <w:style w:type="character" w:customStyle="1" w:styleId="HeaderChar">
    <w:name w:val="Header Char"/>
    <w:basedOn w:val="DefaultParagraphFont"/>
    <w:link w:val="Header"/>
    <w:uiPriority w:val="99"/>
    <w:rsid w:val="009D3626"/>
  </w:style>
  <w:style w:type="paragraph" w:styleId="Footer">
    <w:name w:val="footer"/>
    <w:basedOn w:val="Normal"/>
    <w:link w:val="FooterChar"/>
    <w:uiPriority w:val="99"/>
    <w:unhideWhenUsed/>
    <w:rsid w:val="009D3626"/>
    <w:pPr>
      <w:tabs>
        <w:tab w:val="center" w:pos="4513"/>
        <w:tab w:val="right" w:pos="9026"/>
      </w:tabs>
    </w:pPr>
  </w:style>
  <w:style w:type="character" w:customStyle="1" w:styleId="FooterChar">
    <w:name w:val="Footer Char"/>
    <w:basedOn w:val="DefaultParagraphFont"/>
    <w:link w:val="Footer"/>
    <w:uiPriority w:val="99"/>
    <w:rsid w:val="009D3626"/>
  </w:style>
  <w:style w:type="character" w:styleId="Hyperlink">
    <w:name w:val="Hyperlink"/>
    <w:basedOn w:val="DefaultParagraphFont"/>
    <w:uiPriority w:val="99"/>
    <w:unhideWhenUsed/>
    <w:rsid w:val="00E36E7C"/>
    <w:rPr>
      <w:color w:val="0563C1" w:themeColor="hyperlink"/>
      <w:u w:val="single"/>
    </w:rPr>
  </w:style>
  <w:style w:type="paragraph" w:styleId="ListParagraph">
    <w:name w:val="List Paragraph"/>
    <w:basedOn w:val="Normal"/>
    <w:uiPriority w:val="34"/>
    <w:qFormat/>
    <w:rsid w:val="00E36E7C"/>
    <w:pPr>
      <w:ind w:left="720"/>
      <w:contextualSpacing/>
    </w:pPr>
  </w:style>
  <w:style w:type="character" w:customStyle="1" w:styleId="Heading1Char">
    <w:name w:val="Heading 1 Char"/>
    <w:basedOn w:val="DefaultParagraphFont"/>
    <w:link w:val="Heading1"/>
    <w:rsid w:val="000C6AD8"/>
    <w:rPr>
      <w:rFonts w:ascii="Arial" w:eastAsia="Times New Roman" w:hAnsi="Arial" w:cs="Arial"/>
      <w:b/>
      <w:bCs/>
      <w:color w:val="000080"/>
      <w:kern w:val="0"/>
      <w:szCs w:val="22"/>
      <w:lang w:eastAsia="en-GB"/>
      <w14:ligatures w14:val="none"/>
    </w:rPr>
  </w:style>
  <w:style w:type="paragraph" w:styleId="NoSpacing">
    <w:name w:val="No Spacing"/>
    <w:uiPriority w:val="99"/>
    <w:qFormat/>
    <w:rsid w:val="000C6AD8"/>
    <w:rPr>
      <w:rFonts w:ascii="Times New Roman" w:eastAsia="Times New Roman" w:hAnsi="Times New Roman" w:cs="Times New Roman"/>
      <w:kern w:val="0"/>
      <w14:ligatures w14:val="none"/>
    </w:rPr>
  </w:style>
  <w:style w:type="paragraph" w:styleId="BodyText3">
    <w:name w:val="Body Text 3"/>
    <w:basedOn w:val="Normal"/>
    <w:link w:val="BodyText3Char"/>
    <w:rsid w:val="000C6AD8"/>
    <w:rPr>
      <w:rFonts w:ascii="Comic Sans MS" w:eastAsia="Times New Roman" w:hAnsi="Comic Sans MS" w:cs="Times New Roman"/>
      <w:kern w:val="0"/>
      <w:sz w:val="20"/>
      <w:szCs w:val="22"/>
      <w:lang w:eastAsia="en-GB"/>
      <w14:ligatures w14:val="none"/>
    </w:rPr>
  </w:style>
  <w:style w:type="character" w:customStyle="1" w:styleId="BodyText3Char">
    <w:name w:val="Body Text 3 Char"/>
    <w:basedOn w:val="DefaultParagraphFont"/>
    <w:link w:val="BodyText3"/>
    <w:rsid w:val="000C6AD8"/>
    <w:rPr>
      <w:rFonts w:ascii="Comic Sans MS" w:eastAsia="Times New Roman" w:hAnsi="Comic Sans MS" w:cs="Times New Roman"/>
      <w:kern w:val="0"/>
      <w:sz w:val="20"/>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AFFAC.87946C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5EC2A8DF7B24594D5A181C171CA30" ma:contentTypeVersion="18" ma:contentTypeDescription="Create a new document." ma:contentTypeScope="" ma:versionID="ea6a994f3dc642b82ec8a375ef781c49">
  <xsd:schema xmlns:xsd="http://www.w3.org/2001/XMLSchema" xmlns:xs="http://www.w3.org/2001/XMLSchema" xmlns:p="http://schemas.microsoft.com/office/2006/metadata/properties" xmlns:ns2="c27f69ed-15f1-4985-b58b-a4cba8653e87" xmlns:ns3="353a3724-88d4-468f-8c5b-ccd52c25ed59" targetNamespace="http://schemas.microsoft.com/office/2006/metadata/properties" ma:root="true" ma:fieldsID="b787bb663684a451adefede4b416b605" ns2:_="" ns3:_="">
    <xsd:import namespace="c27f69ed-15f1-4985-b58b-a4cba8653e87"/>
    <xsd:import namespace="353a3724-88d4-468f-8c5b-ccd52c25ed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f69ed-15f1-4985-b58b-a4cba865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c625ca-c007-4d5c-809e-fa383d0e27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a3724-88d4-468f-8c5b-ccd52c25ed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9c598-f119-41a4-8c7e-7571ba79b0cf}" ma:internalName="TaxCatchAll" ma:showField="CatchAllData" ma:web="353a3724-88d4-468f-8c5b-ccd52c25e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F7C5F-471E-450F-A021-4074707422F3}">
  <ds:schemaRefs>
    <ds:schemaRef ds:uri="http://schemas.microsoft.com/sharepoint/v3/contenttype/forms"/>
  </ds:schemaRefs>
</ds:datastoreItem>
</file>

<file path=customXml/itemProps2.xml><?xml version="1.0" encoding="utf-8"?>
<ds:datastoreItem xmlns:ds="http://schemas.openxmlformats.org/officeDocument/2006/customXml" ds:itemID="{878BB4A3-6010-453A-8BEA-13E837066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f69ed-15f1-4985-b58b-a4cba8653e87"/>
    <ds:schemaRef ds:uri="353a3724-88d4-468f-8c5b-ccd52c25e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Gill Lawson</cp:lastModifiedBy>
  <cp:revision>5</cp:revision>
  <dcterms:created xsi:type="dcterms:W3CDTF">2025-03-14T09:48:00Z</dcterms:created>
  <dcterms:modified xsi:type="dcterms:W3CDTF">2025-03-14T09:50:00Z</dcterms:modified>
</cp:coreProperties>
</file>