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7967" w14:textId="77777777" w:rsidR="00131ED5" w:rsidRDefault="00131ED5"/>
    <w:p w14:paraId="33974D65" w14:textId="77777777" w:rsidR="00131ED5" w:rsidRDefault="004E208D">
      <w:pPr>
        <w:pBdr>
          <w:top w:val="nil"/>
          <w:left w:val="nil"/>
          <w:bottom w:val="nil"/>
          <w:right w:val="nil"/>
          <w:between w:val="nil"/>
        </w:pBdr>
        <w:spacing w:after="120" w:line="480" w:lineRule="auto"/>
        <w:jc w:val="right"/>
        <w:rPr>
          <w:b/>
          <w:bCs/>
          <w:color w:val="000000"/>
          <w:sz w:val="32"/>
          <w:szCs w:val="32"/>
        </w:rPr>
      </w:pPr>
      <w:r>
        <w:rPr>
          <w:rFonts w:ascii="Times New Roman" w:eastAsia="Times New Roman" w:hAnsi="Times New Roman" w:cs="Times New Roman"/>
          <w:noProof/>
          <w:color w:val="000000"/>
          <w:sz w:val="24"/>
          <w:szCs w:val="24"/>
        </w:rPr>
        <w:drawing>
          <wp:inline distT="114300" distB="114300" distL="114300" distR="114300" wp14:anchorId="75C9DF2D" wp14:editId="5C83C48C">
            <wp:extent cx="2810068" cy="77157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10068" cy="771578"/>
                    </a:xfrm>
                    <a:prstGeom prst="rect">
                      <a:avLst/>
                    </a:prstGeom>
                    <a:ln/>
                  </pic:spPr>
                </pic:pic>
              </a:graphicData>
            </a:graphic>
          </wp:inline>
        </w:drawing>
      </w:r>
    </w:p>
    <w:p w14:paraId="4E80E186" w14:textId="77777777" w:rsidR="00131ED5" w:rsidRDefault="004E208D">
      <w:pPr>
        <w:pBdr>
          <w:top w:val="nil"/>
          <w:left w:val="nil"/>
          <w:bottom w:val="nil"/>
          <w:right w:val="nil"/>
          <w:between w:val="nil"/>
        </w:pBdr>
        <w:spacing w:after="120" w:line="480" w:lineRule="auto"/>
        <w:jc w:val="center"/>
        <w:rPr>
          <w:rFonts w:ascii="Arial" w:eastAsia="Arial" w:hAnsi="Arial" w:cs="Arial"/>
          <w:b/>
          <w:bCs/>
          <w:color w:val="000000"/>
          <w:sz w:val="32"/>
          <w:szCs w:val="32"/>
        </w:rPr>
      </w:pPr>
      <w:r>
        <w:rPr>
          <w:rFonts w:ascii="Arial" w:eastAsia="Arial" w:hAnsi="Arial" w:cs="Arial"/>
          <w:b/>
          <w:bCs/>
          <w:color w:val="000000"/>
          <w:sz w:val="32"/>
          <w:szCs w:val="32"/>
        </w:rPr>
        <w:t>Person  Specification</w:t>
      </w:r>
    </w:p>
    <w:p w14:paraId="4158B69C" w14:textId="77777777" w:rsidR="00131ED5" w:rsidRDefault="004E208D">
      <w:pPr>
        <w:pBdr>
          <w:top w:val="nil"/>
          <w:left w:val="nil"/>
          <w:bottom w:val="nil"/>
          <w:right w:val="nil"/>
          <w:between w:val="nil"/>
        </w:pBdr>
        <w:spacing w:after="120" w:line="480" w:lineRule="auto"/>
        <w:jc w:val="center"/>
        <w:rPr>
          <w:rFonts w:ascii="Arial" w:eastAsia="Arial" w:hAnsi="Arial" w:cs="Arial"/>
          <w:b/>
          <w:bCs/>
          <w:color w:val="000000"/>
          <w:sz w:val="32"/>
          <w:szCs w:val="32"/>
        </w:rPr>
      </w:pPr>
      <w:r>
        <w:rPr>
          <w:rFonts w:ascii="Arial" w:eastAsia="Arial" w:hAnsi="Arial" w:cs="Arial"/>
          <w:b/>
          <w:bCs/>
          <w:color w:val="000000"/>
          <w:sz w:val="32"/>
          <w:szCs w:val="32"/>
        </w:rPr>
        <w:t xml:space="preserve">Deputy Headteacher </w:t>
      </w:r>
    </w:p>
    <w:p w14:paraId="03624BDA" w14:textId="77777777" w:rsidR="00131ED5" w:rsidRDefault="004E208D">
      <w:pPr>
        <w:jc w:val="center"/>
        <w:rPr>
          <w:rFonts w:ascii="Arial" w:eastAsia="Arial" w:hAnsi="Arial" w:cs="Arial"/>
          <w:b/>
          <w:bCs/>
          <w:sz w:val="32"/>
          <w:szCs w:val="32"/>
        </w:rPr>
      </w:pPr>
      <w:r>
        <w:rPr>
          <w:rFonts w:ascii="Arial" w:eastAsia="Arial" w:hAnsi="Arial" w:cs="Arial"/>
          <w:b/>
          <w:bCs/>
          <w:sz w:val="32"/>
          <w:szCs w:val="32"/>
        </w:rPr>
        <w:t>L 17-21</w:t>
      </w:r>
    </w:p>
    <w:p w14:paraId="6D04A11E" w14:textId="77777777" w:rsidR="00131ED5" w:rsidRDefault="00131ED5">
      <w:pPr>
        <w:pStyle w:val="Heading2"/>
        <w:rPr>
          <w:rFonts w:ascii="Arial" w:eastAsia="Arial" w:hAnsi="Arial" w:cs="Arial"/>
          <w:sz w:val="22"/>
          <w:szCs w:val="22"/>
          <w:u w:val="none"/>
        </w:rPr>
      </w:pPr>
    </w:p>
    <w:p w14:paraId="65A5DB35" w14:textId="77777777" w:rsidR="00131ED5" w:rsidRDefault="00131ED5">
      <w:pPr>
        <w:pStyle w:val="Heading2"/>
        <w:rPr>
          <w:rFonts w:ascii="Arial" w:eastAsia="Arial" w:hAnsi="Arial" w:cs="Arial"/>
          <w:sz w:val="22"/>
          <w:szCs w:val="22"/>
          <w:u w:val="none"/>
        </w:rPr>
      </w:pPr>
    </w:p>
    <w:p w14:paraId="26D75BE5" w14:textId="77777777" w:rsidR="00131ED5" w:rsidRDefault="004E208D">
      <w:pPr>
        <w:pStyle w:val="Heading2"/>
        <w:rPr>
          <w:rFonts w:ascii="Arial" w:eastAsia="Arial" w:hAnsi="Arial" w:cs="Arial"/>
          <w:sz w:val="22"/>
          <w:szCs w:val="22"/>
          <w:u w:val="none"/>
        </w:rPr>
      </w:pPr>
      <w:r>
        <w:rPr>
          <w:rFonts w:ascii="Arial" w:eastAsia="Arial" w:hAnsi="Arial" w:cs="Arial"/>
          <w:sz w:val="22"/>
          <w:szCs w:val="22"/>
          <w:u w:val="none"/>
        </w:rPr>
        <w:t>Person Specification for All Staff at Marden</w:t>
      </w:r>
    </w:p>
    <w:p w14:paraId="2EED194A" w14:textId="77777777" w:rsidR="00131ED5" w:rsidRDefault="00131ED5">
      <w:pPr>
        <w:rPr>
          <w:rFonts w:ascii="Arial" w:eastAsia="Arial" w:hAnsi="Arial" w:cs="Arial"/>
        </w:rPr>
      </w:pPr>
    </w:p>
    <w:p w14:paraId="58EFEF18" w14:textId="77777777" w:rsidR="00131ED5" w:rsidRDefault="004E208D">
      <w:pPr>
        <w:rPr>
          <w:rFonts w:ascii="Arial" w:eastAsia="Arial" w:hAnsi="Arial" w:cs="Arial"/>
        </w:rPr>
      </w:pPr>
      <w:r>
        <w:rPr>
          <w:rFonts w:ascii="Arial" w:eastAsia="Arial" w:hAnsi="Arial" w:cs="Arial"/>
        </w:rPr>
        <w:t>We expect all educators at Marden to:</w:t>
      </w:r>
    </w:p>
    <w:p w14:paraId="07B442F0"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committed to raising standards and continuous improvement</w:t>
      </w:r>
    </w:p>
    <w:p w14:paraId="2978B526"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Help each child meet their full potential whatever their starting point</w:t>
      </w:r>
    </w:p>
    <w:p w14:paraId="16CA42FB"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Relate well to our students</w:t>
      </w:r>
    </w:p>
    <w:p w14:paraId="6878584B"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Put student needs first</w:t>
      </w:r>
    </w:p>
    <w:p w14:paraId="6BE02F87"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self starters and aim for the best in what they do</w:t>
      </w:r>
    </w:p>
    <w:p w14:paraId="128C38AB"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Have confidence and competence in the use of IT</w:t>
      </w:r>
    </w:p>
    <w:p w14:paraId="2866BDE2"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team players</w:t>
      </w:r>
    </w:p>
    <w:p w14:paraId="088F3EB4"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Communicate well</w:t>
      </w:r>
    </w:p>
    <w:p w14:paraId="7A652A52"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positive and co-operative, especially in times of change</w:t>
      </w:r>
    </w:p>
    <w:p w14:paraId="16158F11"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reflective practitioners</w:t>
      </w:r>
    </w:p>
    <w:p w14:paraId="541E3BA4" w14:textId="77777777" w:rsidR="00131ED5" w:rsidRDefault="004E208D">
      <w:pPr>
        <w:numPr>
          <w:ilvl w:val="0"/>
          <w:numId w:val="2"/>
        </w:numPr>
        <w:spacing w:after="0" w:line="240" w:lineRule="auto"/>
        <w:rPr>
          <w:rFonts w:ascii="Arial" w:eastAsia="Arial" w:hAnsi="Arial" w:cs="Arial"/>
        </w:rPr>
      </w:pPr>
      <w:r>
        <w:rPr>
          <w:rFonts w:ascii="Arial" w:eastAsia="Arial" w:hAnsi="Arial" w:cs="Arial"/>
        </w:rPr>
        <w:t>Be punctual and meet deadlines</w:t>
      </w:r>
    </w:p>
    <w:p w14:paraId="26E2F2D3" w14:textId="77777777" w:rsidR="00131ED5" w:rsidRDefault="00131ED5">
      <w:pPr>
        <w:rPr>
          <w:rFonts w:ascii="Arial" w:eastAsia="Arial" w:hAnsi="Arial" w:cs="Arial"/>
          <w:b/>
          <w:bCs/>
        </w:rPr>
      </w:pPr>
    </w:p>
    <w:p w14:paraId="6B8A3FDF" w14:textId="77777777" w:rsidR="00131ED5" w:rsidRDefault="004E208D">
      <w:pPr>
        <w:rPr>
          <w:rFonts w:ascii="Arial" w:eastAsia="Arial" w:hAnsi="Arial" w:cs="Arial"/>
          <w:b/>
          <w:bCs/>
        </w:rPr>
      </w:pPr>
      <w:r>
        <w:rPr>
          <w:rFonts w:ascii="Arial" w:eastAsia="Arial" w:hAnsi="Arial" w:cs="Arial"/>
          <w:b/>
          <w:bCs/>
        </w:rPr>
        <w:t>The learning and progress of our students is at the very heart of all that we do.</w:t>
      </w:r>
    </w:p>
    <w:p w14:paraId="31C14932" w14:textId="77777777" w:rsidR="00131ED5" w:rsidRDefault="00131ED5">
      <w:pPr>
        <w:jc w:val="center"/>
        <w:rPr>
          <w:rFonts w:ascii="Arial" w:eastAsia="Arial" w:hAnsi="Arial" w:cs="Arial"/>
          <w:b/>
          <w:bCs/>
        </w:rPr>
      </w:pPr>
    </w:p>
    <w:p w14:paraId="5F21CE51" w14:textId="77777777" w:rsidR="00131ED5" w:rsidRDefault="004E208D">
      <w:pPr>
        <w:pStyle w:val="Heading5"/>
        <w:rPr>
          <w:sz w:val="22"/>
          <w:szCs w:val="22"/>
        </w:rPr>
      </w:pPr>
      <w:r>
        <w:rPr>
          <w:sz w:val="22"/>
          <w:szCs w:val="22"/>
        </w:rPr>
        <w:t>Job Description</w:t>
      </w:r>
    </w:p>
    <w:p w14:paraId="2EF4DA62" w14:textId="77777777" w:rsidR="00131ED5" w:rsidRDefault="004E208D">
      <w:pPr>
        <w:jc w:val="center"/>
        <w:rPr>
          <w:rFonts w:ascii="Arial" w:eastAsia="Arial" w:hAnsi="Arial" w:cs="Arial"/>
          <w:b/>
          <w:bCs/>
        </w:rPr>
      </w:pPr>
      <w:r>
        <w:rPr>
          <w:rFonts w:ascii="Arial" w:eastAsia="Arial" w:hAnsi="Arial" w:cs="Arial"/>
          <w:b/>
          <w:bCs/>
        </w:rPr>
        <w:t xml:space="preserve">As stated in national teachers’ pay and conditions </w:t>
      </w:r>
    </w:p>
    <w:p w14:paraId="026ABD18" w14:textId="77777777" w:rsidR="00131ED5" w:rsidRDefault="004E208D">
      <w:pPr>
        <w:ind w:left="360"/>
        <w:rPr>
          <w:rFonts w:ascii="Arial" w:eastAsia="Arial" w:hAnsi="Arial" w:cs="Arial"/>
        </w:rPr>
      </w:pPr>
      <w:r>
        <w:rPr>
          <w:rFonts w:ascii="Arial" w:eastAsia="Arial" w:hAnsi="Arial" w:cs="Arial"/>
        </w:rPr>
        <w:t>And in particular:</w:t>
      </w:r>
    </w:p>
    <w:p w14:paraId="53E4ECE0" w14:textId="77777777" w:rsidR="00131ED5" w:rsidRDefault="00131ED5">
      <w:pPr>
        <w:rPr>
          <w:rFonts w:ascii="Arial" w:eastAsia="Arial" w:hAnsi="Arial" w:cs="Arial"/>
        </w:rPr>
      </w:pPr>
    </w:p>
    <w:p w14:paraId="10603F32" w14:textId="77777777" w:rsidR="00131ED5" w:rsidRDefault="004E208D">
      <w:pPr>
        <w:jc w:val="center"/>
        <w:rPr>
          <w:rFonts w:ascii="Arial" w:eastAsia="Arial" w:hAnsi="Arial" w:cs="Arial"/>
        </w:rPr>
      </w:pPr>
      <w:r>
        <w:rPr>
          <w:rFonts w:ascii="Arial" w:eastAsia="Arial" w:hAnsi="Arial" w:cs="Arial"/>
        </w:rPr>
        <w:t>All Marden teachers should provide effective lessons, which:</w:t>
      </w:r>
    </w:p>
    <w:p w14:paraId="57652845" w14:textId="77777777" w:rsidR="00131ED5" w:rsidRDefault="004E208D">
      <w:pPr>
        <w:numPr>
          <w:ilvl w:val="0"/>
          <w:numId w:val="3"/>
        </w:numPr>
        <w:spacing w:after="0" w:line="240" w:lineRule="auto"/>
        <w:rPr>
          <w:rFonts w:ascii="Arial" w:eastAsia="Arial" w:hAnsi="Arial" w:cs="Arial"/>
        </w:rPr>
      </w:pPr>
      <w:r>
        <w:rPr>
          <w:rFonts w:ascii="Arial" w:eastAsia="Arial" w:hAnsi="Arial" w:cs="Arial"/>
        </w:rPr>
        <w:t>Accord with the Marden house style</w:t>
      </w:r>
    </w:p>
    <w:p w14:paraId="5EC6C75D" w14:textId="77777777" w:rsidR="00131ED5" w:rsidRDefault="004E208D">
      <w:pPr>
        <w:numPr>
          <w:ilvl w:val="0"/>
          <w:numId w:val="3"/>
        </w:numPr>
        <w:spacing w:after="0" w:line="240" w:lineRule="auto"/>
        <w:rPr>
          <w:rFonts w:ascii="Arial" w:eastAsia="Arial" w:hAnsi="Arial" w:cs="Arial"/>
        </w:rPr>
      </w:pPr>
      <w:r>
        <w:rPr>
          <w:rFonts w:ascii="Arial" w:eastAsia="Arial" w:hAnsi="Arial" w:cs="Arial"/>
        </w:rPr>
        <w:t>Are planned and meet individual learning needs</w:t>
      </w:r>
    </w:p>
    <w:p w14:paraId="0ADB34FF" w14:textId="77777777" w:rsidR="00131ED5" w:rsidRDefault="004E208D">
      <w:pPr>
        <w:numPr>
          <w:ilvl w:val="0"/>
          <w:numId w:val="3"/>
        </w:numPr>
        <w:spacing w:after="0" w:line="240" w:lineRule="auto"/>
        <w:rPr>
          <w:rFonts w:ascii="Arial" w:eastAsia="Arial" w:hAnsi="Arial" w:cs="Arial"/>
        </w:rPr>
      </w:pPr>
      <w:r>
        <w:rPr>
          <w:rFonts w:ascii="Arial" w:eastAsia="Arial" w:hAnsi="Arial" w:cs="Arial"/>
        </w:rPr>
        <w:t>Contain a range of appropriate strategies for teaching and classroom management</w:t>
      </w:r>
    </w:p>
    <w:p w14:paraId="168CD7EE" w14:textId="77777777" w:rsidR="00131ED5" w:rsidRDefault="004E208D">
      <w:pPr>
        <w:numPr>
          <w:ilvl w:val="0"/>
          <w:numId w:val="3"/>
        </w:numPr>
        <w:spacing w:after="0" w:line="240" w:lineRule="auto"/>
        <w:rPr>
          <w:rFonts w:ascii="Arial" w:eastAsia="Arial" w:hAnsi="Arial" w:cs="Arial"/>
        </w:rPr>
      </w:pPr>
      <w:r>
        <w:rPr>
          <w:rFonts w:ascii="Arial" w:eastAsia="Arial" w:hAnsi="Arial" w:cs="Arial"/>
        </w:rPr>
        <w:t>Make effective use of information about prior attainment to set expectations for students</w:t>
      </w:r>
    </w:p>
    <w:p w14:paraId="34448F44" w14:textId="77777777" w:rsidR="00131ED5" w:rsidRDefault="004E208D">
      <w:pPr>
        <w:numPr>
          <w:ilvl w:val="0"/>
          <w:numId w:val="3"/>
        </w:numPr>
        <w:spacing w:after="0" w:line="240" w:lineRule="auto"/>
        <w:rPr>
          <w:rFonts w:ascii="Arial" w:eastAsia="Arial" w:hAnsi="Arial" w:cs="Arial"/>
        </w:rPr>
      </w:pPr>
      <w:r>
        <w:rPr>
          <w:rFonts w:ascii="Arial" w:eastAsia="Arial" w:hAnsi="Arial" w:cs="Arial"/>
        </w:rPr>
        <w:t>Maintain good order and discipline, safeguarding health and safety</w:t>
      </w:r>
    </w:p>
    <w:p w14:paraId="4538FA52" w14:textId="77777777" w:rsidR="00131ED5" w:rsidRDefault="00131ED5">
      <w:pPr>
        <w:rPr>
          <w:rFonts w:ascii="Arial" w:eastAsia="Arial" w:hAnsi="Arial" w:cs="Arial"/>
        </w:rPr>
      </w:pPr>
    </w:p>
    <w:p w14:paraId="35E7F4BB" w14:textId="77777777" w:rsidR="00131ED5" w:rsidRDefault="00131ED5">
      <w:pPr>
        <w:jc w:val="center"/>
        <w:rPr>
          <w:rFonts w:ascii="Arial" w:eastAsia="Arial" w:hAnsi="Arial" w:cs="Arial"/>
          <w:b/>
          <w:bCs/>
        </w:rPr>
      </w:pPr>
    </w:p>
    <w:p w14:paraId="1EA474B7" w14:textId="77777777" w:rsidR="00131ED5" w:rsidRDefault="00131ED5">
      <w:pPr>
        <w:jc w:val="center"/>
        <w:rPr>
          <w:rFonts w:ascii="Arial" w:eastAsia="Arial" w:hAnsi="Arial" w:cs="Arial"/>
          <w:b/>
          <w:bCs/>
        </w:rPr>
      </w:pPr>
    </w:p>
    <w:p w14:paraId="261E4E99" w14:textId="77777777" w:rsidR="00131ED5" w:rsidRDefault="00131ED5">
      <w:pPr>
        <w:jc w:val="center"/>
        <w:rPr>
          <w:rFonts w:ascii="Arial" w:eastAsia="Arial" w:hAnsi="Arial" w:cs="Arial"/>
          <w:b/>
          <w:bCs/>
        </w:rPr>
      </w:pPr>
    </w:p>
    <w:p w14:paraId="73BA0D4F" w14:textId="77777777" w:rsidR="00131ED5" w:rsidRDefault="004E208D">
      <w:pPr>
        <w:jc w:val="center"/>
        <w:rPr>
          <w:rFonts w:ascii="Arial" w:eastAsia="Arial" w:hAnsi="Arial" w:cs="Arial"/>
          <w:b/>
          <w:bCs/>
        </w:rPr>
      </w:pPr>
      <w:r>
        <w:rPr>
          <w:rFonts w:ascii="Arial" w:eastAsia="Arial" w:hAnsi="Arial" w:cs="Arial"/>
          <w:b/>
          <w:bCs/>
        </w:rPr>
        <w:lastRenderedPageBreak/>
        <w:t>Job Description Summary</w:t>
      </w:r>
    </w:p>
    <w:p w14:paraId="439D85B6" w14:textId="77777777" w:rsidR="00131ED5" w:rsidRDefault="00131ED5">
      <w:pPr>
        <w:jc w:val="center"/>
        <w:rPr>
          <w:rFonts w:ascii="Arial" w:eastAsia="Arial" w:hAnsi="Arial" w:cs="Arial"/>
        </w:rPr>
      </w:pPr>
    </w:p>
    <w:p w14:paraId="0D1F7442" w14:textId="77777777" w:rsidR="00131ED5" w:rsidRDefault="004E208D">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play a full and active part in the leadership and management of the school and to work at the discretion of the Headteacher and Governor in the pursuit of excellence in all that we do for our young people.</w:t>
      </w:r>
    </w:p>
    <w:p w14:paraId="0ABBB2FD" w14:textId="77777777" w:rsidR="00131ED5" w:rsidRDefault="004E208D">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ensure continuous improvement in the quality of provision for our learning community so that these are </w:t>
      </w:r>
      <w:r>
        <w:rPr>
          <w:rFonts w:ascii="Arial" w:eastAsia="Arial" w:hAnsi="Arial" w:cs="Arial"/>
        </w:rPr>
        <w:t>exceptional</w:t>
      </w:r>
      <w:r>
        <w:rPr>
          <w:rFonts w:ascii="Arial" w:eastAsia="Arial" w:hAnsi="Arial" w:cs="Arial"/>
          <w:color w:val="000000"/>
        </w:rPr>
        <w:t>. This post has a key strategic role in developing Teaching and Learning and high quality Professional Development which supports this.</w:t>
      </w:r>
    </w:p>
    <w:p w14:paraId="5DCE516D" w14:textId="77777777" w:rsidR="00131ED5" w:rsidRDefault="004E208D">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work with the Headteacher to support and develop staff and the organisation to ensure that the school, overall, moves in a sustainable manner towards </w:t>
      </w:r>
      <w:r>
        <w:rPr>
          <w:rFonts w:ascii="Arial" w:eastAsia="Arial" w:hAnsi="Arial" w:cs="Arial"/>
        </w:rPr>
        <w:t>exceptional</w:t>
      </w:r>
      <w:r>
        <w:rPr>
          <w:rFonts w:ascii="Arial" w:eastAsia="Arial" w:hAnsi="Arial" w:cs="Arial"/>
          <w:color w:val="000000"/>
        </w:rPr>
        <w:t>.</w:t>
      </w:r>
    </w:p>
    <w:p w14:paraId="4F16A14E" w14:textId="77777777" w:rsidR="00131ED5" w:rsidRDefault="004E208D">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motivate and lead others by example by being an </w:t>
      </w:r>
      <w:r>
        <w:rPr>
          <w:rFonts w:ascii="Arial" w:eastAsia="Arial" w:hAnsi="Arial" w:cs="Arial"/>
        </w:rPr>
        <w:t>exceptional</w:t>
      </w:r>
      <w:r>
        <w:rPr>
          <w:rFonts w:ascii="Arial" w:eastAsia="Arial" w:hAnsi="Arial" w:cs="Arial"/>
          <w:color w:val="000000"/>
        </w:rPr>
        <w:t xml:space="preserve"> teacher, an inspirational role model, and a high performing and reliable leader.</w:t>
      </w:r>
    </w:p>
    <w:p w14:paraId="32371DF4" w14:textId="77777777" w:rsidR="00131ED5" w:rsidRDefault="00131ED5">
      <w:pPr>
        <w:rPr>
          <w:rFonts w:ascii="Arial" w:eastAsia="Arial" w:hAnsi="Arial" w:cs="Arial"/>
        </w:rPr>
      </w:pPr>
    </w:p>
    <w:p w14:paraId="0784F3B5" w14:textId="77777777" w:rsidR="00131ED5" w:rsidRDefault="004E208D">
      <w:pPr>
        <w:rPr>
          <w:rFonts w:ascii="Arial" w:eastAsia="Arial" w:hAnsi="Arial" w:cs="Arial"/>
        </w:rPr>
      </w:pPr>
      <w:r>
        <w:rPr>
          <w:rFonts w:ascii="Arial" w:eastAsia="Arial" w:hAnsi="Arial" w:cs="Arial"/>
        </w:rPr>
        <w:t>All SLT members share responsibility for:</w:t>
      </w:r>
    </w:p>
    <w:p w14:paraId="128626F8" w14:textId="77777777" w:rsidR="00131ED5" w:rsidRDefault="00131ED5">
      <w:pPr>
        <w:rPr>
          <w:rFonts w:ascii="Arial" w:eastAsia="Arial" w:hAnsi="Arial" w:cs="Arial"/>
        </w:rPr>
      </w:pPr>
    </w:p>
    <w:p w14:paraId="3F91C51F" w14:textId="77777777" w:rsidR="00131ED5" w:rsidRDefault="004E208D">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Learning and progress</w:t>
      </w:r>
    </w:p>
    <w:p w14:paraId="5644059C" w14:textId="77777777" w:rsidR="00131ED5" w:rsidRDefault="004E208D">
      <w:pPr>
        <w:numPr>
          <w:ilvl w:val="0"/>
          <w:numId w:val="4"/>
        </w:numPr>
        <w:spacing w:after="0" w:line="240" w:lineRule="auto"/>
        <w:rPr>
          <w:rFonts w:ascii="Arial" w:eastAsia="Arial" w:hAnsi="Arial" w:cs="Arial"/>
        </w:rPr>
      </w:pPr>
      <w:r>
        <w:rPr>
          <w:rFonts w:ascii="Arial" w:eastAsia="Arial" w:hAnsi="Arial" w:cs="Arial"/>
        </w:rPr>
        <w:t>Subject line management</w:t>
      </w:r>
    </w:p>
    <w:p w14:paraId="0A98193A" w14:textId="77777777" w:rsidR="00131ED5" w:rsidRDefault="004E208D">
      <w:pPr>
        <w:numPr>
          <w:ilvl w:val="0"/>
          <w:numId w:val="4"/>
        </w:numPr>
        <w:spacing w:after="0" w:line="240" w:lineRule="auto"/>
        <w:rPr>
          <w:rFonts w:ascii="Arial" w:eastAsia="Arial" w:hAnsi="Arial" w:cs="Arial"/>
        </w:rPr>
      </w:pPr>
      <w:r>
        <w:rPr>
          <w:rFonts w:ascii="Arial" w:eastAsia="Arial" w:hAnsi="Arial" w:cs="Arial"/>
        </w:rPr>
        <w:t>Key issues from the Raising Achievement Plan</w:t>
      </w:r>
    </w:p>
    <w:p w14:paraId="080C7A99" w14:textId="77777777" w:rsidR="00131ED5" w:rsidRDefault="004E208D">
      <w:pPr>
        <w:numPr>
          <w:ilvl w:val="0"/>
          <w:numId w:val="4"/>
        </w:numPr>
        <w:spacing w:after="0" w:line="240" w:lineRule="auto"/>
        <w:rPr>
          <w:rFonts w:ascii="Arial" w:eastAsia="Arial" w:hAnsi="Arial" w:cs="Arial"/>
        </w:rPr>
      </w:pPr>
      <w:r>
        <w:rPr>
          <w:rFonts w:ascii="Arial" w:eastAsia="Arial" w:hAnsi="Arial" w:cs="Arial"/>
        </w:rPr>
        <w:t>Self evaluation</w:t>
      </w:r>
    </w:p>
    <w:p w14:paraId="61C7FFB8" w14:textId="77777777" w:rsidR="00131ED5" w:rsidRDefault="004E208D">
      <w:pPr>
        <w:numPr>
          <w:ilvl w:val="0"/>
          <w:numId w:val="4"/>
        </w:numPr>
        <w:spacing w:after="0" w:line="240" w:lineRule="auto"/>
        <w:rPr>
          <w:rFonts w:ascii="Arial" w:eastAsia="Arial" w:hAnsi="Arial" w:cs="Arial"/>
        </w:rPr>
      </w:pPr>
      <w:r>
        <w:rPr>
          <w:rFonts w:ascii="Arial" w:eastAsia="Arial" w:hAnsi="Arial" w:cs="Arial"/>
        </w:rPr>
        <w:t xml:space="preserve">Order, safeguarding, discipline and behaviour </w:t>
      </w:r>
    </w:p>
    <w:p w14:paraId="50AA2244" w14:textId="77777777" w:rsidR="00131ED5" w:rsidRDefault="004E208D">
      <w:pPr>
        <w:numPr>
          <w:ilvl w:val="0"/>
          <w:numId w:val="4"/>
        </w:numPr>
        <w:spacing w:after="0" w:line="240" w:lineRule="auto"/>
        <w:rPr>
          <w:rFonts w:ascii="Arial" w:eastAsia="Arial" w:hAnsi="Arial" w:cs="Arial"/>
        </w:rPr>
      </w:pPr>
      <w:r>
        <w:rPr>
          <w:rFonts w:ascii="Arial" w:eastAsia="Arial" w:hAnsi="Arial" w:cs="Arial"/>
        </w:rPr>
        <w:t>Safe and healthy site management</w:t>
      </w:r>
    </w:p>
    <w:p w14:paraId="29F15E2D" w14:textId="77777777" w:rsidR="00131ED5" w:rsidRDefault="00131ED5">
      <w:pPr>
        <w:pBdr>
          <w:top w:val="nil"/>
          <w:left w:val="nil"/>
          <w:bottom w:val="nil"/>
          <w:right w:val="nil"/>
          <w:between w:val="nil"/>
        </w:pBdr>
        <w:spacing w:after="0" w:line="240" w:lineRule="auto"/>
        <w:rPr>
          <w:rFonts w:ascii="Arial" w:eastAsia="Arial" w:hAnsi="Arial" w:cs="Arial"/>
          <w:color w:val="000000"/>
          <w:sz w:val="24"/>
          <w:szCs w:val="24"/>
        </w:rPr>
      </w:pPr>
    </w:p>
    <w:p w14:paraId="2BB6A52A" w14:textId="77777777" w:rsidR="00131ED5" w:rsidRDefault="00131ED5">
      <w:pPr>
        <w:ind w:left="360"/>
        <w:rPr>
          <w:rFonts w:ascii="Arial" w:eastAsia="Arial" w:hAnsi="Arial" w:cs="Arial"/>
        </w:rPr>
      </w:pPr>
    </w:p>
    <w:p w14:paraId="18EAF44F" w14:textId="77777777" w:rsidR="00131ED5" w:rsidRDefault="00131ED5">
      <w:pPr>
        <w:rPr>
          <w:rFonts w:ascii="Arial" w:eastAsia="Arial" w:hAnsi="Arial" w:cs="Arial"/>
        </w:rPr>
      </w:pPr>
    </w:p>
    <w:p w14:paraId="08AB2915" w14:textId="77777777" w:rsidR="00131ED5" w:rsidRDefault="00131ED5">
      <w:pPr>
        <w:rPr>
          <w:rFonts w:ascii="Arial" w:eastAsia="Arial" w:hAnsi="Arial" w:cs="Arial"/>
        </w:rPr>
      </w:pPr>
    </w:p>
    <w:p w14:paraId="2953CED1" w14:textId="77777777" w:rsidR="00131ED5" w:rsidRDefault="00131ED5">
      <w:pPr>
        <w:rPr>
          <w:rFonts w:ascii="Arial" w:eastAsia="Arial" w:hAnsi="Arial" w:cs="Arial"/>
        </w:rPr>
      </w:pPr>
    </w:p>
    <w:p w14:paraId="0F31E6A5" w14:textId="77777777" w:rsidR="00131ED5" w:rsidRDefault="00131ED5">
      <w:pPr>
        <w:rPr>
          <w:rFonts w:ascii="Arial" w:eastAsia="Arial" w:hAnsi="Arial" w:cs="Arial"/>
        </w:rPr>
      </w:pPr>
    </w:p>
    <w:p w14:paraId="0869FCB2" w14:textId="77777777" w:rsidR="00131ED5" w:rsidRDefault="00131ED5">
      <w:pPr>
        <w:rPr>
          <w:rFonts w:ascii="Arial" w:eastAsia="Arial" w:hAnsi="Arial" w:cs="Arial"/>
        </w:rPr>
      </w:pPr>
    </w:p>
    <w:p w14:paraId="650FE758" w14:textId="77777777" w:rsidR="00131ED5" w:rsidRDefault="00131ED5">
      <w:pPr>
        <w:rPr>
          <w:rFonts w:ascii="Arial" w:eastAsia="Arial" w:hAnsi="Arial" w:cs="Arial"/>
        </w:rPr>
      </w:pPr>
    </w:p>
    <w:p w14:paraId="2E2AFB07" w14:textId="77777777" w:rsidR="00131ED5" w:rsidRDefault="00131ED5">
      <w:pPr>
        <w:rPr>
          <w:rFonts w:ascii="Arial" w:eastAsia="Arial" w:hAnsi="Arial" w:cs="Arial"/>
        </w:rPr>
      </w:pPr>
    </w:p>
    <w:p w14:paraId="41ED1023" w14:textId="77777777" w:rsidR="00131ED5" w:rsidRDefault="00131ED5">
      <w:pPr>
        <w:rPr>
          <w:rFonts w:ascii="Arial" w:eastAsia="Arial" w:hAnsi="Arial" w:cs="Arial"/>
        </w:rPr>
      </w:pPr>
    </w:p>
    <w:p w14:paraId="3E90EB54" w14:textId="77777777" w:rsidR="00131ED5" w:rsidRDefault="00131ED5">
      <w:pPr>
        <w:rPr>
          <w:rFonts w:ascii="Arial" w:eastAsia="Arial" w:hAnsi="Arial" w:cs="Arial"/>
        </w:rPr>
      </w:pPr>
    </w:p>
    <w:p w14:paraId="58A0BC79" w14:textId="77777777" w:rsidR="00131ED5" w:rsidRDefault="00131ED5">
      <w:pPr>
        <w:rPr>
          <w:rFonts w:ascii="Arial" w:eastAsia="Arial" w:hAnsi="Arial" w:cs="Arial"/>
        </w:rPr>
      </w:pPr>
    </w:p>
    <w:p w14:paraId="296B4852" w14:textId="77777777" w:rsidR="00131ED5" w:rsidRDefault="00131ED5">
      <w:pPr>
        <w:rPr>
          <w:rFonts w:ascii="Arial" w:eastAsia="Arial" w:hAnsi="Arial" w:cs="Arial"/>
        </w:rPr>
      </w:pPr>
    </w:p>
    <w:p w14:paraId="13C24DE1" w14:textId="77777777" w:rsidR="00131ED5" w:rsidRDefault="00131ED5">
      <w:pPr>
        <w:rPr>
          <w:rFonts w:ascii="Arial" w:eastAsia="Arial" w:hAnsi="Arial" w:cs="Arial"/>
        </w:rPr>
      </w:pPr>
    </w:p>
    <w:p w14:paraId="20326D48" w14:textId="77777777" w:rsidR="00131ED5" w:rsidRDefault="00131ED5">
      <w:pPr>
        <w:rPr>
          <w:rFonts w:ascii="Arial" w:eastAsia="Arial" w:hAnsi="Arial" w:cs="Arial"/>
        </w:rPr>
      </w:pPr>
    </w:p>
    <w:p w14:paraId="49973401" w14:textId="77777777" w:rsidR="00131ED5" w:rsidRDefault="00131ED5">
      <w:pPr>
        <w:rPr>
          <w:rFonts w:ascii="Arial" w:eastAsia="Arial" w:hAnsi="Arial" w:cs="Arial"/>
        </w:rPr>
      </w:pPr>
    </w:p>
    <w:p w14:paraId="48B2E3D4" w14:textId="77777777" w:rsidR="00131ED5" w:rsidRDefault="00131ED5">
      <w:pPr>
        <w:rPr>
          <w:rFonts w:ascii="Arial" w:eastAsia="Arial" w:hAnsi="Arial" w:cs="Arial"/>
          <w:b/>
          <w:bCs/>
          <w:sz w:val="28"/>
          <w:szCs w:val="28"/>
        </w:rPr>
      </w:pPr>
    </w:p>
    <w:p w14:paraId="11DB1136" w14:textId="77777777" w:rsidR="00131ED5" w:rsidRDefault="00131ED5">
      <w:pPr>
        <w:rPr>
          <w:rFonts w:ascii="Arial" w:eastAsia="Arial" w:hAnsi="Arial" w:cs="Arial"/>
          <w:b/>
          <w:bCs/>
          <w:sz w:val="28"/>
          <w:szCs w:val="28"/>
        </w:rPr>
      </w:pPr>
    </w:p>
    <w:p w14:paraId="1C300C40" w14:textId="77777777" w:rsidR="00131ED5" w:rsidRDefault="00131ED5">
      <w:pPr>
        <w:rPr>
          <w:rFonts w:ascii="Arial" w:eastAsia="Arial" w:hAnsi="Arial" w:cs="Arial"/>
          <w:b/>
          <w:bCs/>
          <w:sz w:val="28"/>
          <w:szCs w:val="28"/>
        </w:rPr>
      </w:pPr>
    </w:p>
    <w:p w14:paraId="7A52BF99" w14:textId="77777777" w:rsidR="00131ED5" w:rsidRDefault="004E208D">
      <w:pPr>
        <w:jc w:val="right"/>
        <w:rPr>
          <w:rFonts w:ascii="Arial" w:eastAsia="Arial" w:hAnsi="Arial" w:cs="Arial"/>
          <w:b/>
          <w:bCs/>
          <w:sz w:val="28"/>
          <w:szCs w:val="28"/>
        </w:rPr>
      </w:pPr>
      <w:r>
        <w:rPr>
          <w:noProof/>
        </w:rPr>
        <w:lastRenderedPageBreak/>
        <w:drawing>
          <wp:inline distT="114300" distB="114300" distL="114300" distR="114300" wp14:anchorId="46180ACC" wp14:editId="23630915">
            <wp:extent cx="2533818" cy="8763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33818" cy="876358"/>
                    </a:xfrm>
                    <a:prstGeom prst="rect">
                      <a:avLst/>
                    </a:prstGeom>
                    <a:ln/>
                  </pic:spPr>
                </pic:pic>
              </a:graphicData>
            </a:graphic>
          </wp:inline>
        </w:drawing>
      </w:r>
    </w:p>
    <w:p w14:paraId="538D544E" w14:textId="77777777" w:rsidR="00131ED5" w:rsidRDefault="004E208D">
      <w:pPr>
        <w:spacing w:after="0"/>
        <w:rPr>
          <w:rFonts w:ascii="Arial" w:eastAsia="Arial" w:hAnsi="Arial" w:cs="Arial"/>
          <w:b/>
          <w:bCs/>
          <w:sz w:val="28"/>
          <w:szCs w:val="28"/>
        </w:rPr>
      </w:pPr>
      <w:r>
        <w:rPr>
          <w:rFonts w:ascii="Arial" w:eastAsia="Arial" w:hAnsi="Arial" w:cs="Arial"/>
          <w:b/>
          <w:bCs/>
          <w:sz w:val="28"/>
          <w:szCs w:val="28"/>
        </w:rPr>
        <w:t xml:space="preserve">Person Specification: Deputy Headteacher  </w:t>
      </w:r>
    </w:p>
    <w:p w14:paraId="6FE81AC3" w14:textId="77777777" w:rsidR="00131ED5" w:rsidRDefault="004E208D">
      <w:pPr>
        <w:spacing w:after="0"/>
        <w:rPr>
          <w:rFonts w:ascii="Arial" w:eastAsia="Arial" w:hAnsi="Arial" w:cs="Arial"/>
          <w:sz w:val="24"/>
          <w:szCs w:val="24"/>
        </w:rPr>
      </w:pPr>
      <w:r>
        <w:rPr>
          <w:rFonts w:ascii="Arial" w:eastAsia="Arial" w:hAnsi="Arial" w:cs="Arial"/>
          <w:b/>
          <w:bCs/>
          <w:sz w:val="28"/>
          <w:szCs w:val="28"/>
        </w:rPr>
        <w:t>(L 17-21)</w:t>
      </w:r>
      <w:r>
        <w:rPr>
          <w:rFonts w:ascii="Arial" w:eastAsia="Arial" w:hAnsi="Arial" w:cs="Arial"/>
          <w:sz w:val="24"/>
          <w:szCs w:val="24"/>
        </w:rPr>
        <w:t xml:space="preserve"> </w:t>
      </w:r>
    </w:p>
    <w:p w14:paraId="3657904B" w14:textId="77777777" w:rsidR="00131ED5" w:rsidRDefault="00131ED5">
      <w:pPr>
        <w:spacing w:after="0"/>
        <w:rPr>
          <w:rFonts w:ascii="Arial" w:eastAsia="Arial" w:hAnsi="Arial" w:cs="Arial"/>
          <w:sz w:val="24"/>
          <w:szCs w:val="24"/>
        </w:rPr>
      </w:pPr>
    </w:p>
    <w:p w14:paraId="584764FC" w14:textId="77777777" w:rsidR="00131ED5" w:rsidRDefault="00131ED5">
      <w:pPr>
        <w:spacing w:after="0"/>
        <w:rPr>
          <w:rFonts w:ascii="Arial" w:eastAsia="Arial" w:hAnsi="Arial" w:cs="Arial"/>
        </w:rPr>
      </w:pP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207"/>
        <w:gridCol w:w="3282"/>
      </w:tblGrid>
      <w:tr w:rsidR="00131ED5" w14:paraId="3141C354" w14:textId="77777777">
        <w:tc>
          <w:tcPr>
            <w:tcW w:w="1705" w:type="dxa"/>
          </w:tcPr>
          <w:p w14:paraId="45FA0C49" w14:textId="77777777" w:rsidR="00131ED5" w:rsidRDefault="00131ED5">
            <w:pPr>
              <w:rPr>
                <w:rFonts w:ascii="Arial" w:eastAsia="Arial" w:hAnsi="Arial" w:cs="Arial"/>
              </w:rPr>
            </w:pPr>
          </w:p>
        </w:tc>
        <w:tc>
          <w:tcPr>
            <w:tcW w:w="5207" w:type="dxa"/>
          </w:tcPr>
          <w:p w14:paraId="24B62636" w14:textId="77777777" w:rsidR="00131ED5" w:rsidRDefault="004E208D">
            <w:pPr>
              <w:rPr>
                <w:rFonts w:ascii="Arial" w:eastAsia="Arial" w:hAnsi="Arial" w:cs="Arial"/>
                <w:b/>
                <w:bCs/>
              </w:rPr>
            </w:pPr>
            <w:r>
              <w:rPr>
                <w:rFonts w:ascii="Arial" w:eastAsia="Arial" w:hAnsi="Arial" w:cs="Arial"/>
                <w:b/>
                <w:bCs/>
              </w:rPr>
              <w:t>Attributes, Experience and Skills</w:t>
            </w:r>
          </w:p>
        </w:tc>
        <w:tc>
          <w:tcPr>
            <w:tcW w:w="3282" w:type="dxa"/>
          </w:tcPr>
          <w:p w14:paraId="7AE4A959" w14:textId="77777777" w:rsidR="00131ED5" w:rsidRDefault="004E208D">
            <w:pPr>
              <w:rPr>
                <w:rFonts w:ascii="Arial" w:eastAsia="Arial" w:hAnsi="Arial" w:cs="Arial"/>
                <w:b/>
                <w:bCs/>
              </w:rPr>
            </w:pPr>
            <w:r>
              <w:rPr>
                <w:rFonts w:ascii="Arial" w:eastAsia="Arial" w:hAnsi="Arial" w:cs="Arial"/>
                <w:b/>
                <w:bCs/>
              </w:rPr>
              <w:t>Evidence</w:t>
            </w:r>
          </w:p>
        </w:tc>
      </w:tr>
      <w:tr w:rsidR="00131ED5" w14:paraId="5F732714" w14:textId="77777777">
        <w:tc>
          <w:tcPr>
            <w:tcW w:w="1705" w:type="dxa"/>
          </w:tcPr>
          <w:p w14:paraId="42EF3B11" w14:textId="77777777" w:rsidR="00131ED5" w:rsidRDefault="004E208D">
            <w:pPr>
              <w:rPr>
                <w:rFonts w:ascii="Arial" w:eastAsia="Arial" w:hAnsi="Arial" w:cs="Arial"/>
                <w:b/>
                <w:bCs/>
              </w:rPr>
            </w:pPr>
            <w:r>
              <w:rPr>
                <w:rFonts w:ascii="Arial" w:eastAsia="Arial" w:hAnsi="Arial" w:cs="Arial"/>
                <w:b/>
                <w:bCs/>
              </w:rPr>
              <w:t>Qualifications and CPD</w:t>
            </w:r>
          </w:p>
        </w:tc>
        <w:tc>
          <w:tcPr>
            <w:tcW w:w="5207" w:type="dxa"/>
          </w:tcPr>
          <w:p w14:paraId="6EB9D4F0"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Graduate and Qualified Teacher Status</w:t>
            </w:r>
          </w:p>
          <w:p w14:paraId="6A2AEC41"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Evidence of continued professional development at leadership level</w:t>
            </w:r>
          </w:p>
          <w:p w14:paraId="0BB65734"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Commitment to and practice of ongoing research into teaching and learning and school improvement</w:t>
            </w:r>
          </w:p>
        </w:tc>
        <w:tc>
          <w:tcPr>
            <w:tcW w:w="3282" w:type="dxa"/>
          </w:tcPr>
          <w:p w14:paraId="6D3C145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Application</w:t>
            </w:r>
          </w:p>
          <w:p w14:paraId="34E5657C"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Interview</w:t>
            </w:r>
          </w:p>
        </w:tc>
      </w:tr>
      <w:tr w:rsidR="00131ED5" w14:paraId="352103BD" w14:textId="77777777">
        <w:tc>
          <w:tcPr>
            <w:tcW w:w="1705" w:type="dxa"/>
          </w:tcPr>
          <w:p w14:paraId="5FAF0CB8" w14:textId="77777777" w:rsidR="00131ED5" w:rsidRDefault="004E208D">
            <w:pPr>
              <w:rPr>
                <w:rFonts w:ascii="Arial" w:eastAsia="Arial" w:hAnsi="Arial" w:cs="Arial"/>
                <w:b/>
                <w:bCs/>
              </w:rPr>
            </w:pPr>
            <w:r>
              <w:rPr>
                <w:rFonts w:ascii="Arial" w:eastAsia="Arial" w:hAnsi="Arial" w:cs="Arial"/>
                <w:b/>
                <w:bCs/>
              </w:rPr>
              <w:t>Knowledge and Experience</w:t>
            </w:r>
          </w:p>
        </w:tc>
        <w:tc>
          <w:tcPr>
            <w:tcW w:w="5207" w:type="dxa"/>
          </w:tcPr>
          <w:p w14:paraId="5987E29B"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At least 3 years’ successful senior leadership experience</w:t>
            </w:r>
          </w:p>
          <w:p w14:paraId="4D0D4680"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Understanding of key educational issues/change, combined with the ability to lead and co-ordinate their effective implementation </w:t>
            </w:r>
          </w:p>
          <w:p w14:paraId="11566F73"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Successful and proven track record of innovation and leading change with a demonstrable impact on school improvement</w:t>
            </w:r>
          </w:p>
          <w:p w14:paraId="3BFE452D"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A record of sustained progress in learning, with improved outcomes for students </w:t>
            </w:r>
          </w:p>
          <w:p w14:paraId="24B0A43E"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Successful line management of key areas of responsibility and holding others to account</w:t>
            </w:r>
          </w:p>
          <w:p w14:paraId="2799B0A6"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Experience of developing quality assurance programmes and evidence of successful outcomes</w:t>
            </w:r>
          </w:p>
          <w:p w14:paraId="4E1A86C7"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Experience of effectively working with others including parents, governors and external agencies</w:t>
            </w:r>
          </w:p>
          <w:p w14:paraId="6AB15C27"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rPr>
              <w:t>Experience of monitoring student progress and monitoring of effective impact.</w:t>
            </w:r>
          </w:p>
        </w:tc>
        <w:tc>
          <w:tcPr>
            <w:tcW w:w="3282" w:type="dxa"/>
          </w:tcPr>
          <w:p w14:paraId="3129388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Application</w:t>
            </w:r>
          </w:p>
          <w:p w14:paraId="156A969F"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References</w:t>
            </w:r>
          </w:p>
        </w:tc>
      </w:tr>
      <w:tr w:rsidR="00131ED5" w14:paraId="1C84B86D" w14:textId="77777777">
        <w:tc>
          <w:tcPr>
            <w:tcW w:w="1705" w:type="dxa"/>
          </w:tcPr>
          <w:p w14:paraId="4E99496B" w14:textId="77777777" w:rsidR="00131ED5" w:rsidRDefault="004E208D">
            <w:pPr>
              <w:rPr>
                <w:rFonts w:ascii="Arial" w:eastAsia="Arial" w:hAnsi="Arial" w:cs="Arial"/>
                <w:b/>
                <w:bCs/>
              </w:rPr>
            </w:pPr>
            <w:r>
              <w:rPr>
                <w:rFonts w:ascii="Arial" w:eastAsia="Arial" w:hAnsi="Arial" w:cs="Arial"/>
                <w:b/>
                <w:bCs/>
              </w:rPr>
              <w:t>Professional and Leadership Skills</w:t>
            </w:r>
          </w:p>
        </w:tc>
        <w:tc>
          <w:tcPr>
            <w:tcW w:w="5207" w:type="dxa"/>
          </w:tcPr>
          <w:p w14:paraId="69A26CF4"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Highly successful classroom practitioner, including evidence of high level student achievement and consistent </w:t>
            </w:r>
            <w:r>
              <w:rPr>
                <w:rFonts w:ascii="Arial" w:eastAsia="Arial" w:hAnsi="Arial" w:cs="Arial"/>
              </w:rPr>
              <w:t>exceptional</w:t>
            </w:r>
            <w:r>
              <w:rPr>
                <w:rFonts w:ascii="Arial" w:eastAsia="Arial" w:hAnsi="Arial" w:cs="Arial"/>
                <w:color w:val="000000"/>
              </w:rPr>
              <w:t xml:space="preserve"> teaching over time</w:t>
            </w:r>
          </w:p>
          <w:p w14:paraId="173AB9BD"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An excellent team player – to lead by example and provide support and challenge to others</w:t>
            </w:r>
          </w:p>
          <w:p w14:paraId="42F44D1E"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The ability to think and act strategically at whole school level</w:t>
            </w:r>
          </w:p>
          <w:p w14:paraId="313F605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Clear vision for raising standards</w:t>
            </w:r>
          </w:p>
          <w:p w14:paraId="6760181D"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Highly tuned ability to analyse and use information to drive school improvement </w:t>
            </w:r>
          </w:p>
          <w:p w14:paraId="6C89EBF2"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Skilled at working with people with the ability to inspire and motivate others – both staff and students</w:t>
            </w:r>
          </w:p>
          <w:p w14:paraId="022D93D6"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lastRenderedPageBreak/>
              <w:t>The ability to challenge, influence and motivate others</w:t>
            </w:r>
          </w:p>
          <w:p w14:paraId="298D220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Excellent problem solving skills</w:t>
            </w:r>
          </w:p>
          <w:p w14:paraId="265F439C"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rPr>
              <w:t>exceptional</w:t>
            </w:r>
            <w:r>
              <w:rPr>
                <w:rFonts w:ascii="Arial" w:eastAsia="Arial" w:hAnsi="Arial" w:cs="Arial"/>
                <w:color w:val="000000"/>
              </w:rPr>
              <w:t xml:space="preserve"> presentation and communication skills – including in written communications</w:t>
            </w:r>
          </w:p>
          <w:p w14:paraId="2FB172B7"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An ability to complete tasks to a high standard with attention to detail </w:t>
            </w:r>
          </w:p>
          <w:p w14:paraId="458AB56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Readiness to identify and respond to new challenges with good judgement and perseverance</w:t>
            </w:r>
          </w:p>
          <w:p w14:paraId="755E82A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A well-developed sense of school advocacy </w:t>
            </w:r>
          </w:p>
          <w:p w14:paraId="45C7A7D2" w14:textId="77777777" w:rsidR="00131ED5" w:rsidRDefault="00131ED5">
            <w:pPr>
              <w:pBdr>
                <w:top w:val="nil"/>
                <w:left w:val="nil"/>
                <w:bottom w:val="nil"/>
                <w:right w:val="nil"/>
                <w:between w:val="nil"/>
              </w:pBdr>
              <w:spacing w:after="160" w:line="259" w:lineRule="auto"/>
              <w:ind w:left="360"/>
              <w:rPr>
                <w:rFonts w:ascii="Arial" w:eastAsia="Arial" w:hAnsi="Arial" w:cs="Arial"/>
                <w:color w:val="000000"/>
              </w:rPr>
            </w:pPr>
          </w:p>
        </w:tc>
        <w:tc>
          <w:tcPr>
            <w:tcW w:w="3282" w:type="dxa"/>
          </w:tcPr>
          <w:p w14:paraId="177E0B11"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lastRenderedPageBreak/>
              <w:t>Application</w:t>
            </w:r>
          </w:p>
          <w:p w14:paraId="597B549B"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Interview</w:t>
            </w:r>
          </w:p>
          <w:p w14:paraId="6B699872"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References</w:t>
            </w:r>
          </w:p>
          <w:p w14:paraId="4D0A3AF5"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Presentation</w:t>
            </w:r>
          </w:p>
        </w:tc>
      </w:tr>
      <w:tr w:rsidR="00131ED5" w14:paraId="54948FEE" w14:textId="77777777">
        <w:tc>
          <w:tcPr>
            <w:tcW w:w="1705" w:type="dxa"/>
          </w:tcPr>
          <w:p w14:paraId="2AA3E4E5" w14:textId="77777777" w:rsidR="00131ED5" w:rsidRDefault="004E208D">
            <w:pPr>
              <w:rPr>
                <w:rFonts w:ascii="Arial" w:eastAsia="Arial" w:hAnsi="Arial" w:cs="Arial"/>
                <w:b/>
                <w:bCs/>
              </w:rPr>
            </w:pPr>
            <w:r>
              <w:rPr>
                <w:rFonts w:ascii="Arial" w:eastAsia="Arial" w:hAnsi="Arial" w:cs="Arial"/>
                <w:b/>
                <w:bCs/>
              </w:rPr>
              <w:t>Personal Qualities</w:t>
            </w:r>
          </w:p>
        </w:tc>
        <w:tc>
          <w:tcPr>
            <w:tcW w:w="5207" w:type="dxa"/>
          </w:tcPr>
          <w:p w14:paraId="6C9100F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Strong commitment to the values and ethos of the school</w:t>
            </w:r>
          </w:p>
          <w:p w14:paraId="11DF643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 positive, professional role model for staff and students, with high expectations of themselves and others</w:t>
            </w:r>
          </w:p>
          <w:p w14:paraId="42147350"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Dedication to school improvement – with energy, drive and a sense of purpose </w:t>
            </w:r>
          </w:p>
          <w:p w14:paraId="25989C0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An effective self-manager and independent worker, who can prioritise and adapt as required with the capacity to work well under pressure</w:t>
            </w:r>
          </w:p>
          <w:p w14:paraId="6AA69BD2"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Decisive, fair, consistent and focused on solutions </w:t>
            </w:r>
          </w:p>
          <w:p w14:paraId="14B4BAFB"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Reliable, honest and trustworthy, demonstrating the highest professional standards</w:t>
            </w:r>
          </w:p>
          <w:p w14:paraId="7475F40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Integrity in relation to their own and the school’s practice</w:t>
            </w:r>
          </w:p>
          <w:p w14:paraId="6C20210F"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Enthusiastic and hard-working</w:t>
            </w:r>
          </w:p>
          <w:p w14:paraId="27A13F5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Able to demonstrate resilience and perseverance</w:t>
            </w:r>
          </w:p>
          <w:p w14:paraId="70081FC2"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Reflective and self-evaluative – individually and within the context of a team</w:t>
            </w:r>
          </w:p>
          <w:p w14:paraId="02B73AEF"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Flexible and adaptable to suit the school’s needs</w:t>
            </w:r>
          </w:p>
          <w:p w14:paraId="4A5C9434"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Creative and innovative</w:t>
            </w:r>
          </w:p>
          <w:p w14:paraId="5CAE5D44"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 good listener and communicator</w:t>
            </w:r>
          </w:p>
          <w:p w14:paraId="283CEA66"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Able to maintain focus and perspective at all times and overall</w:t>
            </w:r>
          </w:p>
          <w:p w14:paraId="43F905B9"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 xml:space="preserve">A passion for helping young people develop, learn and achieve their best – whatever their starting point </w:t>
            </w:r>
          </w:p>
          <w:p w14:paraId="435D6CAA" w14:textId="77777777" w:rsidR="00131ED5" w:rsidRDefault="00131ED5">
            <w:pPr>
              <w:pBdr>
                <w:top w:val="nil"/>
                <w:left w:val="nil"/>
                <w:bottom w:val="nil"/>
                <w:right w:val="nil"/>
                <w:between w:val="nil"/>
              </w:pBdr>
              <w:spacing w:after="160" w:line="259" w:lineRule="auto"/>
              <w:ind w:left="360"/>
              <w:rPr>
                <w:rFonts w:ascii="Arial" w:eastAsia="Arial" w:hAnsi="Arial" w:cs="Arial"/>
                <w:color w:val="000000"/>
              </w:rPr>
            </w:pPr>
          </w:p>
        </w:tc>
        <w:tc>
          <w:tcPr>
            <w:tcW w:w="3282" w:type="dxa"/>
          </w:tcPr>
          <w:p w14:paraId="721E8328"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Interview</w:t>
            </w:r>
          </w:p>
          <w:p w14:paraId="179A87BA" w14:textId="77777777" w:rsidR="00131ED5" w:rsidRDefault="004E208D">
            <w:pPr>
              <w:numPr>
                <w:ilvl w:val="0"/>
                <w:numId w:val="1"/>
              </w:numPr>
              <w:pBdr>
                <w:top w:val="nil"/>
                <w:left w:val="nil"/>
                <w:bottom w:val="nil"/>
                <w:right w:val="nil"/>
                <w:between w:val="nil"/>
              </w:pBdr>
              <w:spacing w:line="259" w:lineRule="auto"/>
              <w:ind w:left="360"/>
              <w:rPr>
                <w:rFonts w:ascii="Arial" w:eastAsia="Arial" w:hAnsi="Arial" w:cs="Arial"/>
                <w:color w:val="000000"/>
              </w:rPr>
            </w:pPr>
            <w:r>
              <w:rPr>
                <w:rFonts w:ascii="Arial" w:eastAsia="Arial" w:hAnsi="Arial" w:cs="Arial"/>
                <w:color w:val="000000"/>
              </w:rPr>
              <w:t>Presentation</w:t>
            </w:r>
          </w:p>
          <w:p w14:paraId="1E559728" w14:textId="77777777" w:rsidR="00131ED5" w:rsidRDefault="004E208D">
            <w:pPr>
              <w:numPr>
                <w:ilvl w:val="0"/>
                <w:numId w:val="1"/>
              </w:numPr>
              <w:pBdr>
                <w:top w:val="nil"/>
                <w:left w:val="nil"/>
                <w:bottom w:val="nil"/>
                <w:right w:val="nil"/>
                <w:between w:val="nil"/>
              </w:pBdr>
              <w:spacing w:after="160" w:line="259" w:lineRule="auto"/>
              <w:ind w:left="360"/>
              <w:rPr>
                <w:rFonts w:ascii="Arial" w:eastAsia="Arial" w:hAnsi="Arial" w:cs="Arial"/>
                <w:color w:val="000000"/>
              </w:rPr>
            </w:pPr>
            <w:r>
              <w:rPr>
                <w:rFonts w:ascii="Arial" w:eastAsia="Arial" w:hAnsi="Arial" w:cs="Arial"/>
                <w:color w:val="000000"/>
              </w:rPr>
              <w:t>Interview</w:t>
            </w:r>
          </w:p>
        </w:tc>
      </w:tr>
    </w:tbl>
    <w:p w14:paraId="6262725A" w14:textId="77777777" w:rsidR="00131ED5" w:rsidRDefault="00131ED5">
      <w:pPr>
        <w:rPr>
          <w:rFonts w:ascii="Arial" w:eastAsia="Arial" w:hAnsi="Arial" w:cs="Arial"/>
        </w:rPr>
      </w:pPr>
    </w:p>
    <w:sectPr w:rsidR="00131ED5">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422BBD1-A067-433B-9979-4C5AB56918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86F744-F1BE-443E-88C0-8E380C18D323}"/>
    <w:embedBold r:id="rId3" w:fontKey="{57EB6A89-14E5-4600-95D5-1E177D47BB44}"/>
  </w:font>
  <w:font w:name="Comic Sans MS">
    <w:panose1 w:val="030F0702030302020204"/>
    <w:charset w:val="00"/>
    <w:family w:val="script"/>
    <w:pitch w:val="variable"/>
    <w:sig w:usb0="00000687" w:usb1="00000013" w:usb2="00000000" w:usb3="00000000" w:csb0="0000009F" w:csb1="00000000"/>
    <w:embedBold r:id="rId4" w:fontKey="{6EE529DE-B87B-460F-9F8D-2217EACD8D1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4C8756D2-4369-4AF8-A688-F4222CDE0E48}"/>
  </w:font>
  <w:font w:name="Calibri Light">
    <w:panose1 w:val="020F0302020204030204"/>
    <w:charset w:val="00"/>
    <w:family w:val="swiss"/>
    <w:pitch w:val="variable"/>
    <w:sig w:usb0="E4002EFF" w:usb1="C200247B" w:usb2="00000009" w:usb3="00000000" w:csb0="000001FF" w:csb1="00000000"/>
    <w:embedRegular r:id="rId6" w:fontKey="{778D58F4-423C-409E-8D5E-6489CCEECC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4CAE"/>
    <w:multiLevelType w:val="multilevel"/>
    <w:tmpl w:val="EC2A8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96D45"/>
    <w:multiLevelType w:val="multilevel"/>
    <w:tmpl w:val="5F48C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5508CE"/>
    <w:multiLevelType w:val="multilevel"/>
    <w:tmpl w:val="FCC0F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E13C5B"/>
    <w:multiLevelType w:val="multilevel"/>
    <w:tmpl w:val="7E44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34EF0"/>
    <w:multiLevelType w:val="multilevel"/>
    <w:tmpl w:val="350A4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7650397">
    <w:abstractNumId w:val="1"/>
  </w:num>
  <w:num w:numId="2" w16cid:durableId="1343701542">
    <w:abstractNumId w:val="2"/>
  </w:num>
  <w:num w:numId="3" w16cid:durableId="711879558">
    <w:abstractNumId w:val="4"/>
  </w:num>
  <w:num w:numId="4" w16cid:durableId="2115439653">
    <w:abstractNumId w:val="3"/>
  </w:num>
  <w:num w:numId="5" w16cid:durableId="751508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D5"/>
    <w:rsid w:val="000E6260"/>
    <w:rsid w:val="00131ED5"/>
    <w:rsid w:val="004E2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FC2A"/>
  <w15:docId w15:val="{195D4416-41FD-40FF-A8D9-2F937091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spacing w:after="0" w:line="240" w:lineRule="auto"/>
      <w:jc w:val="center"/>
      <w:outlineLvl w:val="1"/>
    </w:pPr>
    <w:rPr>
      <w:rFonts w:ascii="Comic Sans MS" w:eastAsia="Comic Sans MS" w:hAnsi="Comic Sans MS" w:cs="Comic Sans MS"/>
      <w:b/>
      <w:bCs/>
      <w:sz w:val="20"/>
      <w:szCs w:val="20"/>
      <w:u w:val="single"/>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unhideWhenUsed/>
    <w:qFormat/>
    <w:pPr>
      <w:keepNext/>
      <w:spacing w:after="0" w:line="240" w:lineRule="auto"/>
      <w:jc w:val="center"/>
      <w:outlineLvl w:val="4"/>
    </w:pPr>
    <w:rPr>
      <w:rFonts w:ascii="Arial" w:eastAsia="Arial" w:hAnsi="Arial" w:cs="Arial"/>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95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5525"/>
    <w:pPr>
      <w:ind w:left="720"/>
      <w:contextualSpacing/>
    </w:pPr>
  </w:style>
  <w:style w:type="character" w:customStyle="1" w:styleId="Heading2Char">
    <w:name w:val="Heading 2 Char"/>
    <w:basedOn w:val="DefaultParagraphFont"/>
    <w:link w:val="Heading2"/>
    <w:rsid w:val="00481AC7"/>
    <w:rPr>
      <w:rFonts w:ascii="Comic Sans MS" w:eastAsia="Times New Roman" w:hAnsi="Comic Sans MS" w:cs="Times New Roman"/>
      <w:b/>
      <w:bCs/>
      <w:sz w:val="20"/>
      <w:szCs w:val="24"/>
      <w:u w:val="single"/>
    </w:rPr>
  </w:style>
  <w:style w:type="character" w:customStyle="1" w:styleId="Heading5Char">
    <w:name w:val="Heading 5 Char"/>
    <w:basedOn w:val="DefaultParagraphFont"/>
    <w:link w:val="Heading5"/>
    <w:rsid w:val="00481AC7"/>
    <w:rPr>
      <w:rFonts w:ascii="Arial" w:eastAsia="Times New Roman" w:hAnsi="Arial" w:cs="Arial"/>
      <w:b/>
      <w:bCs/>
      <w:sz w:val="20"/>
      <w:szCs w:val="24"/>
    </w:rPr>
  </w:style>
  <w:style w:type="paragraph" w:styleId="BodyText2">
    <w:name w:val="Body Text 2"/>
    <w:basedOn w:val="Normal"/>
    <w:link w:val="BodyText2Char"/>
    <w:uiPriority w:val="99"/>
    <w:semiHidden/>
    <w:unhideWhenUsed/>
    <w:rsid w:val="00481AC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481AC7"/>
    <w:rPr>
      <w:rFonts w:ascii="Times New Roman" w:eastAsia="Times New Roman" w:hAnsi="Times New Roman" w:cs="Times New Roman"/>
      <w:sz w:val="24"/>
      <w:szCs w:val="24"/>
      <w:lang w:val="en-US"/>
    </w:rPr>
  </w:style>
  <w:style w:type="paragraph" w:customStyle="1" w:styleId="Default">
    <w:name w:val="Default"/>
    <w:rsid w:val="00481AC7"/>
    <w:pPr>
      <w:autoSpaceDE w:val="0"/>
      <w:autoSpaceDN w:val="0"/>
      <w:adjustRightInd w:val="0"/>
      <w:spacing w:after="0" w:line="240" w:lineRule="auto"/>
    </w:pPr>
    <w:rPr>
      <w:rFonts w:ascii="Arial" w:eastAsia="Times New Roman"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Ud9AAgHaAmNrhCpw1f7SBAzWA==">CgMxLjA4AHIhMWV6WXUxdWEybXNndm5lNFZhLWRyQnJhclhzV2ZrTzJn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801</Words>
  <Characters>4567</Characters>
  <Application>Microsoft Office Word</Application>
  <DocSecurity>0</DocSecurity>
  <Lines>38</Lines>
  <Paragraphs>10</Paragraphs>
  <ScaleCrop>false</ScaleCrop>
  <Company>Marden High School</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MacSkimming</dc:creator>
  <cp:lastModifiedBy>E Scott</cp:lastModifiedBy>
  <cp:revision>2</cp:revision>
  <dcterms:created xsi:type="dcterms:W3CDTF">2026-03-24T12:05:00Z</dcterms:created>
  <dcterms:modified xsi:type="dcterms:W3CDTF">2026-03-24T12:05:00Z</dcterms:modified>
</cp:coreProperties>
</file>