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29515" w14:textId="43877005" w:rsidR="00A1153C" w:rsidRPr="000A4854" w:rsidRDefault="00C15D04" w:rsidP="00F168D4">
      <w:pPr>
        <w:keepNext/>
        <w:spacing w:line="0" w:lineRule="atLeast"/>
        <w:jc w:val="center"/>
        <w:outlineLvl w:val="1"/>
        <w:rPr>
          <w:rFonts w:ascii="Tahoma" w:eastAsia="Times New Roman" w:hAnsi="Tahoma" w:cs="Tahoma"/>
          <w:b/>
          <w:sz w:val="22"/>
          <w:szCs w:val="22"/>
        </w:rPr>
      </w:pPr>
      <w:r w:rsidRPr="000A4854">
        <w:rPr>
          <w:rFonts w:eastAsia="Times New Roman" w:cs="Times New Roman"/>
          <w:b/>
          <w:noProof/>
          <w:sz w:val="28"/>
          <w:szCs w:val="20"/>
          <w:lang w:eastAsia="en-GB"/>
        </w:rPr>
        <w:drawing>
          <wp:anchor distT="0" distB="0" distL="114300" distR="114300" simplePos="0" relativeHeight="251658240" behindDoc="0" locked="0" layoutInCell="1" allowOverlap="1" wp14:anchorId="7E46ED0D" wp14:editId="77C45F42">
            <wp:simplePos x="0" y="0"/>
            <wp:positionH relativeFrom="column">
              <wp:posOffset>3810</wp:posOffset>
            </wp:positionH>
            <wp:positionV relativeFrom="paragraph">
              <wp:posOffset>2540</wp:posOffset>
            </wp:positionV>
            <wp:extent cx="495300" cy="438150"/>
            <wp:effectExtent l="0" t="0" r="0" b="0"/>
            <wp:wrapThrough wrapText="bothSides">
              <wp:wrapPolygon edited="0">
                <wp:start x="0" y="0"/>
                <wp:lineTo x="0" y="20661"/>
                <wp:lineTo x="20769" y="20661"/>
                <wp:lineTo x="20769" y="0"/>
                <wp:lineTo x="0" y="0"/>
              </wp:wrapPolygon>
            </wp:wrapThrough>
            <wp:docPr id="1" name="Picture 1" descr="mac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c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anchor>
        </w:drawing>
      </w:r>
      <w:r w:rsidR="0044226F" w:rsidRPr="000A4854">
        <w:rPr>
          <w:rFonts w:ascii="Tahoma" w:eastAsia="Times New Roman" w:hAnsi="Tahoma" w:cs="Tahoma"/>
          <w:b/>
          <w:sz w:val="22"/>
          <w:szCs w:val="22"/>
        </w:rPr>
        <w:t>MACMILLAN ACADEMY</w:t>
      </w:r>
    </w:p>
    <w:p w14:paraId="576E0C03" w14:textId="77777777" w:rsidR="0044226F" w:rsidRPr="000A4854" w:rsidRDefault="0044226F" w:rsidP="00F168D4">
      <w:pPr>
        <w:pStyle w:val="NoSpacing"/>
        <w:jc w:val="center"/>
        <w:rPr>
          <w:rFonts w:ascii="Tahoma" w:eastAsia="Times New Roman" w:hAnsi="Tahoma" w:cs="Tahoma"/>
          <w:b/>
          <w:sz w:val="22"/>
          <w:szCs w:val="22"/>
        </w:rPr>
      </w:pPr>
      <w:r w:rsidRPr="000A4854">
        <w:rPr>
          <w:rFonts w:ascii="Tahoma" w:eastAsia="Times New Roman" w:hAnsi="Tahoma" w:cs="Tahoma"/>
          <w:b/>
          <w:sz w:val="22"/>
          <w:szCs w:val="22"/>
        </w:rPr>
        <w:t>JOB DESCRIPTION</w:t>
      </w:r>
    </w:p>
    <w:p w14:paraId="33CFB093" w14:textId="77777777" w:rsidR="00C15864" w:rsidRPr="000A4854" w:rsidRDefault="00C15864" w:rsidP="00C15864">
      <w:pPr>
        <w:pStyle w:val="NoSpacing"/>
        <w:rPr>
          <w:rFonts w:ascii="Tahoma" w:eastAsia="Times New Roman" w:hAnsi="Tahoma" w:cs="Tahoma"/>
          <w:sz w:val="22"/>
          <w:szCs w:val="22"/>
        </w:rPr>
      </w:pPr>
    </w:p>
    <w:p w14:paraId="41B5B6F1" w14:textId="77777777" w:rsidR="00C15864" w:rsidRPr="000A4854" w:rsidRDefault="00C15864" w:rsidP="00C15864">
      <w:pPr>
        <w:pStyle w:val="NoSpacing"/>
        <w:rPr>
          <w:rFonts w:ascii="Tahoma" w:eastAsia="Times New Roman" w:hAnsi="Tahoma" w:cs="Tahoma"/>
          <w:sz w:val="22"/>
          <w:szCs w:val="22"/>
        </w:rPr>
      </w:pPr>
    </w:p>
    <w:p w14:paraId="73381696" w14:textId="77777777" w:rsidR="00C15864" w:rsidRPr="000A4854" w:rsidRDefault="00C15864" w:rsidP="00C15864">
      <w:pPr>
        <w:pStyle w:val="NoSpacing"/>
        <w:jc w:val="both"/>
        <w:rPr>
          <w:rFonts w:ascii="Tahoma" w:eastAsia="Times New Roman" w:hAnsi="Tahoma" w:cs="Tahoma"/>
          <w:sz w:val="22"/>
          <w:szCs w:val="22"/>
        </w:rPr>
      </w:pPr>
      <w:r w:rsidRPr="000A4854">
        <w:rPr>
          <w:rFonts w:ascii="Tahoma" w:eastAsia="Times New Roman" w:hAnsi="Tahoma" w:cs="Tahoma"/>
          <w:b/>
          <w:sz w:val="22"/>
          <w:szCs w:val="22"/>
        </w:rPr>
        <w:t>Job Title:</w:t>
      </w:r>
      <w:r w:rsidRPr="000A4854">
        <w:rPr>
          <w:rFonts w:ascii="Tahoma" w:eastAsia="Times New Roman" w:hAnsi="Tahoma" w:cs="Tahoma"/>
          <w:sz w:val="22"/>
          <w:szCs w:val="22"/>
        </w:rPr>
        <w:tab/>
      </w:r>
      <w:r w:rsidRPr="000A4854">
        <w:rPr>
          <w:rFonts w:ascii="Tahoma" w:eastAsia="Times New Roman" w:hAnsi="Tahoma" w:cs="Tahoma"/>
          <w:sz w:val="22"/>
          <w:szCs w:val="22"/>
        </w:rPr>
        <w:tab/>
      </w:r>
      <w:r w:rsidRPr="000A4854">
        <w:rPr>
          <w:rFonts w:ascii="Tahoma" w:eastAsia="Times New Roman" w:hAnsi="Tahoma" w:cs="Tahoma"/>
          <w:sz w:val="22"/>
          <w:szCs w:val="22"/>
        </w:rPr>
        <w:tab/>
      </w:r>
      <w:r w:rsidR="00732E53" w:rsidRPr="000A4854">
        <w:rPr>
          <w:rFonts w:ascii="Tahoma" w:eastAsia="Times New Roman" w:hAnsi="Tahoma" w:cs="Tahoma"/>
          <w:sz w:val="22"/>
          <w:szCs w:val="22"/>
        </w:rPr>
        <w:t>Educational Visits Co-ordinator</w:t>
      </w:r>
      <w:r w:rsidR="007D5CA9" w:rsidRPr="000A4854">
        <w:rPr>
          <w:rFonts w:ascii="Tahoma" w:eastAsia="Times New Roman" w:hAnsi="Tahoma" w:cs="Tahoma"/>
          <w:sz w:val="22"/>
          <w:szCs w:val="22"/>
        </w:rPr>
        <w:t xml:space="preserve"> </w:t>
      </w:r>
    </w:p>
    <w:p w14:paraId="49C76CEE" w14:textId="77777777" w:rsidR="00C15864" w:rsidRPr="000A4854" w:rsidRDefault="00C15864" w:rsidP="00C15864">
      <w:pPr>
        <w:pStyle w:val="NoSpacing"/>
        <w:jc w:val="both"/>
        <w:rPr>
          <w:rFonts w:ascii="Tahoma" w:eastAsia="Times New Roman" w:hAnsi="Tahoma" w:cs="Tahoma"/>
          <w:sz w:val="22"/>
          <w:szCs w:val="22"/>
        </w:rPr>
      </w:pPr>
    </w:p>
    <w:p w14:paraId="02AACACB" w14:textId="57196CDF" w:rsidR="00C15864" w:rsidRPr="000A4854" w:rsidRDefault="00C15864" w:rsidP="00C15864">
      <w:pPr>
        <w:pStyle w:val="NoSpacing"/>
        <w:jc w:val="both"/>
        <w:rPr>
          <w:rFonts w:ascii="Tahoma" w:eastAsia="Times New Roman" w:hAnsi="Tahoma" w:cs="Tahoma"/>
          <w:b/>
          <w:sz w:val="22"/>
          <w:szCs w:val="22"/>
        </w:rPr>
      </w:pPr>
      <w:r w:rsidRPr="000A4854">
        <w:rPr>
          <w:rFonts w:ascii="Tahoma" w:eastAsia="Times New Roman" w:hAnsi="Tahoma" w:cs="Tahoma"/>
          <w:b/>
          <w:sz w:val="22"/>
          <w:szCs w:val="22"/>
        </w:rPr>
        <w:t>Responsible to:</w:t>
      </w:r>
      <w:r w:rsidR="00853340" w:rsidRPr="000A4854">
        <w:rPr>
          <w:rFonts w:ascii="Tahoma" w:eastAsia="Times New Roman" w:hAnsi="Tahoma" w:cs="Tahoma"/>
          <w:b/>
          <w:sz w:val="22"/>
          <w:szCs w:val="22"/>
        </w:rPr>
        <w:tab/>
      </w:r>
      <w:r w:rsidR="00853340" w:rsidRPr="000A4854">
        <w:rPr>
          <w:rFonts w:ascii="Tahoma" w:eastAsia="Times New Roman" w:hAnsi="Tahoma" w:cs="Tahoma"/>
          <w:b/>
          <w:sz w:val="22"/>
          <w:szCs w:val="22"/>
        </w:rPr>
        <w:tab/>
      </w:r>
      <w:r w:rsidR="00884710" w:rsidRPr="000A4854">
        <w:rPr>
          <w:rFonts w:ascii="Tahoma" w:eastAsia="Times New Roman" w:hAnsi="Tahoma" w:cs="Tahoma"/>
          <w:sz w:val="22"/>
          <w:szCs w:val="22"/>
        </w:rPr>
        <w:t xml:space="preserve">Deputy </w:t>
      </w:r>
      <w:r w:rsidR="000B1E64" w:rsidRPr="000A4854">
        <w:rPr>
          <w:rFonts w:ascii="Tahoma" w:eastAsia="Times New Roman" w:hAnsi="Tahoma" w:cs="Tahoma"/>
          <w:sz w:val="22"/>
          <w:szCs w:val="22"/>
        </w:rPr>
        <w:t>Headteacher</w:t>
      </w:r>
      <w:r w:rsidR="00884710" w:rsidRPr="000A4854">
        <w:rPr>
          <w:rFonts w:ascii="Tahoma" w:eastAsia="Times New Roman" w:hAnsi="Tahoma" w:cs="Tahoma"/>
          <w:sz w:val="22"/>
          <w:szCs w:val="22"/>
        </w:rPr>
        <w:t xml:space="preserve"> </w:t>
      </w:r>
    </w:p>
    <w:p w14:paraId="6D328989" w14:textId="77777777" w:rsidR="00C15864" w:rsidRPr="000A4854" w:rsidRDefault="00C15864" w:rsidP="00C15864">
      <w:pPr>
        <w:pStyle w:val="NoSpacing"/>
        <w:jc w:val="both"/>
        <w:rPr>
          <w:rFonts w:ascii="Tahoma" w:eastAsia="Times New Roman" w:hAnsi="Tahoma" w:cs="Tahoma"/>
          <w:sz w:val="22"/>
          <w:szCs w:val="22"/>
        </w:rPr>
      </w:pPr>
    </w:p>
    <w:p w14:paraId="46D34B07" w14:textId="77777777" w:rsidR="00C15864" w:rsidRPr="000A4854" w:rsidRDefault="00C15864" w:rsidP="00A5659B">
      <w:pPr>
        <w:pStyle w:val="NoSpacing"/>
        <w:ind w:left="2880" w:hanging="2880"/>
        <w:jc w:val="both"/>
        <w:rPr>
          <w:rFonts w:ascii="Tahoma" w:eastAsia="Times New Roman" w:hAnsi="Tahoma" w:cs="Tahoma"/>
          <w:sz w:val="22"/>
          <w:szCs w:val="22"/>
        </w:rPr>
      </w:pPr>
      <w:r w:rsidRPr="000A4854">
        <w:rPr>
          <w:rFonts w:ascii="Tahoma" w:eastAsia="Times New Roman" w:hAnsi="Tahoma" w:cs="Tahoma"/>
          <w:b/>
          <w:sz w:val="22"/>
          <w:szCs w:val="22"/>
        </w:rPr>
        <w:t>Duties:</w:t>
      </w:r>
      <w:r w:rsidRPr="000A4854">
        <w:rPr>
          <w:rFonts w:ascii="Tahoma" w:eastAsia="Times New Roman" w:hAnsi="Tahoma" w:cs="Tahoma"/>
          <w:sz w:val="22"/>
          <w:szCs w:val="22"/>
        </w:rPr>
        <w:tab/>
      </w:r>
      <w:r w:rsidR="007D5CA9" w:rsidRPr="000A4854">
        <w:rPr>
          <w:rFonts w:ascii="Tahoma" w:eastAsia="Times New Roman" w:hAnsi="Tahoma" w:cs="Tahoma"/>
          <w:sz w:val="22"/>
          <w:szCs w:val="22"/>
        </w:rPr>
        <w:t>To</w:t>
      </w:r>
      <w:r w:rsidR="00732E53" w:rsidRPr="000A4854">
        <w:rPr>
          <w:rFonts w:ascii="Tahoma" w:eastAsia="Times New Roman" w:hAnsi="Tahoma" w:cs="Tahoma"/>
          <w:sz w:val="22"/>
          <w:szCs w:val="22"/>
        </w:rPr>
        <w:t xml:space="preserve"> support Macmillan Academy to meet their legal responsibilities with regard to learning outside the classroom, educational visits, outdoor learning and all other offsite provision.</w:t>
      </w:r>
    </w:p>
    <w:p w14:paraId="32F2187F" w14:textId="77777777" w:rsidR="00C15864" w:rsidRPr="000A4854" w:rsidRDefault="00C15864" w:rsidP="00C15864">
      <w:pPr>
        <w:pBdr>
          <w:bottom w:val="single" w:sz="12" w:space="0" w:color="auto"/>
        </w:pBdr>
        <w:spacing w:line="240" w:lineRule="atLeast"/>
        <w:jc w:val="both"/>
        <w:rPr>
          <w:rFonts w:eastAsia="Times New Roman" w:cs="Arial"/>
          <w:sz w:val="22"/>
          <w:szCs w:val="22"/>
        </w:rPr>
      </w:pPr>
    </w:p>
    <w:p w14:paraId="0CA28885" w14:textId="77777777" w:rsidR="00C15864" w:rsidRPr="000A4854" w:rsidRDefault="00C15864" w:rsidP="00C15864">
      <w:pPr>
        <w:jc w:val="both"/>
        <w:rPr>
          <w:rFonts w:ascii="Tahoma" w:eastAsia="Times New Roman" w:hAnsi="Tahoma" w:cs="Tahoma"/>
          <w:sz w:val="22"/>
          <w:szCs w:val="22"/>
          <w:u w:val="single"/>
        </w:rPr>
      </w:pPr>
    </w:p>
    <w:p w14:paraId="329CA3A4" w14:textId="77777777" w:rsidR="007D5CA9" w:rsidRPr="000A4854" w:rsidRDefault="007D5CA9" w:rsidP="00C15864">
      <w:pPr>
        <w:jc w:val="both"/>
        <w:rPr>
          <w:rFonts w:ascii="Tahoma" w:eastAsia="Times New Roman" w:hAnsi="Tahoma" w:cs="Tahoma"/>
          <w:b/>
          <w:sz w:val="22"/>
          <w:szCs w:val="22"/>
          <w:u w:val="single"/>
        </w:rPr>
      </w:pPr>
      <w:r w:rsidRPr="000A4854">
        <w:rPr>
          <w:rFonts w:ascii="Tahoma" w:eastAsia="Times New Roman" w:hAnsi="Tahoma" w:cs="Tahoma"/>
          <w:b/>
          <w:sz w:val="22"/>
          <w:szCs w:val="22"/>
          <w:u w:val="single"/>
        </w:rPr>
        <w:t>Duties &amp; responsibilities</w:t>
      </w:r>
    </w:p>
    <w:p w14:paraId="3E3E8E3D" w14:textId="77777777" w:rsidR="007D5CA9" w:rsidRPr="000A4854" w:rsidRDefault="007D5CA9" w:rsidP="00C15864">
      <w:pPr>
        <w:jc w:val="both"/>
        <w:rPr>
          <w:rFonts w:ascii="Tahoma" w:eastAsia="Times New Roman" w:hAnsi="Tahoma" w:cs="Tahoma"/>
          <w:sz w:val="22"/>
          <w:szCs w:val="22"/>
          <w:u w:val="single"/>
        </w:rPr>
      </w:pPr>
    </w:p>
    <w:p w14:paraId="4453AF9A" w14:textId="4424CE57" w:rsidR="00580BB2" w:rsidRDefault="00580BB2" w:rsidP="00732E53">
      <w:pPr>
        <w:numPr>
          <w:ilvl w:val="0"/>
          <w:numId w:val="7"/>
        </w:numPr>
        <w:spacing w:line="276" w:lineRule="auto"/>
        <w:contextualSpacing/>
        <w:jc w:val="both"/>
        <w:rPr>
          <w:rFonts w:ascii="Tahoma" w:eastAsiaTheme="minorHAnsi" w:hAnsi="Tahoma" w:cs="Tahoma"/>
          <w:sz w:val="22"/>
          <w:szCs w:val="22"/>
        </w:rPr>
      </w:pPr>
      <w:r>
        <w:rPr>
          <w:rFonts w:ascii="Tahoma" w:eastAsiaTheme="minorHAnsi" w:hAnsi="Tahoma" w:cs="Tahoma"/>
          <w:sz w:val="22"/>
          <w:szCs w:val="22"/>
        </w:rPr>
        <w:t xml:space="preserve">Liaise with visit leaders to support with the planning and preparation of all </w:t>
      </w:r>
      <w:proofErr w:type="spellStart"/>
      <w:r>
        <w:rPr>
          <w:rFonts w:ascii="Tahoma" w:eastAsiaTheme="minorHAnsi" w:hAnsi="Tahoma" w:cs="Tahoma"/>
          <w:sz w:val="22"/>
          <w:szCs w:val="22"/>
        </w:rPr>
        <w:t>LOtC</w:t>
      </w:r>
      <w:proofErr w:type="spellEnd"/>
      <w:r>
        <w:rPr>
          <w:rFonts w:ascii="Tahoma" w:eastAsiaTheme="minorHAnsi" w:hAnsi="Tahoma" w:cs="Tahoma"/>
          <w:sz w:val="22"/>
          <w:szCs w:val="22"/>
        </w:rPr>
        <w:t xml:space="preserve"> provision. </w:t>
      </w:r>
    </w:p>
    <w:p w14:paraId="6D36223F" w14:textId="77777777" w:rsidR="00732E53" w:rsidRPr="000A4854" w:rsidRDefault="00732E53" w:rsidP="00732E53">
      <w:pPr>
        <w:spacing w:line="276" w:lineRule="auto"/>
        <w:jc w:val="both"/>
        <w:rPr>
          <w:rFonts w:ascii="Tahoma" w:eastAsiaTheme="minorHAnsi" w:hAnsi="Tahoma" w:cs="Tahoma"/>
          <w:sz w:val="16"/>
          <w:szCs w:val="16"/>
        </w:rPr>
      </w:pPr>
    </w:p>
    <w:p w14:paraId="213CA36E" w14:textId="344E8748" w:rsidR="00732E53" w:rsidRPr="00580BB2" w:rsidRDefault="00732E53" w:rsidP="00732E53">
      <w:pPr>
        <w:numPr>
          <w:ilvl w:val="0"/>
          <w:numId w:val="7"/>
        </w:numPr>
        <w:spacing w:line="276" w:lineRule="auto"/>
        <w:contextualSpacing/>
        <w:jc w:val="both"/>
        <w:rPr>
          <w:rFonts w:ascii="Tahoma" w:eastAsiaTheme="minorHAnsi" w:hAnsi="Tahoma" w:cs="Tahoma"/>
          <w:sz w:val="16"/>
          <w:szCs w:val="16"/>
        </w:rPr>
      </w:pPr>
      <w:r w:rsidRPr="00580BB2">
        <w:rPr>
          <w:rFonts w:ascii="Tahoma" w:eastAsiaTheme="minorHAnsi" w:hAnsi="Tahoma" w:cs="Tahoma"/>
          <w:sz w:val="22"/>
          <w:szCs w:val="22"/>
        </w:rPr>
        <w:t xml:space="preserve">To </w:t>
      </w:r>
      <w:r w:rsidR="00580BB2" w:rsidRPr="00580BB2">
        <w:rPr>
          <w:rFonts w:ascii="Tahoma" w:eastAsiaTheme="minorHAnsi" w:hAnsi="Tahoma" w:cs="Tahoma"/>
          <w:sz w:val="22"/>
          <w:szCs w:val="22"/>
        </w:rPr>
        <w:t>maintain records through</w:t>
      </w:r>
      <w:r w:rsidRPr="00580BB2">
        <w:rPr>
          <w:rFonts w:ascii="Tahoma" w:eastAsiaTheme="minorHAnsi" w:hAnsi="Tahoma" w:cs="Tahoma"/>
          <w:sz w:val="22"/>
          <w:szCs w:val="22"/>
        </w:rPr>
        <w:t xml:space="preserve"> Evolve, ensuring events are planned, processed and completed before being submitted for authorisation by the </w:t>
      </w:r>
      <w:r w:rsidR="00443006" w:rsidRPr="00580BB2">
        <w:rPr>
          <w:rFonts w:ascii="Tahoma" w:eastAsiaTheme="minorHAnsi" w:hAnsi="Tahoma" w:cs="Tahoma"/>
          <w:sz w:val="22"/>
          <w:szCs w:val="22"/>
        </w:rPr>
        <w:t xml:space="preserve">Deputy </w:t>
      </w:r>
      <w:r w:rsidR="000B1E64" w:rsidRPr="00580BB2">
        <w:rPr>
          <w:rFonts w:ascii="Tahoma" w:eastAsiaTheme="minorHAnsi" w:hAnsi="Tahoma" w:cs="Tahoma"/>
          <w:sz w:val="22"/>
          <w:szCs w:val="22"/>
        </w:rPr>
        <w:t>Headteacher</w:t>
      </w:r>
      <w:r w:rsidRPr="00580BB2">
        <w:rPr>
          <w:rFonts w:ascii="Tahoma" w:eastAsiaTheme="minorHAnsi" w:hAnsi="Tahoma" w:cs="Tahoma"/>
          <w:sz w:val="22"/>
          <w:szCs w:val="22"/>
        </w:rPr>
        <w:t>.</w:t>
      </w:r>
      <w:r w:rsidR="006B72D4" w:rsidRPr="00580BB2">
        <w:rPr>
          <w:rFonts w:ascii="Tahoma" w:eastAsiaTheme="minorHAnsi" w:hAnsi="Tahoma" w:cs="Tahoma"/>
          <w:sz w:val="22"/>
          <w:szCs w:val="22"/>
        </w:rPr>
        <w:t xml:space="preserve"> </w:t>
      </w:r>
    </w:p>
    <w:p w14:paraId="02756408" w14:textId="77777777" w:rsidR="00580BB2" w:rsidRDefault="00580BB2" w:rsidP="00580BB2">
      <w:pPr>
        <w:pStyle w:val="ListParagraph"/>
        <w:rPr>
          <w:rFonts w:ascii="Tahoma" w:eastAsiaTheme="minorHAnsi" w:hAnsi="Tahoma" w:cs="Tahoma"/>
          <w:sz w:val="16"/>
          <w:szCs w:val="16"/>
        </w:rPr>
      </w:pPr>
    </w:p>
    <w:p w14:paraId="3FDC5353" w14:textId="2CC00F2C" w:rsidR="00580BB2" w:rsidRPr="00580BB2" w:rsidRDefault="00580BB2" w:rsidP="00732E53">
      <w:pPr>
        <w:numPr>
          <w:ilvl w:val="0"/>
          <w:numId w:val="7"/>
        </w:numPr>
        <w:spacing w:line="276" w:lineRule="auto"/>
        <w:contextualSpacing/>
        <w:jc w:val="both"/>
        <w:rPr>
          <w:rFonts w:ascii="Tahoma" w:eastAsiaTheme="minorHAnsi" w:hAnsi="Tahoma" w:cs="Tahoma"/>
          <w:sz w:val="22"/>
          <w:szCs w:val="22"/>
        </w:rPr>
      </w:pPr>
      <w:r w:rsidRPr="00580BB2">
        <w:rPr>
          <w:rFonts w:ascii="Tahoma" w:eastAsiaTheme="minorHAnsi" w:hAnsi="Tahoma" w:cs="Tahoma"/>
          <w:sz w:val="22"/>
          <w:szCs w:val="22"/>
        </w:rPr>
        <w:t>Complete EVC training</w:t>
      </w:r>
      <w:r>
        <w:rPr>
          <w:rFonts w:ascii="Tahoma" w:eastAsiaTheme="minorHAnsi" w:hAnsi="Tahoma" w:cs="Tahoma"/>
          <w:sz w:val="22"/>
          <w:szCs w:val="22"/>
        </w:rPr>
        <w:t xml:space="preserve"> as required by the academy. </w:t>
      </w:r>
    </w:p>
    <w:p w14:paraId="4D083BA3" w14:textId="77777777" w:rsidR="00580BB2" w:rsidRPr="00580BB2" w:rsidRDefault="00580BB2" w:rsidP="00580BB2">
      <w:pPr>
        <w:spacing w:line="276" w:lineRule="auto"/>
        <w:contextualSpacing/>
        <w:jc w:val="both"/>
        <w:rPr>
          <w:rFonts w:ascii="Tahoma" w:eastAsiaTheme="minorHAnsi" w:hAnsi="Tahoma" w:cs="Tahoma"/>
          <w:sz w:val="16"/>
          <w:szCs w:val="16"/>
        </w:rPr>
      </w:pPr>
    </w:p>
    <w:p w14:paraId="72A66EEB" w14:textId="3036C165" w:rsidR="000B1E64" w:rsidRPr="000A4854" w:rsidRDefault="000B1E64" w:rsidP="000B1E64">
      <w:pPr>
        <w:numPr>
          <w:ilvl w:val="0"/>
          <w:numId w:val="7"/>
        </w:numPr>
        <w:spacing w:line="276" w:lineRule="auto"/>
        <w:contextualSpacing/>
        <w:jc w:val="both"/>
        <w:rPr>
          <w:rFonts w:ascii="Tahoma" w:eastAsiaTheme="minorHAnsi" w:hAnsi="Tahoma" w:cs="Tahoma"/>
          <w:sz w:val="22"/>
          <w:szCs w:val="22"/>
        </w:rPr>
      </w:pPr>
      <w:r w:rsidRPr="000A4854">
        <w:rPr>
          <w:rFonts w:ascii="Tahoma" w:eastAsiaTheme="minorHAnsi" w:hAnsi="Tahoma" w:cs="Tahoma"/>
          <w:sz w:val="22"/>
          <w:szCs w:val="22"/>
        </w:rPr>
        <w:t>Update the academy calendar with all term dates, STCE events and other visits and activities.</w:t>
      </w:r>
    </w:p>
    <w:p w14:paraId="0F1DB0D6" w14:textId="77777777" w:rsidR="000B1E64" w:rsidRPr="000A4854" w:rsidRDefault="000B1E64" w:rsidP="000B1E64">
      <w:pPr>
        <w:pStyle w:val="ListParagraph"/>
        <w:rPr>
          <w:rFonts w:ascii="Tahoma" w:eastAsiaTheme="minorHAnsi" w:hAnsi="Tahoma" w:cs="Tahoma"/>
          <w:sz w:val="16"/>
          <w:szCs w:val="16"/>
        </w:rPr>
      </w:pPr>
    </w:p>
    <w:p w14:paraId="0115CC9A" w14:textId="7905BA48" w:rsidR="000B1E64" w:rsidRPr="000A4854" w:rsidRDefault="000B1E64" w:rsidP="000B1E64">
      <w:pPr>
        <w:numPr>
          <w:ilvl w:val="0"/>
          <w:numId w:val="7"/>
        </w:numPr>
        <w:spacing w:line="276" w:lineRule="auto"/>
        <w:contextualSpacing/>
        <w:jc w:val="both"/>
        <w:rPr>
          <w:rFonts w:ascii="Tahoma" w:eastAsiaTheme="minorHAnsi" w:hAnsi="Tahoma" w:cs="Tahoma"/>
          <w:sz w:val="22"/>
          <w:szCs w:val="22"/>
        </w:rPr>
      </w:pPr>
      <w:r w:rsidRPr="000A4854">
        <w:rPr>
          <w:rFonts w:ascii="Tahoma" w:eastAsiaTheme="minorHAnsi" w:hAnsi="Tahoma" w:cs="Tahoma"/>
          <w:sz w:val="22"/>
          <w:szCs w:val="22"/>
        </w:rPr>
        <w:t>To manage the staff database within Evolve ensuring that staff qualifications are uploaded and within date.</w:t>
      </w:r>
    </w:p>
    <w:p w14:paraId="0107A1B0" w14:textId="77777777" w:rsidR="00452495" w:rsidRPr="000A4854" w:rsidRDefault="00452495" w:rsidP="00452495">
      <w:pPr>
        <w:pStyle w:val="ListParagraph"/>
        <w:rPr>
          <w:rFonts w:ascii="Tahoma" w:eastAsiaTheme="minorHAnsi" w:hAnsi="Tahoma" w:cs="Tahoma"/>
          <w:sz w:val="16"/>
          <w:szCs w:val="16"/>
        </w:rPr>
      </w:pPr>
    </w:p>
    <w:p w14:paraId="6BC85F94" w14:textId="692ED73B" w:rsidR="00452495" w:rsidRPr="000A4854" w:rsidRDefault="00452495" w:rsidP="000B1E64">
      <w:pPr>
        <w:numPr>
          <w:ilvl w:val="0"/>
          <w:numId w:val="7"/>
        </w:numPr>
        <w:spacing w:line="276" w:lineRule="auto"/>
        <w:contextualSpacing/>
        <w:jc w:val="both"/>
        <w:rPr>
          <w:rFonts w:ascii="Tahoma" w:eastAsiaTheme="minorHAnsi" w:hAnsi="Tahoma" w:cs="Tahoma"/>
          <w:sz w:val="22"/>
          <w:szCs w:val="22"/>
        </w:rPr>
      </w:pPr>
      <w:r w:rsidRPr="000A4854">
        <w:rPr>
          <w:rFonts w:ascii="Tahoma" w:eastAsiaTheme="minorHAnsi" w:hAnsi="Tahoma" w:cs="Tahoma"/>
          <w:sz w:val="22"/>
          <w:szCs w:val="22"/>
        </w:rPr>
        <w:t xml:space="preserve">To manage to Evolve database ensuring all policies, insurances and risk assessments are </w:t>
      </w:r>
      <w:r w:rsidR="00580BB2" w:rsidRPr="000A4854">
        <w:rPr>
          <w:rFonts w:ascii="Tahoma" w:eastAsiaTheme="minorHAnsi" w:hAnsi="Tahoma" w:cs="Tahoma"/>
          <w:sz w:val="22"/>
          <w:szCs w:val="22"/>
        </w:rPr>
        <w:t>up to</w:t>
      </w:r>
      <w:r w:rsidRPr="000A4854">
        <w:rPr>
          <w:rFonts w:ascii="Tahoma" w:eastAsiaTheme="minorHAnsi" w:hAnsi="Tahoma" w:cs="Tahoma"/>
          <w:sz w:val="22"/>
          <w:szCs w:val="22"/>
        </w:rPr>
        <w:t xml:space="preserve"> date. </w:t>
      </w:r>
    </w:p>
    <w:p w14:paraId="2DDB1BB8" w14:textId="77777777" w:rsidR="000B1E64" w:rsidRPr="000A4854" w:rsidRDefault="000B1E64" w:rsidP="000B1E64">
      <w:pPr>
        <w:pStyle w:val="ListParagraph"/>
        <w:rPr>
          <w:rFonts w:ascii="Tahoma" w:eastAsiaTheme="minorHAnsi" w:hAnsi="Tahoma" w:cs="Tahoma"/>
          <w:sz w:val="16"/>
          <w:szCs w:val="16"/>
        </w:rPr>
      </w:pPr>
    </w:p>
    <w:p w14:paraId="40EE4018" w14:textId="2DDAC2D5" w:rsidR="000B1E64" w:rsidRPr="000A4854" w:rsidRDefault="000B1E64" w:rsidP="000B1E64">
      <w:pPr>
        <w:numPr>
          <w:ilvl w:val="0"/>
          <w:numId w:val="7"/>
        </w:numPr>
        <w:spacing w:line="276" w:lineRule="auto"/>
        <w:contextualSpacing/>
        <w:jc w:val="both"/>
        <w:rPr>
          <w:rFonts w:ascii="Tahoma" w:eastAsiaTheme="minorHAnsi" w:hAnsi="Tahoma" w:cs="Tahoma"/>
          <w:sz w:val="22"/>
          <w:szCs w:val="22"/>
        </w:rPr>
      </w:pPr>
      <w:r w:rsidRPr="000A4854">
        <w:rPr>
          <w:rFonts w:ascii="Tahoma" w:eastAsiaTheme="minorHAnsi" w:hAnsi="Tahoma" w:cs="Tahoma"/>
          <w:sz w:val="22"/>
          <w:szCs w:val="22"/>
        </w:rPr>
        <w:t xml:space="preserve">Conduct annual checks for all staff driving the academy minibuses. </w:t>
      </w:r>
    </w:p>
    <w:p w14:paraId="28DA3D36" w14:textId="77777777" w:rsidR="000B1E64" w:rsidRPr="000A4854" w:rsidRDefault="000B1E64" w:rsidP="000B1E64">
      <w:pPr>
        <w:pStyle w:val="ListParagraph"/>
        <w:rPr>
          <w:rFonts w:ascii="Tahoma" w:eastAsiaTheme="minorHAnsi" w:hAnsi="Tahoma" w:cs="Tahoma"/>
          <w:sz w:val="16"/>
          <w:szCs w:val="16"/>
        </w:rPr>
      </w:pPr>
    </w:p>
    <w:p w14:paraId="58493B2E" w14:textId="4825381E" w:rsidR="0009294F" w:rsidRPr="000A4854" w:rsidRDefault="0009294F" w:rsidP="00732E53">
      <w:pPr>
        <w:numPr>
          <w:ilvl w:val="0"/>
          <w:numId w:val="7"/>
        </w:numPr>
        <w:spacing w:line="276" w:lineRule="auto"/>
        <w:contextualSpacing/>
        <w:jc w:val="both"/>
        <w:rPr>
          <w:rFonts w:ascii="Tahoma" w:eastAsiaTheme="minorHAnsi" w:hAnsi="Tahoma" w:cs="Tahoma"/>
          <w:sz w:val="22"/>
          <w:szCs w:val="22"/>
        </w:rPr>
      </w:pPr>
      <w:r w:rsidRPr="000A4854">
        <w:rPr>
          <w:rFonts w:ascii="Tahoma" w:eastAsiaTheme="minorHAnsi" w:hAnsi="Tahoma" w:cs="Tahoma"/>
          <w:sz w:val="22"/>
          <w:szCs w:val="22"/>
        </w:rPr>
        <w:t>Ensure all unsupervised visitors to the academy</w:t>
      </w:r>
      <w:r w:rsidR="00580BB2">
        <w:rPr>
          <w:rFonts w:ascii="Tahoma" w:eastAsiaTheme="minorHAnsi" w:hAnsi="Tahoma" w:cs="Tahoma"/>
          <w:sz w:val="22"/>
          <w:szCs w:val="22"/>
        </w:rPr>
        <w:t xml:space="preserve"> linked to visits</w:t>
      </w:r>
      <w:r w:rsidRPr="000A4854">
        <w:rPr>
          <w:rFonts w:ascii="Tahoma" w:eastAsiaTheme="minorHAnsi" w:hAnsi="Tahoma" w:cs="Tahoma"/>
          <w:sz w:val="22"/>
          <w:szCs w:val="22"/>
        </w:rPr>
        <w:t xml:space="preserve"> have completed the necessary </w:t>
      </w:r>
      <w:r w:rsidR="00452495" w:rsidRPr="000A4854">
        <w:rPr>
          <w:rFonts w:ascii="Tahoma" w:eastAsiaTheme="minorHAnsi" w:hAnsi="Tahoma" w:cs="Tahoma"/>
          <w:sz w:val="22"/>
          <w:szCs w:val="22"/>
        </w:rPr>
        <w:t xml:space="preserve">safer recruitment </w:t>
      </w:r>
      <w:r w:rsidRPr="000A4854">
        <w:rPr>
          <w:rFonts w:ascii="Tahoma" w:eastAsiaTheme="minorHAnsi" w:hAnsi="Tahoma" w:cs="Tahoma"/>
          <w:sz w:val="22"/>
          <w:szCs w:val="22"/>
        </w:rPr>
        <w:t xml:space="preserve">checks. </w:t>
      </w:r>
    </w:p>
    <w:p w14:paraId="1516B9A0" w14:textId="1D2D743C" w:rsidR="0009294F" w:rsidRPr="000A4854" w:rsidRDefault="0009294F" w:rsidP="0009294F">
      <w:pPr>
        <w:pStyle w:val="ListParagraph"/>
        <w:rPr>
          <w:rFonts w:ascii="Tahoma" w:eastAsiaTheme="minorHAnsi" w:hAnsi="Tahoma" w:cs="Tahoma"/>
          <w:sz w:val="16"/>
          <w:szCs w:val="16"/>
        </w:rPr>
      </w:pPr>
    </w:p>
    <w:p w14:paraId="40303965" w14:textId="353EA407" w:rsidR="0009294F" w:rsidRPr="000A4854" w:rsidRDefault="0009294F" w:rsidP="00732E53">
      <w:pPr>
        <w:numPr>
          <w:ilvl w:val="0"/>
          <w:numId w:val="7"/>
        </w:numPr>
        <w:spacing w:line="276" w:lineRule="auto"/>
        <w:contextualSpacing/>
        <w:jc w:val="both"/>
        <w:rPr>
          <w:rFonts w:ascii="Tahoma" w:eastAsiaTheme="minorHAnsi" w:hAnsi="Tahoma" w:cs="Tahoma"/>
          <w:sz w:val="22"/>
          <w:szCs w:val="22"/>
        </w:rPr>
      </w:pPr>
      <w:r w:rsidRPr="000A4854">
        <w:rPr>
          <w:rFonts w:ascii="Tahoma" w:eastAsiaTheme="minorHAnsi" w:hAnsi="Tahoma" w:cs="Tahoma"/>
          <w:sz w:val="22"/>
          <w:szCs w:val="22"/>
        </w:rPr>
        <w:t xml:space="preserve">Complete checks on all travel providers to ensure that appropriate insurance and other documentation is in place. </w:t>
      </w:r>
    </w:p>
    <w:p w14:paraId="18ED039F" w14:textId="77777777" w:rsidR="0009294F" w:rsidRPr="000A4854" w:rsidRDefault="0009294F" w:rsidP="0009294F">
      <w:pPr>
        <w:pStyle w:val="ListParagraph"/>
        <w:rPr>
          <w:rFonts w:ascii="Tahoma" w:eastAsiaTheme="minorHAnsi" w:hAnsi="Tahoma" w:cs="Tahoma"/>
          <w:sz w:val="16"/>
          <w:szCs w:val="16"/>
        </w:rPr>
      </w:pPr>
    </w:p>
    <w:p w14:paraId="69666992" w14:textId="33333F1D" w:rsidR="0009294F" w:rsidRPr="000A4854" w:rsidRDefault="0009294F" w:rsidP="0009294F">
      <w:pPr>
        <w:pStyle w:val="ListParagraph"/>
        <w:numPr>
          <w:ilvl w:val="0"/>
          <w:numId w:val="7"/>
        </w:numPr>
        <w:spacing w:line="276" w:lineRule="auto"/>
        <w:jc w:val="both"/>
        <w:rPr>
          <w:rFonts w:ascii="Tahoma" w:eastAsiaTheme="minorHAnsi" w:hAnsi="Tahoma" w:cs="Tahoma"/>
          <w:sz w:val="22"/>
          <w:szCs w:val="22"/>
        </w:rPr>
      </w:pPr>
      <w:r w:rsidRPr="000A4854">
        <w:rPr>
          <w:rFonts w:ascii="Tahoma" w:eastAsiaTheme="minorHAnsi" w:hAnsi="Tahoma" w:cs="Tahoma"/>
          <w:sz w:val="22"/>
          <w:szCs w:val="22"/>
        </w:rPr>
        <w:t xml:space="preserve">Work with third-party providers to ensure that all necessary documentation is in place, such as </w:t>
      </w:r>
      <w:proofErr w:type="spellStart"/>
      <w:r w:rsidRPr="000A4854">
        <w:rPr>
          <w:rFonts w:ascii="Tahoma" w:eastAsiaTheme="minorHAnsi" w:hAnsi="Tahoma" w:cs="Tahoma"/>
          <w:sz w:val="22"/>
          <w:szCs w:val="22"/>
        </w:rPr>
        <w:t>LOtC</w:t>
      </w:r>
      <w:proofErr w:type="spellEnd"/>
      <w:r w:rsidRPr="000A4854">
        <w:rPr>
          <w:rFonts w:ascii="Tahoma" w:eastAsiaTheme="minorHAnsi" w:hAnsi="Tahoma" w:cs="Tahoma"/>
          <w:sz w:val="22"/>
          <w:szCs w:val="22"/>
        </w:rPr>
        <w:t xml:space="preserve"> Quality Badge, Provider Statements, AALA, ABTA, ATOL, risk assessments, risk management procedures, insurance and staffing checks. </w:t>
      </w:r>
    </w:p>
    <w:p w14:paraId="0CFE23CD" w14:textId="77777777" w:rsidR="0009294F" w:rsidRPr="000A4854" w:rsidRDefault="0009294F" w:rsidP="0009294F">
      <w:pPr>
        <w:pStyle w:val="ListParagraph"/>
        <w:rPr>
          <w:rFonts w:ascii="Tahoma" w:eastAsiaTheme="minorHAnsi" w:hAnsi="Tahoma" w:cs="Tahoma"/>
          <w:sz w:val="16"/>
          <w:szCs w:val="16"/>
        </w:rPr>
      </w:pPr>
    </w:p>
    <w:p w14:paraId="07777632" w14:textId="2772EA13" w:rsidR="0009294F" w:rsidRPr="000A4854" w:rsidRDefault="0009294F" w:rsidP="0009294F">
      <w:pPr>
        <w:pStyle w:val="ListParagraph"/>
        <w:numPr>
          <w:ilvl w:val="0"/>
          <w:numId w:val="7"/>
        </w:numPr>
        <w:spacing w:line="276" w:lineRule="auto"/>
        <w:jc w:val="both"/>
        <w:rPr>
          <w:rFonts w:ascii="Tahoma" w:eastAsiaTheme="minorHAnsi" w:hAnsi="Tahoma" w:cs="Tahoma"/>
          <w:sz w:val="22"/>
          <w:szCs w:val="22"/>
        </w:rPr>
      </w:pPr>
      <w:r w:rsidRPr="000A4854">
        <w:rPr>
          <w:rFonts w:ascii="Tahoma" w:eastAsiaTheme="minorHAnsi" w:hAnsi="Tahoma" w:cs="Tahoma"/>
          <w:sz w:val="22"/>
          <w:szCs w:val="22"/>
        </w:rPr>
        <w:t xml:space="preserve">Manage the PE provision for events and fixtures after the school day, lead on planning for PE events and fixtures during the school day. </w:t>
      </w:r>
    </w:p>
    <w:p w14:paraId="039ECB2F" w14:textId="77777777" w:rsidR="00F168D4" w:rsidRPr="000A4854" w:rsidRDefault="00F168D4" w:rsidP="00F168D4">
      <w:pPr>
        <w:pStyle w:val="ListParagraph"/>
        <w:rPr>
          <w:rFonts w:ascii="Tahoma" w:eastAsiaTheme="minorHAnsi" w:hAnsi="Tahoma" w:cs="Tahoma"/>
          <w:sz w:val="16"/>
          <w:szCs w:val="16"/>
        </w:rPr>
      </w:pPr>
    </w:p>
    <w:p w14:paraId="22F8550C" w14:textId="470688CB" w:rsidR="0009294F" w:rsidRPr="000A4854" w:rsidRDefault="0009294F" w:rsidP="0009294F">
      <w:pPr>
        <w:pStyle w:val="ListParagraph"/>
        <w:numPr>
          <w:ilvl w:val="0"/>
          <w:numId w:val="7"/>
        </w:numPr>
        <w:spacing w:line="276" w:lineRule="auto"/>
        <w:jc w:val="both"/>
        <w:rPr>
          <w:rFonts w:ascii="Tahoma" w:eastAsiaTheme="minorHAnsi" w:hAnsi="Tahoma" w:cs="Tahoma"/>
          <w:sz w:val="22"/>
          <w:szCs w:val="22"/>
        </w:rPr>
      </w:pPr>
      <w:r w:rsidRPr="000A4854">
        <w:rPr>
          <w:rFonts w:ascii="Tahoma" w:eastAsiaTheme="minorHAnsi" w:hAnsi="Tahoma" w:cs="Tahoma"/>
          <w:sz w:val="22"/>
          <w:szCs w:val="22"/>
        </w:rPr>
        <w:t>Residential and international visits</w:t>
      </w:r>
      <w:r w:rsidR="00F168D4" w:rsidRPr="000A4854">
        <w:rPr>
          <w:rFonts w:ascii="Tahoma" w:eastAsiaTheme="minorHAnsi" w:hAnsi="Tahoma" w:cs="Tahoma"/>
          <w:sz w:val="22"/>
          <w:szCs w:val="22"/>
        </w:rPr>
        <w:t>:</w:t>
      </w:r>
    </w:p>
    <w:p w14:paraId="4F7DC930" w14:textId="761EE5AD" w:rsidR="0009294F" w:rsidRPr="000A4854" w:rsidRDefault="0009294F" w:rsidP="0009294F">
      <w:pPr>
        <w:pStyle w:val="ListParagraph"/>
        <w:numPr>
          <w:ilvl w:val="1"/>
          <w:numId w:val="7"/>
        </w:numPr>
        <w:spacing w:line="276" w:lineRule="auto"/>
        <w:jc w:val="both"/>
        <w:rPr>
          <w:rFonts w:ascii="Tahoma" w:eastAsiaTheme="minorHAnsi" w:hAnsi="Tahoma" w:cs="Tahoma"/>
          <w:sz w:val="22"/>
          <w:szCs w:val="22"/>
        </w:rPr>
      </w:pPr>
      <w:r w:rsidRPr="000A4854">
        <w:rPr>
          <w:rFonts w:ascii="Tahoma" w:eastAsiaTheme="minorHAnsi" w:hAnsi="Tahoma" w:cs="Tahoma"/>
          <w:sz w:val="22"/>
          <w:szCs w:val="22"/>
        </w:rPr>
        <w:t xml:space="preserve">Collate quotes, produce costings, </w:t>
      </w:r>
      <w:r w:rsidR="00452495" w:rsidRPr="000A4854">
        <w:rPr>
          <w:rFonts w:ascii="Tahoma" w:eastAsiaTheme="minorHAnsi" w:hAnsi="Tahoma" w:cs="Tahoma"/>
          <w:sz w:val="22"/>
          <w:szCs w:val="22"/>
        </w:rPr>
        <w:t>and create</w:t>
      </w:r>
      <w:r w:rsidRPr="000A4854">
        <w:rPr>
          <w:rFonts w:ascii="Tahoma" w:eastAsiaTheme="minorHAnsi" w:hAnsi="Tahoma" w:cs="Tahoma"/>
          <w:sz w:val="22"/>
          <w:szCs w:val="22"/>
        </w:rPr>
        <w:t xml:space="preserve"> payment schedules for parents. </w:t>
      </w:r>
    </w:p>
    <w:p w14:paraId="26EBB290" w14:textId="672963DD" w:rsidR="0009294F" w:rsidRPr="000A4854" w:rsidRDefault="0009294F" w:rsidP="0009294F">
      <w:pPr>
        <w:pStyle w:val="ListParagraph"/>
        <w:numPr>
          <w:ilvl w:val="1"/>
          <w:numId w:val="7"/>
        </w:numPr>
        <w:spacing w:line="276" w:lineRule="auto"/>
        <w:jc w:val="both"/>
        <w:rPr>
          <w:rFonts w:ascii="Tahoma" w:eastAsiaTheme="minorHAnsi" w:hAnsi="Tahoma" w:cs="Tahoma"/>
          <w:sz w:val="22"/>
          <w:szCs w:val="22"/>
        </w:rPr>
      </w:pPr>
      <w:r w:rsidRPr="000A4854">
        <w:rPr>
          <w:rFonts w:ascii="Tahoma" w:eastAsiaTheme="minorHAnsi" w:hAnsi="Tahoma" w:cs="Tahoma"/>
          <w:sz w:val="22"/>
          <w:szCs w:val="22"/>
        </w:rPr>
        <w:t xml:space="preserve">Confirming all pupils have valid passports and GHIC cards, provision of necessary information to travel operators. </w:t>
      </w:r>
    </w:p>
    <w:p w14:paraId="0BEDF34A" w14:textId="068FB8AD" w:rsidR="00452495" w:rsidRPr="000A4854" w:rsidRDefault="0009294F" w:rsidP="00452495">
      <w:pPr>
        <w:pStyle w:val="ListParagraph"/>
        <w:numPr>
          <w:ilvl w:val="1"/>
          <w:numId w:val="7"/>
        </w:numPr>
        <w:spacing w:line="276" w:lineRule="auto"/>
        <w:jc w:val="both"/>
        <w:rPr>
          <w:rFonts w:ascii="Tahoma" w:eastAsiaTheme="minorHAnsi" w:hAnsi="Tahoma" w:cs="Tahoma"/>
          <w:sz w:val="22"/>
          <w:szCs w:val="22"/>
        </w:rPr>
      </w:pPr>
      <w:r w:rsidRPr="000A4854">
        <w:rPr>
          <w:rFonts w:ascii="Tahoma" w:eastAsiaTheme="minorHAnsi" w:hAnsi="Tahoma" w:cs="Tahoma"/>
          <w:sz w:val="22"/>
          <w:szCs w:val="22"/>
        </w:rPr>
        <w:t>Checking visa requirements for non-UK passport holders</w:t>
      </w:r>
      <w:r w:rsidR="00452495" w:rsidRPr="000A4854">
        <w:rPr>
          <w:rFonts w:ascii="Tahoma" w:eastAsiaTheme="minorHAnsi" w:hAnsi="Tahoma" w:cs="Tahoma"/>
          <w:sz w:val="22"/>
          <w:szCs w:val="22"/>
        </w:rPr>
        <w:t xml:space="preserve"> and liaise with parents and consulates. </w:t>
      </w:r>
    </w:p>
    <w:p w14:paraId="0A35FE6E" w14:textId="52CD0714" w:rsidR="00F168D4" w:rsidRPr="000A4854" w:rsidRDefault="00F168D4" w:rsidP="0009294F">
      <w:pPr>
        <w:pStyle w:val="ListParagraph"/>
        <w:numPr>
          <w:ilvl w:val="1"/>
          <w:numId w:val="7"/>
        </w:numPr>
        <w:spacing w:line="276" w:lineRule="auto"/>
        <w:jc w:val="both"/>
        <w:rPr>
          <w:rFonts w:ascii="Tahoma" w:eastAsiaTheme="minorHAnsi" w:hAnsi="Tahoma" w:cs="Tahoma"/>
          <w:sz w:val="22"/>
          <w:szCs w:val="22"/>
        </w:rPr>
      </w:pPr>
      <w:r w:rsidRPr="000A4854">
        <w:rPr>
          <w:rFonts w:ascii="Tahoma" w:eastAsiaTheme="minorHAnsi" w:hAnsi="Tahoma" w:cs="Tahoma"/>
          <w:sz w:val="22"/>
          <w:szCs w:val="22"/>
        </w:rPr>
        <w:t>Lead on ensuring any necessary paperwork is completed to all</w:t>
      </w:r>
      <w:r w:rsidR="004B193C" w:rsidRPr="000A4854">
        <w:rPr>
          <w:rFonts w:ascii="Tahoma" w:eastAsiaTheme="minorHAnsi" w:hAnsi="Tahoma" w:cs="Tahoma"/>
          <w:sz w:val="22"/>
          <w:szCs w:val="22"/>
        </w:rPr>
        <w:t xml:space="preserve">ow entry to overseas countries. </w:t>
      </w:r>
    </w:p>
    <w:p w14:paraId="74C84D1C" w14:textId="5073D4D0" w:rsidR="0009294F" w:rsidRPr="000A4854" w:rsidRDefault="00F168D4" w:rsidP="0009294F">
      <w:pPr>
        <w:pStyle w:val="ListParagraph"/>
        <w:numPr>
          <w:ilvl w:val="1"/>
          <w:numId w:val="7"/>
        </w:numPr>
        <w:spacing w:line="276" w:lineRule="auto"/>
        <w:jc w:val="both"/>
        <w:rPr>
          <w:rFonts w:ascii="Tahoma" w:eastAsiaTheme="minorHAnsi" w:hAnsi="Tahoma" w:cs="Tahoma"/>
          <w:sz w:val="22"/>
          <w:szCs w:val="22"/>
        </w:rPr>
      </w:pPr>
      <w:r w:rsidRPr="000A4854">
        <w:rPr>
          <w:rFonts w:ascii="Tahoma" w:eastAsiaTheme="minorHAnsi" w:hAnsi="Tahoma" w:cs="Tahoma"/>
          <w:sz w:val="22"/>
          <w:szCs w:val="22"/>
        </w:rPr>
        <w:t xml:space="preserve">Co-ordinate arrangements for </w:t>
      </w:r>
      <w:proofErr w:type="gramStart"/>
      <w:r w:rsidRPr="000A4854">
        <w:rPr>
          <w:rFonts w:ascii="Tahoma" w:eastAsiaTheme="minorHAnsi" w:hAnsi="Tahoma" w:cs="Tahoma"/>
          <w:sz w:val="22"/>
          <w:szCs w:val="22"/>
        </w:rPr>
        <w:t>parents</w:t>
      </w:r>
      <w:proofErr w:type="gramEnd"/>
      <w:r w:rsidRPr="000A4854">
        <w:rPr>
          <w:rFonts w:ascii="Tahoma" w:eastAsiaTheme="minorHAnsi" w:hAnsi="Tahoma" w:cs="Tahoma"/>
          <w:sz w:val="22"/>
          <w:szCs w:val="22"/>
        </w:rPr>
        <w:t xml:space="preserve"> evenings including provision of information. </w:t>
      </w:r>
    </w:p>
    <w:p w14:paraId="2FEC192C" w14:textId="0B8782AE" w:rsidR="00F168D4" w:rsidRDefault="00F168D4" w:rsidP="00F168D4">
      <w:pPr>
        <w:pStyle w:val="ListParagraph"/>
        <w:numPr>
          <w:ilvl w:val="1"/>
          <w:numId w:val="7"/>
        </w:numPr>
        <w:spacing w:line="276" w:lineRule="auto"/>
        <w:jc w:val="both"/>
        <w:rPr>
          <w:rFonts w:ascii="Tahoma" w:eastAsiaTheme="minorHAnsi" w:hAnsi="Tahoma" w:cs="Tahoma"/>
          <w:sz w:val="22"/>
          <w:szCs w:val="22"/>
        </w:rPr>
      </w:pPr>
      <w:r w:rsidRPr="000A4854">
        <w:rPr>
          <w:rFonts w:ascii="Tahoma" w:eastAsiaTheme="minorHAnsi" w:hAnsi="Tahoma" w:cs="Tahoma"/>
          <w:sz w:val="22"/>
          <w:szCs w:val="22"/>
        </w:rPr>
        <w:lastRenderedPageBreak/>
        <w:t xml:space="preserve">Create emergency visit cards for students and ensure emergency contacts are available for the visit. </w:t>
      </w:r>
    </w:p>
    <w:p w14:paraId="5254ECD5" w14:textId="798ACEAB" w:rsidR="000578EB" w:rsidRPr="000578EB" w:rsidRDefault="000578EB" w:rsidP="000578EB">
      <w:pPr>
        <w:pStyle w:val="ListParagraph"/>
        <w:numPr>
          <w:ilvl w:val="1"/>
          <w:numId w:val="7"/>
        </w:numPr>
        <w:rPr>
          <w:rFonts w:ascii="Tahoma" w:eastAsiaTheme="minorHAnsi" w:hAnsi="Tahoma" w:cs="Tahoma"/>
          <w:sz w:val="22"/>
          <w:szCs w:val="22"/>
        </w:rPr>
      </w:pPr>
      <w:r w:rsidRPr="000578EB">
        <w:rPr>
          <w:rFonts w:ascii="Tahoma" w:eastAsiaTheme="minorHAnsi" w:hAnsi="Tahoma" w:cs="Tahoma"/>
          <w:sz w:val="22"/>
          <w:szCs w:val="22"/>
        </w:rPr>
        <w:t xml:space="preserve">To liaise with the academy first aider and safeguarding team with regard to supporting students with welfare, medical needs, first aid and managing medication on </w:t>
      </w:r>
      <w:proofErr w:type="spellStart"/>
      <w:r w:rsidRPr="000578EB">
        <w:rPr>
          <w:rFonts w:ascii="Tahoma" w:eastAsiaTheme="minorHAnsi" w:hAnsi="Tahoma" w:cs="Tahoma"/>
          <w:sz w:val="22"/>
          <w:szCs w:val="22"/>
        </w:rPr>
        <w:t>LOtC</w:t>
      </w:r>
      <w:proofErr w:type="spellEnd"/>
      <w:r w:rsidRPr="000578EB">
        <w:rPr>
          <w:rFonts w:ascii="Tahoma" w:eastAsiaTheme="minorHAnsi" w:hAnsi="Tahoma" w:cs="Tahoma"/>
          <w:sz w:val="22"/>
          <w:szCs w:val="22"/>
        </w:rPr>
        <w:t xml:space="preserve">. </w:t>
      </w:r>
    </w:p>
    <w:p w14:paraId="623E9D82" w14:textId="77777777" w:rsidR="00F168D4" w:rsidRPr="000A4854" w:rsidRDefault="00F168D4" w:rsidP="00F168D4">
      <w:pPr>
        <w:pStyle w:val="ListParagraph"/>
        <w:spacing w:line="276" w:lineRule="auto"/>
        <w:ind w:left="1440"/>
        <w:jc w:val="both"/>
        <w:rPr>
          <w:rFonts w:ascii="Tahoma" w:eastAsiaTheme="minorHAnsi" w:hAnsi="Tahoma" w:cs="Tahoma"/>
          <w:sz w:val="16"/>
          <w:szCs w:val="16"/>
        </w:rPr>
      </w:pPr>
    </w:p>
    <w:p w14:paraId="4FDDB329" w14:textId="0F017C34" w:rsidR="00F168D4" w:rsidRPr="000A4854" w:rsidRDefault="00F168D4" w:rsidP="00F168D4">
      <w:pPr>
        <w:pStyle w:val="ListParagraph"/>
        <w:numPr>
          <w:ilvl w:val="0"/>
          <w:numId w:val="7"/>
        </w:numPr>
        <w:spacing w:line="276" w:lineRule="auto"/>
        <w:jc w:val="both"/>
        <w:rPr>
          <w:rFonts w:ascii="Tahoma" w:eastAsiaTheme="minorHAnsi" w:hAnsi="Tahoma" w:cs="Tahoma"/>
          <w:sz w:val="22"/>
          <w:szCs w:val="22"/>
        </w:rPr>
      </w:pPr>
      <w:r w:rsidRPr="000A4854">
        <w:rPr>
          <w:rFonts w:ascii="Tahoma" w:eastAsiaTheme="minorHAnsi" w:hAnsi="Tahoma" w:cs="Tahoma"/>
          <w:sz w:val="22"/>
          <w:szCs w:val="22"/>
        </w:rPr>
        <w:t xml:space="preserve">Production of visit packs for residential/international visits and liaise with admin staff to ensure packs are arranged for all other visits. </w:t>
      </w:r>
    </w:p>
    <w:p w14:paraId="46BB7A02" w14:textId="77777777" w:rsidR="00732E53" w:rsidRPr="000A4854" w:rsidRDefault="00732E53" w:rsidP="00732E53">
      <w:pPr>
        <w:spacing w:line="276" w:lineRule="auto"/>
        <w:jc w:val="both"/>
        <w:rPr>
          <w:rFonts w:ascii="Tahoma" w:eastAsiaTheme="minorHAnsi" w:hAnsi="Tahoma" w:cs="Tahoma"/>
          <w:sz w:val="16"/>
          <w:szCs w:val="16"/>
        </w:rPr>
      </w:pPr>
    </w:p>
    <w:p w14:paraId="5DC90DAB" w14:textId="4A5DFF2D" w:rsidR="00732E53" w:rsidRPr="000578EB" w:rsidRDefault="00732E53" w:rsidP="00732E53">
      <w:pPr>
        <w:numPr>
          <w:ilvl w:val="0"/>
          <w:numId w:val="7"/>
        </w:numPr>
        <w:spacing w:line="276" w:lineRule="auto"/>
        <w:contextualSpacing/>
        <w:jc w:val="both"/>
        <w:rPr>
          <w:rFonts w:ascii="Tahoma" w:eastAsiaTheme="minorHAnsi" w:hAnsi="Tahoma" w:cs="Tahoma"/>
          <w:sz w:val="16"/>
          <w:szCs w:val="16"/>
        </w:rPr>
      </w:pPr>
      <w:r w:rsidRPr="000578EB">
        <w:rPr>
          <w:rFonts w:ascii="Tahoma" w:eastAsiaTheme="minorHAnsi" w:hAnsi="Tahoma" w:cs="Tahoma"/>
          <w:sz w:val="22"/>
          <w:szCs w:val="22"/>
        </w:rPr>
        <w:t xml:space="preserve">To liaise with the academy finance team to ensure a seamless transition of information, including Evolve, </w:t>
      </w:r>
      <w:proofErr w:type="spellStart"/>
      <w:r w:rsidR="0004211F">
        <w:rPr>
          <w:rFonts w:ascii="Tahoma" w:eastAsiaTheme="minorHAnsi" w:hAnsi="Tahoma" w:cs="Tahoma"/>
          <w:sz w:val="22"/>
          <w:szCs w:val="22"/>
        </w:rPr>
        <w:t>Bromcom</w:t>
      </w:r>
      <w:proofErr w:type="spellEnd"/>
      <w:r w:rsidRPr="000578EB">
        <w:rPr>
          <w:rFonts w:ascii="Tahoma" w:eastAsiaTheme="minorHAnsi" w:hAnsi="Tahoma" w:cs="Tahoma"/>
          <w:sz w:val="22"/>
          <w:szCs w:val="22"/>
        </w:rPr>
        <w:t xml:space="preserve"> &amp; Invoices. </w:t>
      </w:r>
    </w:p>
    <w:p w14:paraId="125D51E0" w14:textId="77777777" w:rsidR="000578EB" w:rsidRDefault="000578EB" w:rsidP="000578EB">
      <w:pPr>
        <w:pStyle w:val="ListParagraph"/>
        <w:rPr>
          <w:rFonts w:ascii="Tahoma" w:eastAsiaTheme="minorHAnsi" w:hAnsi="Tahoma" w:cs="Tahoma"/>
          <w:sz w:val="16"/>
          <w:szCs w:val="16"/>
        </w:rPr>
      </w:pPr>
    </w:p>
    <w:p w14:paraId="12BA5BB8" w14:textId="4CA3013F" w:rsidR="000578EB" w:rsidRPr="000578EB" w:rsidRDefault="000578EB" w:rsidP="00732E53">
      <w:pPr>
        <w:numPr>
          <w:ilvl w:val="0"/>
          <w:numId w:val="7"/>
        </w:numPr>
        <w:spacing w:line="276" w:lineRule="auto"/>
        <w:contextualSpacing/>
        <w:jc w:val="both"/>
        <w:rPr>
          <w:rFonts w:ascii="Tahoma" w:eastAsiaTheme="minorHAnsi" w:hAnsi="Tahoma" w:cs="Tahoma"/>
          <w:sz w:val="22"/>
          <w:szCs w:val="22"/>
        </w:rPr>
      </w:pPr>
      <w:r>
        <w:rPr>
          <w:rFonts w:ascii="Tahoma" w:eastAsiaTheme="minorHAnsi" w:hAnsi="Tahoma" w:cs="Tahoma"/>
          <w:sz w:val="22"/>
          <w:szCs w:val="22"/>
        </w:rPr>
        <w:t xml:space="preserve">Ensure all medical and access arrangements are in place for all events including liaising with parents and third-party providers. </w:t>
      </w:r>
    </w:p>
    <w:p w14:paraId="74FFDD3B" w14:textId="77777777" w:rsidR="00732E53" w:rsidRPr="000A4854" w:rsidRDefault="00732E53" w:rsidP="00732E53">
      <w:pPr>
        <w:spacing w:line="276" w:lineRule="auto"/>
        <w:ind w:left="720"/>
        <w:contextualSpacing/>
        <w:jc w:val="both"/>
        <w:rPr>
          <w:rFonts w:ascii="Tahoma" w:eastAsiaTheme="minorHAnsi" w:hAnsi="Tahoma" w:cs="Tahoma"/>
          <w:sz w:val="16"/>
          <w:szCs w:val="16"/>
        </w:rPr>
      </w:pPr>
    </w:p>
    <w:p w14:paraId="16D71C85" w14:textId="525CAA39" w:rsidR="00732E53" w:rsidRPr="000A4854" w:rsidRDefault="00732E53" w:rsidP="00732E53">
      <w:pPr>
        <w:numPr>
          <w:ilvl w:val="0"/>
          <w:numId w:val="7"/>
        </w:numPr>
        <w:spacing w:line="276" w:lineRule="auto"/>
        <w:contextualSpacing/>
        <w:jc w:val="both"/>
        <w:rPr>
          <w:rFonts w:ascii="Tahoma" w:eastAsiaTheme="minorHAnsi" w:hAnsi="Tahoma" w:cs="Tahoma"/>
          <w:sz w:val="22"/>
          <w:szCs w:val="22"/>
        </w:rPr>
      </w:pPr>
      <w:r w:rsidRPr="000A4854">
        <w:rPr>
          <w:rFonts w:ascii="Tahoma" w:eastAsiaTheme="minorHAnsi" w:hAnsi="Tahoma" w:cs="Tahoma"/>
          <w:sz w:val="22"/>
          <w:szCs w:val="22"/>
        </w:rPr>
        <w:t xml:space="preserve">To liaise with the academy SENCO to ensure opportunities for </w:t>
      </w:r>
      <w:r w:rsidR="00F168D4" w:rsidRPr="000A4854">
        <w:rPr>
          <w:rFonts w:ascii="Tahoma" w:eastAsiaTheme="minorHAnsi" w:hAnsi="Tahoma" w:cs="Tahoma"/>
          <w:sz w:val="22"/>
          <w:szCs w:val="22"/>
        </w:rPr>
        <w:t>CLA</w:t>
      </w:r>
      <w:r w:rsidRPr="000A4854">
        <w:rPr>
          <w:rFonts w:ascii="Tahoma" w:eastAsiaTheme="minorHAnsi" w:hAnsi="Tahoma" w:cs="Tahoma"/>
          <w:sz w:val="22"/>
          <w:szCs w:val="22"/>
        </w:rPr>
        <w:t xml:space="preserve"> students and others with special educational needs.</w:t>
      </w:r>
      <w:r w:rsidR="004B193C" w:rsidRPr="000A4854">
        <w:rPr>
          <w:rFonts w:ascii="Tahoma" w:eastAsiaTheme="minorHAnsi" w:hAnsi="Tahoma" w:cs="Tahoma"/>
          <w:sz w:val="22"/>
          <w:szCs w:val="22"/>
        </w:rPr>
        <w:t xml:space="preserve"> </w:t>
      </w:r>
    </w:p>
    <w:p w14:paraId="06D9C990" w14:textId="77777777" w:rsidR="00884710" w:rsidRPr="000A4854" w:rsidRDefault="00884710" w:rsidP="00884710">
      <w:pPr>
        <w:pStyle w:val="NoSpacing"/>
        <w:jc w:val="both"/>
        <w:rPr>
          <w:rFonts w:ascii="Tahoma" w:eastAsia="Times New Roman" w:hAnsi="Tahoma" w:cs="Tahoma"/>
          <w:b/>
          <w:sz w:val="22"/>
          <w:szCs w:val="22"/>
        </w:rPr>
      </w:pPr>
    </w:p>
    <w:p w14:paraId="6C165136" w14:textId="77777777" w:rsidR="00884710" w:rsidRPr="000A4854" w:rsidRDefault="00884710" w:rsidP="00884710">
      <w:pPr>
        <w:pStyle w:val="NoSpacing"/>
        <w:jc w:val="both"/>
        <w:rPr>
          <w:rFonts w:ascii="Tahoma" w:eastAsia="Times New Roman" w:hAnsi="Tahoma" w:cs="Tahoma"/>
          <w:sz w:val="22"/>
          <w:szCs w:val="22"/>
        </w:rPr>
      </w:pPr>
      <w:r w:rsidRPr="000A4854">
        <w:rPr>
          <w:rFonts w:ascii="Tahoma" w:eastAsia="Times New Roman" w:hAnsi="Tahoma" w:cs="Tahoma"/>
          <w:b/>
          <w:sz w:val="22"/>
          <w:szCs w:val="22"/>
        </w:rPr>
        <w:t>Job Title:</w:t>
      </w:r>
      <w:r w:rsidRPr="000A4854">
        <w:rPr>
          <w:rFonts w:ascii="Tahoma" w:eastAsia="Times New Roman" w:hAnsi="Tahoma" w:cs="Tahoma"/>
          <w:sz w:val="22"/>
          <w:szCs w:val="22"/>
        </w:rPr>
        <w:tab/>
      </w:r>
      <w:r w:rsidRPr="000A4854">
        <w:rPr>
          <w:rFonts w:ascii="Tahoma" w:eastAsia="Times New Roman" w:hAnsi="Tahoma" w:cs="Tahoma"/>
          <w:sz w:val="22"/>
          <w:szCs w:val="22"/>
        </w:rPr>
        <w:tab/>
      </w:r>
      <w:r w:rsidRPr="000A4854">
        <w:rPr>
          <w:rFonts w:ascii="Tahoma" w:eastAsia="Times New Roman" w:hAnsi="Tahoma" w:cs="Tahoma"/>
          <w:sz w:val="22"/>
          <w:szCs w:val="22"/>
        </w:rPr>
        <w:tab/>
        <w:t xml:space="preserve">Finance Assistant </w:t>
      </w:r>
    </w:p>
    <w:p w14:paraId="2F36626B" w14:textId="77777777" w:rsidR="00884710" w:rsidRPr="000A4854" w:rsidRDefault="00884710" w:rsidP="00884710">
      <w:pPr>
        <w:pStyle w:val="NoSpacing"/>
        <w:jc w:val="both"/>
        <w:rPr>
          <w:rFonts w:ascii="Tahoma" w:eastAsia="Times New Roman" w:hAnsi="Tahoma" w:cs="Tahoma"/>
          <w:sz w:val="22"/>
          <w:szCs w:val="22"/>
        </w:rPr>
      </w:pPr>
    </w:p>
    <w:p w14:paraId="546A7D75" w14:textId="06899070" w:rsidR="00884710" w:rsidRPr="000A4854" w:rsidRDefault="00884710" w:rsidP="00884710">
      <w:pPr>
        <w:pStyle w:val="NoSpacing"/>
        <w:jc w:val="both"/>
        <w:rPr>
          <w:rFonts w:ascii="Tahoma" w:eastAsia="Times New Roman" w:hAnsi="Tahoma" w:cs="Tahoma"/>
          <w:b/>
          <w:sz w:val="22"/>
          <w:szCs w:val="22"/>
        </w:rPr>
      </w:pPr>
      <w:r w:rsidRPr="000A4854">
        <w:rPr>
          <w:rFonts w:ascii="Tahoma" w:eastAsia="Times New Roman" w:hAnsi="Tahoma" w:cs="Tahoma"/>
          <w:b/>
          <w:sz w:val="22"/>
          <w:szCs w:val="22"/>
        </w:rPr>
        <w:t>Responsible to:</w:t>
      </w:r>
      <w:r w:rsidRPr="000A4854">
        <w:rPr>
          <w:rFonts w:ascii="Tahoma" w:eastAsia="Times New Roman" w:hAnsi="Tahoma" w:cs="Tahoma"/>
          <w:b/>
          <w:sz w:val="22"/>
          <w:szCs w:val="22"/>
        </w:rPr>
        <w:tab/>
      </w:r>
      <w:r w:rsidRPr="000A4854">
        <w:rPr>
          <w:rFonts w:ascii="Tahoma" w:eastAsia="Times New Roman" w:hAnsi="Tahoma" w:cs="Tahoma"/>
          <w:b/>
          <w:sz w:val="22"/>
          <w:szCs w:val="22"/>
        </w:rPr>
        <w:tab/>
      </w:r>
      <w:r w:rsidR="00920683" w:rsidRPr="000A4854">
        <w:rPr>
          <w:rFonts w:ascii="Tahoma" w:eastAsia="Times New Roman" w:hAnsi="Tahoma" w:cs="Tahoma"/>
          <w:sz w:val="22"/>
          <w:szCs w:val="22"/>
        </w:rPr>
        <w:t>Chief Financial Officer</w:t>
      </w:r>
      <w:r w:rsidRPr="000A4854">
        <w:rPr>
          <w:rFonts w:ascii="Tahoma" w:eastAsia="Times New Roman" w:hAnsi="Tahoma" w:cs="Tahoma"/>
          <w:sz w:val="22"/>
          <w:szCs w:val="22"/>
        </w:rPr>
        <w:t xml:space="preserve"> </w:t>
      </w:r>
    </w:p>
    <w:p w14:paraId="145BE280" w14:textId="77777777" w:rsidR="00884710" w:rsidRPr="000A4854" w:rsidRDefault="00884710" w:rsidP="00884710">
      <w:pPr>
        <w:pStyle w:val="NoSpacing"/>
        <w:jc w:val="both"/>
        <w:rPr>
          <w:rFonts w:ascii="Tahoma" w:eastAsia="Times New Roman" w:hAnsi="Tahoma" w:cs="Tahoma"/>
          <w:sz w:val="22"/>
          <w:szCs w:val="22"/>
        </w:rPr>
      </w:pPr>
    </w:p>
    <w:p w14:paraId="240CF8AE" w14:textId="77777777" w:rsidR="00884710" w:rsidRPr="000A4854" w:rsidRDefault="00884710" w:rsidP="00884710">
      <w:pPr>
        <w:pStyle w:val="NoSpacing"/>
        <w:ind w:left="2880" w:hanging="2880"/>
        <w:jc w:val="both"/>
        <w:rPr>
          <w:rFonts w:ascii="Tahoma" w:eastAsia="Times New Roman" w:hAnsi="Tahoma" w:cs="Tahoma"/>
          <w:sz w:val="22"/>
          <w:szCs w:val="22"/>
        </w:rPr>
      </w:pPr>
      <w:r w:rsidRPr="000A4854">
        <w:rPr>
          <w:rFonts w:ascii="Tahoma" w:eastAsia="Times New Roman" w:hAnsi="Tahoma" w:cs="Tahoma"/>
          <w:b/>
          <w:sz w:val="22"/>
          <w:szCs w:val="22"/>
        </w:rPr>
        <w:t>Duties:</w:t>
      </w:r>
      <w:r w:rsidRPr="000A4854">
        <w:rPr>
          <w:rFonts w:ascii="Tahoma" w:eastAsia="Times New Roman" w:hAnsi="Tahoma" w:cs="Tahoma"/>
          <w:sz w:val="22"/>
          <w:szCs w:val="22"/>
        </w:rPr>
        <w:tab/>
      </w:r>
      <w:r w:rsidR="00A308DB" w:rsidRPr="000A4854">
        <w:rPr>
          <w:rFonts w:ascii="Tahoma" w:eastAsia="Times New Roman" w:hAnsi="Tahoma" w:cs="Tahoma"/>
          <w:sz w:val="22"/>
          <w:szCs w:val="22"/>
        </w:rPr>
        <w:t>To support Macmillan Academy finance department</w:t>
      </w:r>
    </w:p>
    <w:p w14:paraId="20ACFD2F" w14:textId="77777777" w:rsidR="00884710" w:rsidRPr="000A4854" w:rsidRDefault="00884710" w:rsidP="00884710">
      <w:pPr>
        <w:pBdr>
          <w:bottom w:val="single" w:sz="12" w:space="0" w:color="auto"/>
        </w:pBdr>
        <w:spacing w:line="240" w:lineRule="atLeast"/>
        <w:jc w:val="both"/>
        <w:rPr>
          <w:rFonts w:eastAsia="Times New Roman" w:cs="Arial"/>
          <w:sz w:val="22"/>
          <w:szCs w:val="22"/>
        </w:rPr>
      </w:pPr>
    </w:p>
    <w:p w14:paraId="2779C2FA" w14:textId="77777777" w:rsidR="00884710" w:rsidRPr="000A4854" w:rsidRDefault="00884710" w:rsidP="000A4854">
      <w:pPr>
        <w:jc w:val="both"/>
        <w:rPr>
          <w:rFonts w:ascii="Tahoma" w:eastAsia="Times New Roman" w:hAnsi="Tahoma" w:cs="Tahoma"/>
          <w:sz w:val="22"/>
          <w:szCs w:val="22"/>
          <w:u w:val="single"/>
        </w:rPr>
      </w:pPr>
    </w:p>
    <w:p w14:paraId="10EA9791" w14:textId="77777777" w:rsidR="00884710" w:rsidRPr="000A4854" w:rsidRDefault="00884710" w:rsidP="000A4854">
      <w:pPr>
        <w:jc w:val="both"/>
        <w:rPr>
          <w:rFonts w:ascii="Tahoma" w:eastAsia="Times New Roman" w:hAnsi="Tahoma" w:cs="Tahoma"/>
          <w:b/>
          <w:sz w:val="22"/>
          <w:szCs w:val="22"/>
          <w:u w:val="single"/>
        </w:rPr>
      </w:pPr>
      <w:r w:rsidRPr="000A4854">
        <w:rPr>
          <w:rFonts w:ascii="Tahoma" w:eastAsia="Times New Roman" w:hAnsi="Tahoma" w:cs="Tahoma"/>
          <w:b/>
          <w:sz w:val="22"/>
          <w:szCs w:val="22"/>
          <w:u w:val="single"/>
        </w:rPr>
        <w:t>Duties &amp; responsibilities</w:t>
      </w:r>
    </w:p>
    <w:p w14:paraId="12C55392" w14:textId="77777777" w:rsidR="00884710" w:rsidRPr="000A4854" w:rsidRDefault="00884710" w:rsidP="000A4854">
      <w:pPr>
        <w:jc w:val="both"/>
        <w:rPr>
          <w:rFonts w:ascii="Tahoma" w:eastAsia="Times New Roman" w:hAnsi="Tahoma" w:cs="Tahoma"/>
          <w:b/>
          <w:sz w:val="22"/>
          <w:szCs w:val="22"/>
          <w:u w:val="single"/>
        </w:rPr>
      </w:pPr>
    </w:p>
    <w:p w14:paraId="3723BCDD" w14:textId="288F6A35" w:rsidR="00884710" w:rsidRPr="000A4854" w:rsidRDefault="00884710" w:rsidP="000A4854">
      <w:pPr>
        <w:pStyle w:val="ListParagraph"/>
        <w:widowControl w:val="0"/>
        <w:numPr>
          <w:ilvl w:val="0"/>
          <w:numId w:val="9"/>
        </w:numPr>
        <w:shd w:val="clear" w:color="auto" w:fill="FFFFFF"/>
        <w:autoSpaceDE w:val="0"/>
        <w:autoSpaceDN w:val="0"/>
        <w:adjustRightInd w:val="0"/>
        <w:rPr>
          <w:rFonts w:ascii="Tahoma" w:hAnsi="Tahoma" w:cs="Tahoma"/>
          <w:bCs/>
          <w:color w:val="000000"/>
          <w:sz w:val="22"/>
          <w:szCs w:val="22"/>
        </w:rPr>
      </w:pPr>
      <w:r w:rsidRPr="000A4854">
        <w:rPr>
          <w:rFonts w:ascii="Tahoma" w:hAnsi="Tahoma" w:cs="Tahoma"/>
          <w:bCs/>
          <w:color w:val="000000"/>
          <w:spacing w:val="-1"/>
          <w:sz w:val="22"/>
          <w:szCs w:val="22"/>
        </w:rPr>
        <w:t xml:space="preserve">Responsible for the administration, management and reconciliation of all </w:t>
      </w:r>
      <w:r w:rsidRPr="000A4854">
        <w:rPr>
          <w:rFonts w:ascii="Tahoma" w:hAnsi="Tahoma" w:cs="Tahoma"/>
          <w:bCs/>
          <w:color w:val="000000"/>
          <w:sz w:val="22"/>
          <w:szCs w:val="22"/>
        </w:rPr>
        <w:t xml:space="preserve">transactions via </w:t>
      </w:r>
      <w:r w:rsidR="00E11F81" w:rsidRPr="000A4854">
        <w:rPr>
          <w:rFonts w:ascii="Tahoma" w:hAnsi="Tahoma" w:cs="Tahoma"/>
          <w:bCs/>
          <w:color w:val="000000"/>
          <w:sz w:val="22"/>
          <w:szCs w:val="22"/>
        </w:rPr>
        <w:t>online payment system</w:t>
      </w:r>
      <w:r w:rsidR="002C3941" w:rsidRPr="000A4854">
        <w:rPr>
          <w:rFonts w:ascii="Tahoma" w:hAnsi="Tahoma" w:cs="Tahoma"/>
          <w:bCs/>
          <w:color w:val="000000"/>
          <w:sz w:val="22"/>
          <w:szCs w:val="22"/>
        </w:rPr>
        <w:t xml:space="preserve"> (visits, lunch money, planners, music lessons, revision guides, DofE enrolment fees)</w:t>
      </w:r>
      <w:r w:rsidRPr="000A4854">
        <w:rPr>
          <w:rFonts w:ascii="Tahoma" w:hAnsi="Tahoma" w:cs="Tahoma"/>
          <w:bCs/>
          <w:color w:val="000000"/>
          <w:sz w:val="22"/>
          <w:szCs w:val="22"/>
        </w:rPr>
        <w:t xml:space="preserve">. </w:t>
      </w:r>
    </w:p>
    <w:p w14:paraId="7111464B" w14:textId="77777777" w:rsidR="00884710" w:rsidRPr="000578EB" w:rsidRDefault="00884710" w:rsidP="000A4854">
      <w:pPr>
        <w:pStyle w:val="ListParagraph"/>
        <w:widowControl w:val="0"/>
        <w:shd w:val="clear" w:color="auto" w:fill="FFFFFF"/>
        <w:autoSpaceDE w:val="0"/>
        <w:autoSpaceDN w:val="0"/>
        <w:adjustRightInd w:val="0"/>
        <w:rPr>
          <w:rFonts w:ascii="Tahoma" w:hAnsi="Tahoma" w:cs="Tahoma"/>
          <w:bCs/>
          <w:color w:val="000000"/>
          <w:sz w:val="16"/>
          <w:szCs w:val="16"/>
        </w:rPr>
      </w:pPr>
    </w:p>
    <w:p w14:paraId="01D48D5D" w14:textId="29C4F56E" w:rsidR="00E11F81" w:rsidRPr="000A4854" w:rsidRDefault="00E11F81" w:rsidP="000A4854">
      <w:pPr>
        <w:pStyle w:val="ListParagraph"/>
        <w:widowControl w:val="0"/>
        <w:numPr>
          <w:ilvl w:val="0"/>
          <w:numId w:val="9"/>
        </w:numPr>
        <w:shd w:val="clear" w:color="auto" w:fill="FFFFFF"/>
        <w:autoSpaceDE w:val="0"/>
        <w:autoSpaceDN w:val="0"/>
        <w:adjustRightInd w:val="0"/>
        <w:ind w:right="61"/>
        <w:rPr>
          <w:rFonts w:ascii="Tahoma" w:hAnsi="Tahoma" w:cs="Tahoma"/>
          <w:sz w:val="22"/>
          <w:szCs w:val="22"/>
        </w:rPr>
      </w:pPr>
      <w:r w:rsidRPr="000A4854">
        <w:rPr>
          <w:rFonts w:ascii="Tahoma" w:hAnsi="Tahoma" w:cs="Tahoma"/>
          <w:sz w:val="22"/>
          <w:szCs w:val="22"/>
        </w:rPr>
        <w:t xml:space="preserve">Recording all cash income on a weekly basis and banking </w:t>
      </w:r>
      <w:r w:rsidR="002C3941" w:rsidRPr="000A4854">
        <w:rPr>
          <w:rFonts w:ascii="Tahoma" w:hAnsi="Tahoma" w:cs="Tahoma"/>
          <w:sz w:val="22"/>
          <w:szCs w:val="22"/>
        </w:rPr>
        <w:t xml:space="preserve">of all monies </w:t>
      </w:r>
      <w:r w:rsidRPr="000A4854">
        <w:rPr>
          <w:rFonts w:ascii="Tahoma" w:hAnsi="Tahoma" w:cs="Tahoma"/>
          <w:sz w:val="22"/>
          <w:szCs w:val="22"/>
        </w:rPr>
        <w:t xml:space="preserve">in a timely manner. </w:t>
      </w:r>
      <w:r w:rsidR="008A7FCA" w:rsidRPr="000A4854">
        <w:rPr>
          <w:rFonts w:ascii="Tahoma" w:hAnsi="Tahoma" w:cs="Tahoma"/>
          <w:sz w:val="22"/>
          <w:szCs w:val="22"/>
        </w:rPr>
        <w:t xml:space="preserve">Organising cash contingencies as and when required. </w:t>
      </w:r>
    </w:p>
    <w:p w14:paraId="523FCFF9" w14:textId="1E15787E" w:rsidR="00E11F81" w:rsidRPr="000578EB" w:rsidRDefault="00E11F81" w:rsidP="000A4854">
      <w:pPr>
        <w:pStyle w:val="ListParagraph"/>
        <w:rPr>
          <w:rFonts w:ascii="Tahoma" w:hAnsi="Tahoma" w:cs="Tahoma"/>
          <w:bCs/>
          <w:color w:val="000000"/>
          <w:sz w:val="16"/>
          <w:szCs w:val="16"/>
        </w:rPr>
      </w:pPr>
    </w:p>
    <w:p w14:paraId="1D0A1F46" w14:textId="2DD501BE" w:rsidR="00E11F81" w:rsidRPr="000A4854" w:rsidRDefault="002C3941" w:rsidP="000A4854">
      <w:pPr>
        <w:pStyle w:val="ListParagraph"/>
        <w:widowControl w:val="0"/>
        <w:numPr>
          <w:ilvl w:val="0"/>
          <w:numId w:val="9"/>
        </w:numPr>
        <w:shd w:val="clear" w:color="auto" w:fill="FFFFFF"/>
        <w:autoSpaceDE w:val="0"/>
        <w:autoSpaceDN w:val="0"/>
        <w:adjustRightInd w:val="0"/>
        <w:ind w:right="61"/>
        <w:rPr>
          <w:rFonts w:ascii="Tahoma" w:hAnsi="Tahoma" w:cs="Tahoma"/>
          <w:sz w:val="22"/>
          <w:szCs w:val="22"/>
        </w:rPr>
      </w:pPr>
      <w:r w:rsidRPr="000A4854">
        <w:rPr>
          <w:rFonts w:ascii="Tahoma" w:hAnsi="Tahoma" w:cs="Tahoma"/>
          <w:sz w:val="22"/>
          <w:szCs w:val="22"/>
        </w:rPr>
        <w:t>Managing</w:t>
      </w:r>
      <w:r w:rsidR="00E11F81" w:rsidRPr="000A4854">
        <w:rPr>
          <w:rFonts w:ascii="Tahoma" w:hAnsi="Tahoma" w:cs="Tahoma"/>
          <w:sz w:val="22"/>
          <w:szCs w:val="22"/>
        </w:rPr>
        <w:t xml:space="preserve"> the student and staff cashless catering system</w:t>
      </w:r>
      <w:r w:rsidRPr="000A4854">
        <w:rPr>
          <w:rFonts w:ascii="Tahoma" w:hAnsi="Tahoma" w:cs="Tahoma"/>
          <w:sz w:val="22"/>
          <w:szCs w:val="22"/>
        </w:rPr>
        <w:t xml:space="preserve"> including updating of prices and till layouts.</w:t>
      </w:r>
    </w:p>
    <w:p w14:paraId="13A6F3E6" w14:textId="6C217A0E" w:rsidR="002C3941" w:rsidRPr="000578EB" w:rsidRDefault="002C3941" w:rsidP="000A4854">
      <w:pPr>
        <w:pStyle w:val="ListParagraph"/>
        <w:rPr>
          <w:rFonts w:ascii="Tahoma" w:hAnsi="Tahoma" w:cs="Tahoma"/>
          <w:sz w:val="16"/>
          <w:szCs w:val="16"/>
        </w:rPr>
      </w:pPr>
    </w:p>
    <w:p w14:paraId="2091C7B3" w14:textId="1DF72B19" w:rsidR="002C3941" w:rsidRPr="000A4854" w:rsidRDefault="002C3941" w:rsidP="000A4854">
      <w:pPr>
        <w:pStyle w:val="ListParagraph"/>
        <w:widowControl w:val="0"/>
        <w:numPr>
          <w:ilvl w:val="0"/>
          <w:numId w:val="9"/>
        </w:numPr>
        <w:shd w:val="clear" w:color="auto" w:fill="FFFFFF"/>
        <w:autoSpaceDE w:val="0"/>
        <w:autoSpaceDN w:val="0"/>
        <w:adjustRightInd w:val="0"/>
        <w:ind w:right="61"/>
        <w:rPr>
          <w:rFonts w:ascii="Tahoma" w:hAnsi="Tahoma" w:cs="Tahoma"/>
          <w:sz w:val="22"/>
          <w:szCs w:val="22"/>
        </w:rPr>
      </w:pPr>
      <w:r w:rsidRPr="000A4854">
        <w:rPr>
          <w:rFonts w:ascii="Tahoma" w:hAnsi="Tahoma" w:cs="Tahoma"/>
          <w:sz w:val="22"/>
          <w:szCs w:val="22"/>
        </w:rPr>
        <w:t>Generating monthly catering reports and provision of figures to Operations Director.</w:t>
      </w:r>
    </w:p>
    <w:p w14:paraId="1112CBE5" w14:textId="77777777" w:rsidR="00E11F81" w:rsidRPr="000578EB" w:rsidRDefault="00E11F81" w:rsidP="000A4854">
      <w:pPr>
        <w:pStyle w:val="ListParagraph"/>
        <w:rPr>
          <w:rFonts w:ascii="Tahoma" w:hAnsi="Tahoma" w:cs="Tahoma"/>
          <w:sz w:val="16"/>
          <w:szCs w:val="16"/>
        </w:rPr>
      </w:pPr>
    </w:p>
    <w:p w14:paraId="285E83B8" w14:textId="6E7BFE28" w:rsidR="00E11F81" w:rsidRPr="000A4854" w:rsidRDefault="00E11F81" w:rsidP="000A4854">
      <w:pPr>
        <w:pStyle w:val="ListParagraph"/>
        <w:widowControl w:val="0"/>
        <w:numPr>
          <w:ilvl w:val="0"/>
          <w:numId w:val="9"/>
        </w:numPr>
        <w:shd w:val="clear" w:color="auto" w:fill="FFFFFF"/>
        <w:autoSpaceDE w:val="0"/>
        <w:autoSpaceDN w:val="0"/>
        <w:adjustRightInd w:val="0"/>
        <w:ind w:right="61"/>
        <w:rPr>
          <w:rFonts w:ascii="Tahoma" w:hAnsi="Tahoma" w:cs="Tahoma"/>
          <w:bCs/>
          <w:color w:val="000000"/>
          <w:sz w:val="22"/>
          <w:szCs w:val="22"/>
        </w:rPr>
      </w:pPr>
      <w:r w:rsidRPr="000A4854">
        <w:rPr>
          <w:rFonts w:ascii="Tahoma" w:hAnsi="Tahoma" w:cs="Tahoma"/>
          <w:sz w:val="22"/>
          <w:szCs w:val="22"/>
        </w:rPr>
        <w:t xml:space="preserve">Record all Free School Meal entitlements </w:t>
      </w:r>
      <w:r w:rsidR="002C3941" w:rsidRPr="000A4854">
        <w:rPr>
          <w:rFonts w:ascii="Tahoma" w:hAnsi="Tahoma" w:cs="Tahoma"/>
          <w:sz w:val="22"/>
          <w:szCs w:val="22"/>
        </w:rPr>
        <w:t>on academy MIS, chasing primary schools for transfer of entitlement into Year 7, liaise with council</w:t>
      </w:r>
      <w:r w:rsidR="004B193C" w:rsidRPr="000A4854">
        <w:rPr>
          <w:rFonts w:ascii="Tahoma" w:hAnsi="Tahoma" w:cs="Tahoma"/>
          <w:sz w:val="22"/>
          <w:szCs w:val="22"/>
        </w:rPr>
        <w:t xml:space="preserve">s to issue vouchers or provide </w:t>
      </w:r>
      <w:r w:rsidR="002C3941" w:rsidRPr="000A4854">
        <w:rPr>
          <w:rFonts w:ascii="Tahoma" w:hAnsi="Tahoma" w:cs="Tahoma"/>
          <w:sz w:val="22"/>
          <w:szCs w:val="22"/>
        </w:rPr>
        <w:t>details of pupils eligi</w:t>
      </w:r>
      <w:r w:rsidR="004B193C" w:rsidRPr="000A4854">
        <w:rPr>
          <w:rFonts w:ascii="Tahoma" w:hAnsi="Tahoma" w:cs="Tahoma"/>
          <w:sz w:val="22"/>
          <w:szCs w:val="22"/>
        </w:rPr>
        <w:t>ble for Household support fund.</w:t>
      </w:r>
    </w:p>
    <w:p w14:paraId="681C64D7" w14:textId="77777777" w:rsidR="00884710" w:rsidRPr="000578EB" w:rsidRDefault="00884710" w:rsidP="000A4854">
      <w:pPr>
        <w:pStyle w:val="ListParagraph"/>
        <w:rPr>
          <w:rFonts w:ascii="Tahoma" w:hAnsi="Tahoma" w:cs="Tahoma"/>
          <w:sz w:val="16"/>
          <w:szCs w:val="16"/>
        </w:rPr>
      </w:pPr>
    </w:p>
    <w:p w14:paraId="4041B88B" w14:textId="537AC8E2" w:rsidR="00884710" w:rsidRPr="000A4854" w:rsidRDefault="002C3941" w:rsidP="000A4854">
      <w:pPr>
        <w:pStyle w:val="ListParagraph"/>
        <w:widowControl w:val="0"/>
        <w:numPr>
          <w:ilvl w:val="0"/>
          <w:numId w:val="9"/>
        </w:numPr>
        <w:shd w:val="clear" w:color="auto" w:fill="FFFFFF"/>
        <w:autoSpaceDE w:val="0"/>
        <w:autoSpaceDN w:val="0"/>
        <w:adjustRightInd w:val="0"/>
        <w:rPr>
          <w:rFonts w:ascii="Tahoma" w:hAnsi="Tahoma" w:cs="Tahoma"/>
          <w:bCs/>
          <w:color w:val="000000"/>
          <w:sz w:val="22"/>
          <w:szCs w:val="22"/>
        </w:rPr>
      </w:pPr>
      <w:r w:rsidRPr="000A4854">
        <w:rPr>
          <w:rFonts w:ascii="Tahoma" w:hAnsi="Tahoma" w:cs="Tahoma"/>
          <w:bCs/>
          <w:color w:val="000000"/>
          <w:sz w:val="22"/>
          <w:szCs w:val="22"/>
        </w:rPr>
        <w:t>R</w:t>
      </w:r>
      <w:r w:rsidR="00884710" w:rsidRPr="000A4854">
        <w:rPr>
          <w:rFonts w:ascii="Tahoma" w:hAnsi="Tahoma" w:cs="Tahoma"/>
          <w:bCs/>
          <w:color w:val="000000"/>
          <w:sz w:val="22"/>
          <w:szCs w:val="22"/>
        </w:rPr>
        <w:t>esponsible for the input of catering invoices</w:t>
      </w:r>
      <w:r w:rsidR="008A7FCA" w:rsidRPr="000A4854">
        <w:rPr>
          <w:rFonts w:ascii="Tahoma" w:hAnsi="Tahoma" w:cs="Tahoma"/>
          <w:bCs/>
          <w:color w:val="000000"/>
          <w:sz w:val="22"/>
          <w:szCs w:val="22"/>
        </w:rPr>
        <w:t xml:space="preserve"> onto the academy finance software</w:t>
      </w:r>
      <w:r w:rsidR="00884710" w:rsidRPr="000A4854">
        <w:rPr>
          <w:rFonts w:ascii="Tahoma" w:hAnsi="Tahoma" w:cs="Tahoma"/>
          <w:bCs/>
          <w:color w:val="000000"/>
          <w:sz w:val="22"/>
          <w:szCs w:val="22"/>
        </w:rPr>
        <w:t xml:space="preserve"> in preparation for payment.</w:t>
      </w:r>
    </w:p>
    <w:p w14:paraId="34518224" w14:textId="77777777" w:rsidR="00884710" w:rsidRPr="000578EB" w:rsidRDefault="00884710" w:rsidP="000A4854">
      <w:pPr>
        <w:pStyle w:val="ListParagraph"/>
        <w:rPr>
          <w:rFonts w:ascii="Tahoma" w:hAnsi="Tahoma" w:cs="Tahoma"/>
          <w:bCs/>
          <w:color w:val="000000"/>
          <w:sz w:val="16"/>
          <w:szCs w:val="16"/>
        </w:rPr>
      </w:pPr>
    </w:p>
    <w:p w14:paraId="7991D7DC" w14:textId="0442E935" w:rsidR="00884710" w:rsidRPr="000A4854" w:rsidRDefault="00E11F81" w:rsidP="000A4854">
      <w:pPr>
        <w:pStyle w:val="ListParagraph"/>
        <w:widowControl w:val="0"/>
        <w:numPr>
          <w:ilvl w:val="0"/>
          <w:numId w:val="9"/>
        </w:numPr>
        <w:shd w:val="clear" w:color="auto" w:fill="FFFFFF"/>
        <w:autoSpaceDE w:val="0"/>
        <w:autoSpaceDN w:val="0"/>
        <w:adjustRightInd w:val="0"/>
        <w:rPr>
          <w:rFonts w:ascii="Tahoma" w:hAnsi="Tahoma" w:cs="Tahoma"/>
          <w:sz w:val="22"/>
          <w:szCs w:val="22"/>
        </w:rPr>
      </w:pPr>
      <w:r w:rsidRPr="000A4854">
        <w:rPr>
          <w:rFonts w:ascii="Tahoma" w:hAnsi="Tahoma" w:cs="Tahoma"/>
          <w:sz w:val="22"/>
          <w:szCs w:val="22"/>
        </w:rPr>
        <w:t xml:space="preserve">Processing of Post 16 bursaries onto lunch accounts on a monthly basis. </w:t>
      </w:r>
    </w:p>
    <w:p w14:paraId="169CE779" w14:textId="77777777" w:rsidR="006B72D4" w:rsidRPr="000578EB" w:rsidRDefault="006B72D4" w:rsidP="000A4854">
      <w:pPr>
        <w:pStyle w:val="ListParagraph"/>
        <w:rPr>
          <w:rFonts w:ascii="Tahoma" w:hAnsi="Tahoma" w:cs="Tahoma"/>
          <w:sz w:val="16"/>
          <w:szCs w:val="16"/>
        </w:rPr>
      </w:pPr>
    </w:p>
    <w:p w14:paraId="15F94370" w14:textId="52B1B7B2" w:rsidR="006B72D4" w:rsidRPr="000A4854" w:rsidRDefault="006B72D4" w:rsidP="000A4854">
      <w:pPr>
        <w:pStyle w:val="ListParagraph"/>
        <w:widowControl w:val="0"/>
        <w:numPr>
          <w:ilvl w:val="0"/>
          <w:numId w:val="9"/>
        </w:numPr>
        <w:shd w:val="clear" w:color="auto" w:fill="FFFFFF"/>
        <w:autoSpaceDE w:val="0"/>
        <w:autoSpaceDN w:val="0"/>
        <w:adjustRightInd w:val="0"/>
        <w:rPr>
          <w:rFonts w:ascii="Tahoma" w:hAnsi="Tahoma" w:cs="Tahoma"/>
          <w:sz w:val="22"/>
          <w:szCs w:val="22"/>
        </w:rPr>
      </w:pPr>
      <w:r w:rsidRPr="000A4854">
        <w:rPr>
          <w:rFonts w:ascii="Tahoma" w:hAnsi="Tahoma" w:cs="Tahoma"/>
          <w:sz w:val="22"/>
          <w:szCs w:val="22"/>
        </w:rPr>
        <w:t xml:space="preserve">Processing of student ‘borrowed lunch’ system and chasing outstanding payments. </w:t>
      </w:r>
    </w:p>
    <w:p w14:paraId="6B12FDFE" w14:textId="77777777" w:rsidR="00884710" w:rsidRPr="00E11F81" w:rsidRDefault="00884710" w:rsidP="00884710">
      <w:pPr>
        <w:jc w:val="both"/>
        <w:rPr>
          <w:rFonts w:ascii="Tahoma" w:eastAsia="Times New Roman" w:hAnsi="Tahoma" w:cs="Tahoma"/>
          <w:b/>
          <w:sz w:val="22"/>
          <w:szCs w:val="22"/>
          <w:u w:val="single"/>
        </w:rPr>
      </w:pPr>
    </w:p>
    <w:p w14:paraId="7776FFF4" w14:textId="77777777" w:rsidR="007D5CA9" w:rsidRPr="00732E53" w:rsidRDefault="007D5CA9" w:rsidP="00732E53">
      <w:pPr>
        <w:jc w:val="both"/>
        <w:rPr>
          <w:rFonts w:ascii="Tahoma" w:eastAsia="Times New Roman" w:hAnsi="Tahoma" w:cs="Tahoma"/>
          <w:color w:val="000000"/>
          <w:sz w:val="22"/>
          <w:szCs w:val="22"/>
          <w:lang w:eastAsia="en-GB"/>
        </w:rPr>
      </w:pPr>
    </w:p>
    <w:p w14:paraId="2B462981" w14:textId="77777777" w:rsidR="002F597E" w:rsidRPr="00732E53" w:rsidRDefault="002F597E" w:rsidP="002F597E">
      <w:pPr>
        <w:spacing w:line="240" w:lineRule="atLeast"/>
        <w:jc w:val="both"/>
        <w:rPr>
          <w:rFonts w:ascii="Tahoma" w:eastAsiaTheme="minorHAnsi" w:hAnsi="Tahoma" w:cs="Tahoma"/>
          <w:b/>
          <w:sz w:val="22"/>
          <w:szCs w:val="22"/>
        </w:rPr>
      </w:pPr>
      <w:r w:rsidRPr="00732E53">
        <w:rPr>
          <w:rFonts w:ascii="Tahoma" w:eastAsiaTheme="minorHAnsi" w:hAnsi="Tahoma" w:cs="Tahoma"/>
          <w:b/>
          <w:sz w:val="22"/>
          <w:szCs w:val="22"/>
        </w:rPr>
        <w:t>NOTES</w:t>
      </w:r>
    </w:p>
    <w:p w14:paraId="3DB30910" w14:textId="77777777" w:rsidR="002F597E" w:rsidRPr="00732E53" w:rsidRDefault="002F597E" w:rsidP="002F597E">
      <w:pPr>
        <w:spacing w:line="240" w:lineRule="atLeast"/>
        <w:ind w:left="720" w:hanging="720"/>
        <w:jc w:val="both"/>
        <w:rPr>
          <w:rFonts w:ascii="Tahoma" w:eastAsiaTheme="minorHAnsi" w:hAnsi="Tahoma" w:cs="Tahoma"/>
          <w:sz w:val="22"/>
          <w:szCs w:val="22"/>
        </w:rPr>
      </w:pPr>
    </w:p>
    <w:p w14:paraId="186F846E" w14:textId="77777777" w:rsidR="002F597E" w:rsidRPr="00732E53" w:rsidRDefault="002F597E" w:rsidP="002F597E">
      <w:pPr>
        <w:spacing w:line="276" w:lineRule="auto"/>
        <w:jc w:val="both"/>
        <w:rPr>
          <w:rFonts w:ascii="Tahoma" w:eastAsiaTheme="minorHAnsi" w:hAnsi="Tahoma" w:cs="Tahoma"/>
          <w:sz w:val="22"/>
          <w:szCs w:val="22"/>
        </w:rPr>
      </w:pPr>
      <w:r w:rsidRPr="00732E53">
        <w:rPr>
          <w:rFonts w:ascii="Tahoma" w:eastAsiaTheme="minorHAnsi" w:hAnsi="Tahoma" w:cs="Tahoma"/>
          <w:sz w:val="22"/>
          <w:szCs w:val="22"/>
        </w:rPr>
        <w:t>The above responsibilities are subject to the general duties and responsibilities contained in the statement of Conditions of Employment.</w:t>
      </w:r>
    </w:p>
    <w:p w14:paraId="09382CBB" w14:textId="77777777" w:rsidR="002F597E" w:rsidRPr="00732E53" w:rsidRDefault="002F597E" w:rsidP="002F597E">
      <w:pPr>
        <w:spacing w:line="276" w:lineRule="auto"/>
        <w:jc w:val="both"/>
        <w:rPr>
          <w:rFonts w:ascii="Tahoma" w:eastAsiaTheme="minorHAnsi" w:hAnsi="Tahoma" w:cs="Tahoma"/>
          <w:sz w:val="22"/>
          <w:szCs w:val="22"/>
        </w:rPr>
      </w:pPr>
    </w:p>
    <w:p w14:paraId="4B18C153" w14:textId="77777777" w:rsidR="002F597E" w:rsidRPr="00732E53" w:rsidRDefault="002F597E" w:rsidP="002F597E">
      <w:pPr>
        <w:spacing w:line="276" w:lineRule="auto"/>
        <w:jc w:val="both"/>
        <w:rPr>
          <w:rFonts w:ascii="Tahoma" w:eastAsiaTheme="minorHAnsi" w:hAnsi="Tahoma" w:cs="Tahoma"/>
          <w:sz w:val="22"/>
          <w:szCs w:val="22"/>
        </w:rPr>
      </w:pPr>
      <w:r w:rsidRPr="00732E53">
        <w:rPr>
          <w:rFonts w:ascii="Tahoma" w:eastAsiaTheme="minorHAnsi" w:hAnsi="Tahoma" w:cs="Tahoma"/>
          <w:sz w:val="22"/>
          <w:szCs w:val="22"/>
        </w:rPr>
        <w:lastRenderedPageBreak/>
        <w:t xml:space="preserve">This job description allocates duties and responsibilities but does not direct the particular amount of time to be spent on carrying them out and no part of it may be so construed.  </w:t>
      </w:r>
    </w:p>
    <w:p w14:paraId="0FBD5A42" w14:textId="77777777" w:rsidR="002F597E" w:rsidRPr="00732E53" w:rsidRDefault="002F597E" w:rsidP="002F597E">
      <w:pPr>
        <w:spacing w:line="276" w:lineRule="auto"/>
        <w:jc w:val="both"/>
        <w:rPr>
          <w:rFonts w:ascii="Tahoma" w:eastAsiaTheme="minorHAnsi" w:hAnsi="Tahoma" w:cs="Tahoma"/>
          <w:sz w:val="22"/>
          <w:szCs w:val="22"/>
        </w:rPr>
      </w:pPr>
    </w:p>
    <w:p w14:paraId="6E3C45EE" w14:textId="77777777" w:rsidR="002F597E" w:rsidRPr="00732E53" w:rsidRDefault="002F597E" w:rsidP="002F597E">
      <w:pPr>
        <w:spacing w:line="276" w:lineRule="auto"/>
        <w:jc w:val="both"/>
        <w:rPr>
          <w:rFonts w:ascii="Tahoma" w:eastAsiaTheme="minorHAnsi" w:hAnsi="Tahoma" w:cs="Tahoma"/>
          <w:sz w:val="22"/>
          <w:szCs w:val="22"/>
        </w:rPr>
      </w:pPr>
      <w:r w:rsidRPr="00732E53">
        <w:rPr>
          <w:rFonts w:ascii="Tahoma" w:eastAsiaTheme="minorHAnsi" w:hAnsi="Tahoma" w:cs="Tahoma"/>
          <w:sz w:val="22"/>
          <w:szCs w:val="22"/>
        </w:rPr>
        <w:t>This job description is not necessarily a comprehensive definition of the post.  It will be reviewed at least once a year and it may be subject to modification or amendment at any time after consultation with the post holder.</w:t>
      </w:r>
    </w:p>
    <w:p w14:paraId="19539EE5" w14:textId="77777777" w:rsidR="002F597E" w:rsidRPr="00732E53" w:rsidRDefault="002F597E" w:rsidP="002F597E">
      <w:pPr>
        <w:spacing w:line="240" w:lineRule="atLeast"/>
        <w:ind w:left="720" w:hanging="720"/>
        <w:jc w:val="both"/>
        <w:rPr>
          <w:rFonts w:ascii="Tahoma" w:eastAsiaTheme="minorHAnsi" w:hAnsi="Tahoma" w:cs="Tahoma"/>
          <w:sz w:val="22"/>
          <w:szCs w:val="22"/>
        </w:rPr>
      </w:pPr>
    </w:p>
    <w:p w14:paraId="38036C2B" w14:textId="77777777" w:rsidR="002F597E" w:rsidRPr="00732E53" w:rsidRDefault="002F597E" w:rsidP="002F597E">
      <w:pPr>
        <w:spacing w:line="240" w:lineRule="atLeast"/>
        <w:jc w:val="both"/>
        <w:rPr>
          <w:rFonts w:ascii="Tahoma" w:eastAsiaTheme="minorHAnsi" w:hAnsi="Tahoma" w:cs="Tahoma"/>
          <w:sz w:val="22"/>
          <w:szCs w:val="22"/>
        </w:rPr>
      </w:pPr>
      <w:r w:rsidRPr="00732E53">
        <w:rPr>
          <w:rFonts w:ascii="Tahoma" w:eastAsiaTheme="minorHAnsi" w:hAnsi="Tahoma" w:cs="Tahoma"/>
          <w:sz w:val="22"/>
          <w:szCs w:val="22"/>
        </w:rPr>
        <w:t>The duties may be varied to meet the changing demands of the academy at the reasonable discretion of the director of HR.</w:t>
      </w:r>
    </w:p>
    <w:p w14:paraId="76597134" w14:textId="77777777" w:rsidR="002F597E" w:rsidRPr="00732E53" w:rsidRDefault="002F597E" w:rsidP="002F597E">
      <w:pPr>
        <w:spacing w:line="240" w:lineRule="atLeast"/>
        <w:jc w:val="both"/>
        <w:rPr>
          <w:rFonts w:ascii="Tahoma" w:eastAsiaTheme="minorHAnsi" w:hAnsi="Tahoma" w:cs="Tahoma"/>
          <w:sz w:val="22"/>
          <w:szCs w:val="22"/>
        </w:rPr>
      </w:pPr>
    </w:p>
    <w:p w14:paraId="6058D1F2" w14:textId="77777777" w:rsidR="002F597E" w:rsidRPr="00732E53" w:rsidRDefault="002F597E" w:rsidP="002F597E">
      <w:pPr>
        <w:spacing w:line="240" w:lineRule="atLeast"/>
        <w:jc w:val="both"/>
        <w:rPr>
          <w:rFonts w:ascii="Tahoma" w:eastAsiaTheme="minorHAnsi" w:hAnsi="Tahoma" w:cs="Tahoma"/>
          <w:sz w:val="22"/>
          <w:szCs w:val="22"/>
        </w:rPr>
      </w:pPr>
      <w:r w:rsidRPr="00732E53">
        <w:rPr>
          <w:rFonts w:ascii="Tahoma" w:eastAsiaTheme="minorHAnsi"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4A7B2D12" w14:textId="77777777" w:rsidR="002F597E" w:rsidRPr="00732E53" w:rsidRDefault="002F597E" w:rsidP="002F597E">
      <w:pPr>
        <w:spacing w:line="240" w:lineRule="atLeast"/>
        <w:jc w:val="both"/>
        <w:rPr>
          <w:rFonts w:ascii="Tahoma" w:eastAsiaTheme="minorHAnsi" w:hAnsi="Tahoma" w:cs="Tahoma"/>
          <w:sz w:val="22"/>
          <w:szCs w:val="22"/>
        </w:rPr>
      </w:pPr>
    </w:p>
    <w:p w14:paraId="727CE48D" w14:textId="77777777" w:rsidR="002F597E" w:rsidRPr="00732E53" w:rsidRDefault="002F597E" w:rsidP="002F597E">
      <w:pPr>
        <w:spacing w:line="240" w:lineRule="atLeast"/>
        <w:jc w:val="both"/>
        <w:rPr>
          <w:rFonts w:ascii="Tahoma" w:eastAsiaTheme="minorHAnsi" w:hAnsi="Tahoma" w:cs="Tahoma"/>
          <w:sz w:val="22"/>
          <w:szCs w:val="22"/>
        </w:rPr>
      </w:pPr>
      <w:r w:rsidRPr="00732E53">
        <w:rPr>
          <w:rFonts w:ascii="Tahoma" w:eastAsiaTheme="minorHAnsi" w:hAnsi="Tahoma" w:cs="Tahoma"/>
          <w:sz w:val="22"/>
          <w:szCs w:val="22"/>
        </w:rPr>
        <w:t>All adults employed by the academy are responsible for safeguarding and promoting the welfare of children s/he is responsible for, or comes into contact with.</w:t>
      </w:r>
    </w:p>
    <w:p w14:paraId="3C58ED55" w14:textId="77777777" w:rsidR="002F597E" w:rsidRPr="00732E53" w:rsidRDefault="002F597E" w:rsidP="002F597E">
      <w:pPr>
        <w:spacing w:line="276" w:lineRule="auto"/>
        <w:jc w:val="both"/>
        <w:rPr>
          <w:rFonts w:ascii="Tahoma" w:eastAsiaTheme="minorHAnsi" w:hAnsi="Tahoma" w:cs="Tahoma"/>
          <w:sz w:val="22"/>
          <w:szCs w:val="22"/>
        </w:rPr>
      </w:pPr>
    </w:p>
    <w:p w14:paraId="3A95B650" w14:textId="77777777" w:rsidR="002F597E" w:rsidRPr="00732E53" w:rsidRDefault="002F597E" w:rsidP="002F597E">
      <w:pPr>
        <w:spacing w:line="276" w:lineRule="auto"/>
        <w:jc w:val="both"/>
        <w:rPr>
          <w:rFonts w:ascii="Tahoma" w:eastAsiaTheme="minorHAnsi" w:hAnsi="Tahoma" w:cs="Tahoma"/>
          <w:sz w:val="22"/>
          <w:szCs w:val="22"/>
        </w:rPr>
      </w:pPr>
    </w:p>
    <w:p w14:paraId="1C7FEC23" w14:textId="77777777" w:rsidR="002F597E" w:rsidRPr="00732E53" w:rsidRDefault="002F597E" w:rsidP="002F597E">
      <w:pPr>
        <w:spacing w:line="276" w:lineRule="auto"/>
        <w:jc w:val="both"/>
        <w:rPr>
          <w:rFonts w:ascii="Tahoma" w:eastAsiaTheme="minorHAnsi" w:hAnsi="Tahoma" w:cs="Tahoma"/>
          <w:sz w:val="22"/>
          <w:szCs w:val="22"/>
        </w:rPr>
      </w:pPr>
      <w:r w:rsidRPr="00732E53">
        <w:rPr>
          <w:rFonts w:ascii="Tahoma" w:eastAsiaTheme="minorHAnsi" w:hAnsi="Tahoma" w:cs="Tahoma"/>
          <w:sz w:val="22"/>
          <w:szCs w:val="22"/>
        </w:rPr>
        <w:t xml:space="preserve">Employee signature: </w:t>
      </w:r>
      <w:r w:rsidRPr="00732E53">
        <w:rPr>
          <w:rFonts w:ascii="Tahoma" w:eastAsiaTheme="minorHAnsi" w:hAnsi="Tahoma" w:cs="Tahoma"/>
          <w:sz w:val="22"/>
          <w:szCs w:val="22"/>
        </w:rPr>
        <w:tab/>
      </w:r>
      <w:r w:rsidRPr="00732E53">
        <w:rPr>
          <w:rFonts w:ascii="Tahoma" w:eastAsiaTheme="minorHAnsi" w:hAnsi="Tahoma" w:cs="Tahoma"/>
          <w:sz w:val="22"/>
          <w:szCs w:val="22"/>
        </w:rPr>
        <w:tab/>
        <w:t>_______________________</w:t>
      </w:r>
      <w:r w:rsidRPr="00732E53">
        <w:rPr>
          <w:rFonts w:ascii="Tahoma" w:eastAsiaTheme="minorHAnsi" w:hAnsi="Tahoma" w:cs="Tahoma"/>
          <w:sz w:val="22"/>
          <w:szCs w:val="22"/>
        </w:rPr>
        <w:tab/>
      </w:r>
      <w:r w:rsidRPr="00732E53">
        <w:rPr>
          <w:rFonts w:ascii="Tahoma" w:eastAsiaTheme="minorHAnsi" w:hAnsi="Tahoma" w:cs="Tahoma"/>
          <w:sz w:val="22"/>
          <w:szCs w:val="22"/>
        </w:rPr>
        <w:tab/>
        <w:t>Date: ___________</w:t>
      </w:r>
    </w:p>
    <w:p w14:paraId="7292C2B8" w14:textId="77777777" w:rsidR="002F597E" w:rsidRPr="00732E53" w:rsidRDefault="002F597E" w:rsidP="002F597E">
      <w:pPr>
        <w:spacing w:line="276" w:lineRule="auto"/>
        <w:jc w:val="both"/>
        <w:rPr>
          <w:rFonts w:ascii="Tahoma" w:eastAsiaTheme="minorHAnsi" w:hAnsi="Tahoma" w:cs="Tahoma"/>
          <w:sz w:val="22"/>
          <w:szCs w:val="22"/>
        </w:rPr>
      </w:pPr>
    </w:p>
    <w:p w14:paraId="0344FC0B" w14:textId="77777777" w:rsidR="002F597E" w:rsidRPr="00732E53" w:rsidRDefault="002F597E" w:rsidP="002F597E">
      <w:pPr>
        <w:spacing w:line="276" w:lineRule="auto"/>
        <w:jc w:val="both"/>
        <w:rPr>
          <w:rFonts w:ascii="Tahoma" w:eastAsiaTheme="minorHAnsi" w:hAnsi="Tahoma" w:cs="Tahoma"/>
          <w:sz w:val="22"/>
          <w:szCs w:val="22"/>
        </w:rPr>
      </w:pPr>
    </w:p>
    <w:p w14:paraId="0885D464" w14:textId="77777777" w:rsidR="002F597E" w:rsidRPr="00732E53" w:rsidRDefault="002F597E" w:rsidP="002F597E">
      <w:pPr>
        <w:spacing w:line="276" w:lineRule="auto"/>
        <w:jc w:val="both"/>
        <w:rPr>
          <w:rFonts w:ascii="Tahoma" w:eastAsiaTheme="minorHAnsi" w:hAnsi="Tahoma" w:cs="Tahoma"/>
          <w:sz w:val="22"/>
          <w:szCs w:val="22"/>
        </w:rPr>
      </w:pPr>
      <w:r w:rsidRPr="00732E53">
        <w:rPr>
          <w:rFonts w:ascii="Tahoma" w:eastAsiaTheme="minorHAnsi" w:hAnsi="Tahoma" w:cs="Tahoma"/>
          <w:sz w:val="22"/>
          <w:szCs w:val="22"/>
        </w:rPr>
        <w:t>Line manager signature:</w:t>
      </w:r>
      <w:r w:rsidRPr="00732E53">
        <w:rPr>
          <w:rFonts w:ascii="Tahoma" w:eastAsiaTheme="minorHAnsi" w:hAnsi="Tahoma" w:cs="Tahoma"/>
          <w:sz w:val="22"/>
          <w:szCs w:val="22"/>
        </w:rPr>
        <w:tab/>
        <w:t xml:space="preserve">______________________      </w:t>
      </w:r>
      <w:r w:rsidRPr="00732E53">
        <w:rPr>
          <w:rFonts w:ascii="Tahoma" w:eastAsiaTheme="minorHAnsi" w:hAnsi="Tahoma" w:cs="Tahoma"/>
          <w:sz w:val="22"/>
          <w:szCs w:val="22"/>
        </w:rPr>
        <w:tab/>
        <w:t>Date: ___________</w:t>
      </w:r>
    </w:p>
    <w:p w14:paraId="1131C21F" w14:textId="77777777" w:rsidR="002F597E" w:rsidRPr="00732E53" w:rsidRDefault="002F597E" w:rsidP="002F597E">
      <w:pPr>
        <w:jc w:val="both"/>
        <w:rPr>
          <w:rFonts w:ascii="Tahoma" w:hAnsi="Tahoma" w:cs="Tahoma"/>
          <w:sz w:val="22"/>
          <w:szCs w:val="22"/>
        </w:rPr>
      </w:pPr>
    </w:p>
    <w:p w14:paraId="3CF0D5CD" w14:textId="77777777" w:rsidR="002F597E" w:rsidRPr="00732E53" w:rsidRDefault="002F597E" w:rsidP="002F597E">
      <w:pPr>
        <w:jc w:val="both"/>
        <w:rPr>
          <w:rFonts w:ascii="Tahoma" w:hAnsi="Tahoma" w:cs="Tahoma"/>
          <w:sz w:val="22"/>
          <w:szCs w:val="22"/>
        </w:rPr>
      </w:pPr>
    </w:p>
    <w:sectPr w:rsidR="002F597E" w:rsidRPr="00732E53" w:rsidSect="0044226F">
      <w:pgSz w:w="11906" w:h="16838"/>
      <w:pgMar w:top="851"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5419" w14:textId="77777777" w:rsidR="00694323" w:rsidRDefault="00694323" w:rsidP="00CF279F">
      <w:r>
        <w:separator/>
      </w:r>
    </w:p>
  </w:endnote>
  <w:endnote w:type="continuationSeparator" w:id="0">
    <w:p w14:paraId="4C870ECA" w14:textId="77777777" w:rsidR="00694323" w:rsidRDefault="00694323" w:rsidP="00CF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1E49" w14:textId="77777777" w:rsidR="00694323" w:rsidRDefault="00694323" w:rsidP="00CF279F">
      <w:r>
        <w:separator/>
      </w:r>
    </w:p>
  </w:footnote>
  <w:footnote w:type="continuationSeparator" w:id="0">
    <w:p w14:paraId="72E40FEF" w14:textId="77777777" w:rsidR="00694323" w:rsidRDefault="00694323" w:rsidP="00CF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AA9"/>
    <w:multiLevelType w:val="hybridMultilevel"/>
    <w:tmpl w:val="4B0C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0827E2"/>
    <w:multiLevelType w:val="hybridMultilevel"/>
    <w:tmpl w:val="7B62E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B2631"/>
    <w:multiLevelType w:val="hybridMultilevel"/>
    <w:tmpl w:val="D724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34C7D"/>
    <w:multiLevelType w:val="hybridMultilevel"/>
    <w:tmpl w:val="40B01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BF6601"/>
    <w:multiLevelType w:val="hybridMultilevel"/>
    <w:tmpl w:val="D6840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27A2D"/>
    <w:multiLevelType w:val="hybridMultilevel"/>
    <w:tmpl w:val="C996F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55E85"/>
    <w:multiLevelType w:val="hybridMultilevel"/>
    <w:tmpl w:val="61904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93E38"/>
    <w:multiLevelType w:val="hybridMultilevel"/>
    <w:tmpl w:val="7C9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D24F5A"/>
    <w:multiLevelType w:val="hybridMultilevel"/>
    <w:tmpl w:val="DDC8057E"/>
    <w:lvl w:ilvl="0" w:tplc="08090001">
      <w:start w:val="1"/>
      <w:numFmt w:val="bullet"/>
      <w:lvlText w:val=""/>
      <w:lvlJc w:val="left"/>
      <w:pPr>
        <w:ind w:left="2102" w:hanging="360"/>
      </w:pPr>
      <w:rPr>
        <w:rFonts w:ascii="Symbol" w:hAnsi="Symbol" w:hint="default"/>
      </w:rPr>
    </w:lvl>
    <w:lvl w:ilvl="1" w:tplc="08090003" w:tentative="1">
      <w:start w:val="1"/>
      <w:numFmt w:val="bullet"/>
      <w:lvlText w:val="o"/>
      <w:lvlJc w:val="left"/>
      <w:pPr>
        <w:ind w:left="2822" w:hanging="360"/>
      </w:pPr>
      <w:rPr>
        <w:rFonts w:ascii="Courier New" w:hAnsi="Courier New" w:cs="Courier New" w:hint="default"/>
      </w:rPr>
    </w:lvl>
    <w:lvl w:ilvl="2" w:tplc="08090005" w:tentative="1">
      <w:start w:val="1"/>
      <w:numFmt w:val="bullet"/>
      <w:lvlText w:val=""/>
      <w:lvlJc w:val="left"/>
      <w:pPr>
        <w:ind w:left="3542" w:hanging="360"/>
      </w:pPr>
      <w:rPr>
        <w:rFonts w:ascii="Wingdings" w:hAnsi="Wingdings" w:hint="default"/>
      </w:rPr>
    </w:lvl>
    <w:lvl w:ilvl="3" w:tplc="08090001" w:tentative="1">
      <w:start w:val="1"/>
      <w:numFmt w:val="bullet"/>
      <w:lvlText w:val=""/>
      <w:lvlJc w:val="left"/>
      <w:pPr>
        <w:ind w:left="4262" w:hanging="360"/>
      </w:pPr>
      <w:rPr>
        <w:rFonts w:ascii="Symbol" w:hAnsi="Symbol" w:hint="default"/>
      </w:rPr>
    </w:lvl>
    <w:lvl w:ilvl="4" w:tplc="08090003" w:tentative="1">
      <w:start w:val="1"/>
      <w:numFmt w:val="bullet"/>
      <w:lvlText w:val="o"/>
      <w:lvlJc w:val="left"/>
      <w:pPr>
        <w:ind w:left="4982" w:hanging="360"/>
      </w:pPr>
      <w:rPr>
        <w:rFonts w:ascii="Courier New" w:hAnsi="Courier New" w:cs="Courier New" w:hint="default"/>
      </w:rPr>
    </w:lvl>
    <w:lvl w:ilvl="5" w:tplc="08090005" w:tentative="1">
      <w:start w:val="1"/>
      <w:numFmt w:val="bullet"/>
      <w:lvlText w:val=""/>
      <w:lvlJc w:val="left"/>
      <w:pPr>
        <w:ind w:left="5702" w:hanging="360"/>
      </w:pPr>
      <w:rPr>
        <w:rFonts w:ascii="Wingdings" w:hAnsi="Wingdings" w:hint="default"/>
      </w:rPr>
    </w:lvl>
    <w:lvl w:ilvl="6" w:tplc="08090001" w:tentative="1">
      <w:start w:val="1"/>
      <w:numFmt w:val="bullet"/>
      <w:lvlText w:val=""/>
      <w:lvlJc w:val="left"/>
      <w:pPr>
        <w:ind w:left="6422" w:hanging="360"/>
      </w:pPr>
      <w:rPr>
        <w:rFonts w:ascii="Symbol" w:hAnsi="Symbol" w:hint="default"/>
      </w:rPr>
    </w:lvl>
    <w:lvl w:ilvl="7" w:tplc="08090003" w:tentative="1">
      <w:start w:val="1"/>
      <w:numFmt w:val="bullet"/>
      <w:lvlText w:val="o"/>
      <w:lvlJc w:val="left"/>
      <w:pPr>
        <w:ind w:left="7142" w:hanging="360"/>
      </w:pPr>
      <w:rPr>
        <w:rFonts w:ascii="Courier New" w:hAnsi="Courier New" w:cs="Courier New" w:hint="default"/>
      </w:rPr>
    </w:lvl>
    <w:lvl w:ilvl="8" w:tplc="08090005" w:tentative="1">
      <w:start w:val="1"/>
      <w:numFmt w:val="bullet"/>
      <w:lvlText w:val=""/>
      <w:lvlJc w:val="left"/>
      <w:pPr>
        <w:ind w:left="7862" w:hanging="360"/>
      </w:pPr>
      <w:rPr>
        <w:rFonts w:ascii="Wingdings" w:hAnsi="Wingdings" w:hint="default"/>
      </w:rPr>
    </w:lvl>
  </w:abstractNum>
  <w:num w:numId="1" w16cid:durableId="1907953693">
    <w:abstractNumId w:val="6"/>
  </w:num>
  <w:num w:numId="2" w16cid:durableId="1809009699">
    <w:abstractNumId w:val="5"/>
  </w:num>
  <w:num w:numId="3" w16cid:durableId="133254106">
    <w:abstractNumId w:val="1"/>
  </w:num>
  <w:num w:numId="4" w16cid:durableId="1701971672">
    <w:abstractNumId w:val="7"/>
  </w:num>
  <w:num w:numId="5" w16cid:durableId="280110973">
    <w:abstractNumId w:val="3"/>
  </w:num>
  <w:num w:numId="6" w16cid:durableId="2028872890">
    <w:abstractNumId w:val="0"/>
  </w:num>
  <w:num w:numId="7" w16cid:durableId="603608553">
    <w:abstractNumId w:val="4"/>
  </w:num>
  <w:num w:numId="8" w16cid:durableId="1613897678">
    <w:abstractNumId w:val="8"/>
  </w:num>
  <w:num w:numId="9" w16cid:durableId="956059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D04"/>
    <w:rsid w:val="0004211F"/>
    <w:rsid w:val="000578EB"/>
    <w:rsid w:val="0009294F"/>
    <w:rsid w:val="000A4854"/>
    <w:rsid w:val="000B1E64"/>
    <w:rsid w:val="000C004C"/>
    <w:rsid w:val="000C4125"/>
    <w:rsid w:val="001A7543"/>
    <w:rsid w:val="00272763"/>
    <w:rsid w:val="00281582"/>
    <w:rsid w:val="002A5700"/>
    <w:rsid w:val="002C3941"/>
    <w:rsid w:val="002F2594"/>
    <w:rsid w:val="002F597E"/>
    <w:rsid w:val="00331DF4"/>
    <w:rsid w:val="0044226F"/>
    <w:rsid w:val="00443006"/>
    <w:rsid w:val="00452495"/>
    <w:rsid w:val="004654AC"/>
    <w:rsid w:val="004B193C"/>
    <w:rsid w:val="00560B3C"/>
    <w:rsid w:val="00573F09"/>
    <w:rsid w:val="00580BB2"/>
    <w:rsid w:val="005D31B5"/>
    <w:rsid w:val="00694323"/>
    <w:rsid w:val="006B72D4"/>
    <w:rsid w:val="00730218"/>
    <w:rsid w:val="00732E53"/>
    <w:rsid w:val="007D5CA9"/>
    <w:rsid w:val="00853340"/>
    <w:rsid w:val="00884710"/>
    <w:rsid w:val="008A15BD"/>
    <w:rsid w:val="008A7FCA"/>
    <w:rsid w:val="008C3F7D"/>
    <w:rsid w:val="00920683"/>
    <w:rsid w:val="009467C1"/>
    <w:rsid w:val="00995010"/>
    <w:rsid w:val="00A1153C"/>
    <w:rsid w:val="00A21638"/>
    <w:rsid w:val="00A303E6"/>
    <w:rsid w:val="00A308DB"/>
    <w:rsid w:val="00A5659B"/>
    <w:rsid w:val="00AF5B3C"/>
    <w:rsid w:val="00B20BA7"/>
    <w:rsid w:val="00B977EA"/>
    <w:rsid w:val="00C15864"/>
    <w:rsid w:val="00C15D04"/>
    <w:rsid w:val="00CE4132"/>
    <w:rsid w:val="00CF279F"/>
    <w:rsid w:val="00E11F81"/>
    <w:rsid w:val="00E91833"/>
    <w:rsid w:val="00ED61A1"/>
    <w:rsid w:val="00F12517"/>
    <w:rsid w:val="00F15549"/>
    <w:rsid w:val="00F16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08BB70"/>
  <w15:docId w15:val="{277DE682-6426-43D6-A126-A9CD0BCD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0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04"/>
    <w:pPr>
      <w:ind w:left="720"/>
      <w:contextualSpacing/>
    </w:pPr>
  </w:style>
  <w:style w:type="paragraph" w:styleId="BalloonText">
    <w:name w:val="Balloon Text"/>
    <w:basedOn w:val="Normal"/>
    <w:link w:val="BalloonTextChar"/>
    <w:uiPriority w:val="99"/>
    <w:semiHidden/>
    <w:unhideWhenUsed/>
    <w:rsid w:val="00C15D04"/>
    <w:rPr>
      <w:rFonts w:ascii="Tahoma" w:hAnsi="Tahoma" w:cs="Tahoma"/>
      <w:sz w:val="16"/>
      <w:szCs w:val="16"/>
    </w:rPr>
  </w:style>
  <w:style w:type="character" w:customStyle="1" w:styleId="BalloonTextChar">
    <w:name w:val="Balloon Text Char"/>
    <w:basedOn w:val="DefaultParagraphFont"/>
    <w:link w:val="BalloonText"/>
    <w:uiPriority w:val="99"/>
    <w:semiHidden/>
    <w:rsid w:val="00C15D04"/>
    <w:rPr>
      <w:rFonts w:ascii="Tahoma" w:eastAsiaTheme="minorEastAsia" w:hAnsi="Tahoma" w:cs="Tahoma"/>
      <w:sz w:val="16"/>
      <w:szCs w:val="16"/>
    </w:rPr>
  </w:style>
  <w:style w:type="paragraph" w:styleId="NoSpacing">
    <w:name w:val="No Spacing"/>
    <w:uiPriority w:val="1"/>
    <w:qFormat/>
    <w:rsid w:val="00C15864"/>
    <w:pPr>
      <w:spacing w:after="0" w:line="240" w:lineRule="auto"/>
    </w:pPr>
    <w:rPr>
      <w:rFonts w:eastAsiaTheme="minorEastAsia"/>
      <w:sz w:val="24"/>
      <w:szCs w:val="24"/>
    </w:rPr>
  </w:style>
  <w:style w:type="paragraph" w:styleId="Header">
    <w:name w:val="header"/>
    <w:basedOn w:val="Normal"/>
    <w:link w:val="HeaderChar"/>
    <w:uiPriority w:val="99"/>
    <w:unhideWhenUsed/>
    <w:rsid w:val="00CF279F"/>
    <w:pPr>
      <w:tabs>
        <w:tab w:val="center" w:pos="4513"/>
        <w:tab w:val="right" w:pos="9026"/>
      </w:tabs>
    </w:pPr>
  </w:style>
  <w:style w:type="character" w:customStyle="1" w:styleId="HeaderChar">
    <w:name w:val="Header Char"/>
    <w:basedOn w:val="DefaultParagraphFont"/>
    <w:link w:val="Header"/>
    <w:uiPriority w:val="99"/>
    <w:rsid w:val="00CF279F"/>
    <w:rPr>
      <w:rFonts w:eastAsiaTheme="minorEastAsia"/>
      <w:sz w:val="24"/>
      <w:szCs w:val="24"/>
    </w:rPr>
  </w:style>
  <w:style w:type="paragraph" w:styleId="Footer">
    <w:name w:val="footer"/>
    <w:basedOn w:val="Normal"/>
    <w:link w:val="FooterChar"/>
    <w:uiPriority w:val="99"/>
    <w:unhideWhenUsed/>
    <w:rsid w:val="00CF279F"/>
    <w:pPr>
      <w:tabs>
        <w:tab w:val="center" w:pos="4513"/>
        <w:tab w:val="right" w:pos="9026"/>
      </w:tabs>
    </w:pPr>
  </w:style>
  <w:style w:type="character" w:customStyle="1" w:styleId="FooterChar">
    <w:name w:val="Footer Char"/>
    <w:basedOn w:val="DefaultParagraphFont"/>
    <w:link w:val="Footer"/>
    <w:uiPriority w:val="99"/>
    <w:rsid w:val="00CF279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ca956449f3bd58687f6e31061007ce8e">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bfb87d576d8202b4eedc596715dadba1"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E1F6B-EA94-422E-8B8D-09ED442F688B}">
  <ds:schemaRefs>
    <ds:schemaRef ds:uri="http://schemas.microsoft.com/office/2006/metadata/properties"/>
    <ds:schemaRef ds:uri="eaa99abe-1a7e-4f1c-a3b6-7d9751c626df"/>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af51493-2cde-4b65-ba74-a829b5be5982"/>
    <ds:schemaRef ds:uri="http://purl.org/dc/dcmitype/"/>
  </ds:schemaRefs>
</ds:datastoreItem>
</file>

<file path=customXml/itemProps2.xml><?xml version="1.0" encoding="utf-8"?>
<ds:datastoreItem xmlns:ds="http://schemas.openxmlformats.org/officeDocument/2006/customXml" ds:itemID="{EF1616A9-A15B-40AE-A12A-45FEB5DAE760}">
  <ds:schemaRefs>
    <ds:schemaRef ds:uri="http://schemas.microsoft.com/sharepoint/v3/contenttype/forms"/>
  </ds:schemaRefs>
</ds:datastoreItem>
</file>

<file path=customXml/itemProps3.xml><?xml version="1.0" encoding="utf-8"?>
<ds:datastoreItem xmlns:ds="http://schemas.openxmlformats.org/officeDocument/2006/customXml" ds:itemID="{C05AF2EA-65B7-439F-BCBE-E4D00E8B10A7}"/>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4521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Naylor, Mrs A</dc:creator>
  <cp:lastModifiedBy>Hill, Mrs E</cp:lastModifiedBy>
  <cp:revision>2</cp:revision>
  <cp:lastPrinted>2026-02-05T12:53:00Z</cp:lastPrinted>
  <dcterms:created xsi:type="dcterms:W3CDTF">2026-02-17T13:26:00Z</dcterms:created>
  <dcterms:modified xsi:type="dcterms:W3CDTF">2026-02-17T13:26:00Z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ies>
</file>