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Post:      </w:t>
        <w:tab/>
        <w:tab/>
      </w:r>
      <w:r w:rsidDel="00000000" w:rsidR="00000000" w:rsidRPr="00000000">
        <w:rPr>
          <w:rFonts w:ascii="Calibri" w:cs="Calibri" w:eastAsia="Calibri" w:hAnsi="Calibri"/>
          <w:sz w:val="28"/>
          <w:szCs w:val="28"/>
          <w:rtl w:val="0"/>
        </w:rPr>
        <w:t xml:space="preserve">Teacher of Technology</w:t>
      </w:r>
    </w:p>
    <w:p w:rsidR="00000000" w:rsidDel="00000000" w:rsidP="00000000" w:rsidRDefault="00000000" w:rsidRPr="00000000" w14:paraId="00000002">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Salary Grade:          </w:t>
      </w:r>
      <w:r w:rsidDel="00000000" w:rsidR="00000000" w:rsidRPr="00000000">
        <w:rPr>
          <w:rFonts w:ascii="Calibri" w:cs="Calibri" w:eastAsia="Calibri" w:hAnsi="Calibri"/>
          <w:sz w:val="28"/>
          <w:szCs w:val="28"/>
          <w:rtl w:val="0"/>
        </w:rPr>
        <w:t xml:space="preserve">M1 - UPR3</w:t>
      </w:r>
    </w:p>
    <w:p w:rsidR="00000000" w:rsidDel="00000000" w:rsidP="00000000" w:rsidRDefault="00000000" w:rsidRPr="00000000" w14:paraId="00000003">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Contract</w:t>
      </w:r>
      <w:r w:rsidDel="00000000" w:rsidR="00000000" w:rsidRPr="00000000">
        <w:rPr>
          <w:rFonts w:ascii="Calibri" w:cs="Calibri" w:eastAsia="Calibri" w:hAnsi="Calibri"/>
          <w:sz w:val="28"/>
          <w:szCs w:val="28"/>
          <w:rtl w:val="0"/>
        </w:rPr>
        <w:t xml:space="preserve">:</w:t>
        <w:tab/>
        <w:tab/>
        <w:t xml:space="preserve">Full time permanent </w:t>
      </w:r>
    </w:p>
    <w:p w:rsidR="00000000" w:rsidDel="00000000" w:rsidP="00000000" w:rsidRDefault="00000000" w:rsidRPr="00000000" w14:paraId="00000004">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Start Date:</w:t>
        <w:tab/>
        <w:tab/>
      </w:r>
      <w:r w:rsidDel="00000000" w:rsidR="00000000" w:rsidRPr="00000000">
        <w:rPr>
          <w:rFonts w:ascii="Calibri" w:cs="Calibri" w:eastAsia="Calibri" w:hAnsi="Calibri"/>
          <w:sz w:val="28"/>
          <w:szCs w:val="28"/>
          <w:rtl w:val="0"/>
        </w:rPr>
        <w:t xml:space="preserve">January 2026 (or sooner)</w:t>
      </w:r>
    </w:p>
    <w:p w:rsidR="00000000" w:rsidDel="00000000" w:rsidP="00000000" w:rsidRDefault="00000000" w:rsidRPr="00000000" w14:paraId="00000005">
      <w:pPr>
        <w:spacing w:after="160" w:line="259"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Responsible to:      </w:t>
      </w:r>
      <w:r w:rsidDel="00000000" w:rsidR="00000000" w:rsidRPr="00000000">
        <w:rPr>
          <w:rFonts w:ascii="Calibri" w:cs="Calibri" w:eastAsia="Calibri" w:hAnsi="Calibri"/>
          <w:sz w:val="28"/>
          <w:szCs w:val="28"/>
          <w:rtl w:val="0"/>
        </w:rPr>
        <w:t xml:space="preserve">Faculty Leader for IBT</w:t>
      </w:r>
    </w:p>
    <w:p w:rsidR="00000000" w:rsidDel="00000000" w:rsidP="00000000" w:rsidRDefault="00000000" w:rsidRPr="00000000" w14:paraId="00000006">
      <w:pPr>
        <w:shd w:fill="ffffff" w:val="clear"/>
        <w:spacing w:after="160" w:lineRule="auto"/>
        <w:rPr>
          <w:rFonts w:ascii="Calibri" w:cs="Calibri" w:eastAsia="Calibri" w:hAnsi="Calibri"/>
          <w:b w:val="1"/>
          <w:color w:val="222222"/>
          <w:sz w:val="27"/>
          <w:szCs w:val="27"/>
        </w:rPr>
      </w:pPr>
      <w:r w:rsidDel="00000000" w:rsidR="00000000" w:rsidRPr="00000000">
        <w:rPr>
          <w:rtl w:val="0"/>
        </w:rPr>
      </w:r>
    </w:p>
    <w:p w:rsidR="00000000" w:rsidDel="00000000" w:rsidP="00000000" w:rsidRDefault="00000000" w:rsidRPr="00000000" w14:paraId="00000007">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Whickham School is seeking to recruit an engaging and inspirational teacher of Technology across the KS3 - KS5 age range. The successful candidate will have the opportunity to work with our skilled IT, Business and Technology teaching team of 13 staff.  </w:t>
      </w:r>
      <w:r w:rsidDel="00000000" w:rsidR="00000000" w:rsidRPr="00000000">
        <w:rPr>
          <w:rFonts w:ascii="Calibri" w:cs="Calibri" w:eastAsia="Calibri" w:hAnsi="Calibri"/>
          <w:color w:val="222222"/>
          <w:sz w:val="27"/>
          <w:szCs w:val="27"/>
          <w:rtl w:val="0"/>
        </w:rPr>
        <w:t xml:space="preserve">Our GCSE Food and Design and Technology subjects are consistently some of the top performing in the school and led by an experienced team who make the very most of our outstanding technology facilities. </w:t>
      </w:r>
      <w:r w:rsidDel="00000000" w:rsidR="00000000" w:rsidRPr="00000000">
        <w:rPr>
          <w:rtl w:val="0"/>
        </w:rPr>
      </w:r>
    </w:p>
    <w:p w:rsidR="00000000" w:rsidDel="00000000" w:rsidP="00000000" w:rsidRDefault="00000000" w:rsidRPr="00000000" w14:paraId="00000008">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This is a fantastic opportunity for an enthusiastic and committed individual to make a difference in the lives of young people. We place a strong emphasis on pastoral work and the role of a tutor, and use a restorative approach in supporting pupils. The school is heavily oversubscribed and results are considerably above local and national averages, </w:t>
      </w:r>
      <w:r w:rsidDel="00000000" w:rsidR="00000000" w:rsidRPr="00000000">
        <w:rPr>
          <w:rFonts w:ascii="Calibri" w:cs="Calibri" w:eastAsia="Calibri" w:hAnsi="Calibri"/>
          <w:color w:val="222222"/>
          <w:sz w:val="27"/>
          <w:szCs w:val="27"/>
          <w:rtl w:val="0"/>
        </w:rPr>
        <w:t xml:space="preserve">progress 8 in 2024 was +0.2</w:t>
      </w:r>
      <w:r w:rsidDel="00000000" w:rsidR="00000000" w:rsidRPr="00000000">
        <w:rPr>
          <w:rFonts w:ascii="Calibri" w:cs="Calibri" w:eastAsia="Calibri" w:hAnsi="Calibri"/>
          <w:color w:val="222222"/>
          <w:sz w:val="27"/>
          <w:szCs w:val="27"/>
          <w:rtl w:val="0"/>
        </w:rPr>
        <w:t xml:space="preserve">6 and attainment figures in 2025 were very strong</w:t>
      </w:r>
      <w:r w:rsidDel="00000000" w:rsidR="00000000" w:rsidRPr="00000000">
        <w:rPr>
          <w:rFonts w:ascii="Calibri" w:cs="Calibri" w:eastAsia="Calibri" w:hAnsi="Calibri"/>
          <w:color w:val="222222"/>
          <w:sz w:val="27"/>
          <w:szCs w:val="27"/>
          <w:rtl w:val="0"/>
        </w:rPr>
        <w:t xml:space="preserve">. </w:t>
      </w:r>
    </w:p>
    <w:p w:rsidR="00000000" w:rsidDel="00000000" w:rsidP="00000000" w:rsidRDefault="00000000" w:rsidRPr="00000000" w14:paraId="00000009">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Our vision for all our pupils is that they are valued and inspired to be the best that they can be. We seek to develop the following 4 qualities in our pupils:</w:t>
      </w:r>
    </w:p>
    <w:p w:rsidR="00000000" w:rsidDel="00000000" w:rsidP="00000000" w:rsidRDefault="00000000" w:rsidRPr="00000000" w14:paraId="0000000A">
      <w:pPr>
        <w:numPr>
          <w:ilvl w:val="0"/>
          <w:numId w:val="1"/>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b w:val="1"/>
          <w:color w:val="222222"/>
          <w:sz w:val="27"/>
          <w:szCs w:val="27"/>
          <w:rtl w:val="0"/>
        </w:rPr>
        <w:t xml:space="preserve">Aspiration </w:t>
      </w:r>
      <w:r w:rsidDel="00000000" w:rsidR="00000000" w:rsidRPr="00000000">
        <w:rPr>
          <w:rFonts w:ascii="Calibri" w:cs="Calibri" w:eastAsia="Calibri" w:hAnsi="Calibri"/>
          <w:color w:val="222222"/>
          <w:sz w:val="27"/>
          <w:szCs w:val="27"/>
          <w:rtl w:val="0"/>
        </w:rPr>
        <w:t xml:space="preserve">- Whickham students set aspirational goals that are ambitious and without limitation.</w:t>
      </w:r>
    </w:p>
    <w:p w:rsidR="00000000" w:rsidDel="00000000" w:rsidP="00000000" w:rsidRDefault="00000000" w:rsidRPr="00000000" w14:paraId="0000000B">
      <w:pPr>
        <w:numPr>
          <w:ilvl w:val="0"/>
          <w:numId w:val="1"/>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b w:val="1"/>
          <w:color w:val="222222"/>
          <w:sz w:val="27"/>
          <w:szCs w:val="27"/>
          <w:rtl w:val="0"/>
        </w:rPr>
        <w:t xml:space="preserve">Respect </w:t>
      </w:r>
      <w:r w:rsidDel="00000000" w:rsidR="00000000" w:rsidRPr="00000000">
        <w:rPr>
          <w:rFonts w:ascii="Calibri" w:cs="Calibri" w:eastAsia="Calibri" w:hAnsi="Calibri"/>
          <w:color w:val="222222"/>
          <w:sz w:val="27"/>
          <w:szCs w:val="27"/>
          <w:rtl w:val="0"/>
        </w:rPr>
        <w:t xml:space="preserve">- Without compromise, Whickham students demonstrate respect for themselves, others and their environment.</w:t>
      </w:r>
    </w:p>
    <w:p w:rsidR="00000000" w:rsidDel="00000000" w:rsidP="00000000" w:rsidRDefault="00000000" w:rsidRPr="00000000" w14:paraId="0000000C">
      <w:pPr>
        <w:numPr>
          <w:ilvl w:val="0"/>
          <w:numId w:val="1"/>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b w:val="1"/>
          <w:color w:val="222222"/>
          <w:sz w:val="27"/>
          <w:szCs w:val="27"/>
          <w:rtl w:val="0"/>
        </w:rPr>
        <w:t xml:space="preserve">Resilience </w:t>
      </w:r>
      <w:r w:rsidDel="00000000" w:rsidR="00000000" w:rsidRPr="00000000">
        <w:rPr>
          <w:rFonts w:ascii="Calibri" w:cs="Calibri" w:eastAsia="Calibri" w:hAnsi="Calibri"/>
          <w:color w:val="222222"/>
          <w:sz w:val="27"/>
          <w:szCs w:val="27"/>
          <w:rtl w:val="0"/>
        </w:rPr>
        <w:t xml:space="preserve">- Whickham students persevere with challenges especially when faced with setbacks.</w:t>
      </w:r>
    </w:p>
    <w:p w:rsidR="00000000" w:rsidDel="00000000" w:rsidP="00000000" w:rsidRDefault="00000000" w:rsidRPr="00000000" w14:paraId="0000000D">
      <w:pPr>
        <w:numPr>
          <w:ilvl w:val="0"/>
          <w:numId w:val="1"/>
        </w:numPr>
        <w:shd w:fill="ffffff" w:val="clear"/>
        <w:spacing w:after="16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b w:val="1"/>
          <w:color w:val="222222"/>
          <w:sz w:val="27"/>
          <w:szCs w:val="27"/>
          <w:rtl w:val="0"/>
        </w:rPr>
        <w:t xml:space="preserve">Empathy </w:t>
      </w:r>
      <w:r w:rsidDel="00000000" w:rsidR="00000000" w:rsidRPr="00000000">
        <w:rPr>
          <w:rFonts w:ascii="Calibri" w:cs="Calibri" w:eastAsia="Calibri" w:hAnsi="Calibri"/>
          <w:color w:val="222222"/>
          <w:sz w:val="27"/>
          <w:szCs w:val="27"/>
          <w:rtl w:val="0"/>
        </w:rPr>
        <w:t xml:space="preserve">- Whickham students strive to be kind, caring and and understanding of each other’s feelings and needs.</w:t>
      </w:r>
    </w:p>
    <w:p w:rsidR="00000000" w:rsidDel="00000000" w:rsidP="00000000" w:rsidRDefault="00000000" w:rsidRPr="00000000" w14:paraId="0000000E">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One of our unique strengths and selling points is our commitment to staff which includes:</w:t>
      </w:r>
    </w:p>
    <w:p w:rsidR="00000000" w:rsidDel="00000000" w:rsidP="00000000" w:rsidRDefault="00000000" w:rsidRPr="00000000" w14:paraId="0000000F">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Reduced teaching allocation to allow for each faculty to meet collaboratively for an hour each fortnight in specialist subject teams to support subject specific pedagogy and development</w:t>
      </w:r>
    </w:p>
    <w:p w:rsidR="00000000" w:rsidDel="00000000" w:rsidP="00000000" w:rsidRDefault="00000000" w:rsidRPr="00000000" w14:paraId="00000010">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Access to a range of salary sacrifice schemes (e.g. bicycle &amp; electric vehicles leasing)</w:t>
      </w:r>
    </w:p>
    <w:p w:rsidR="00000000" w:rsidDel="00000000" w:rsidP="00000000" w:rsidRDefault="00000000" w:rsidRPr="00000000" w14:paraId="00000011">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Leadership and Teaching &amp; Learning development opportunities</w:t>
      </w:r>
    </w:p>
    <w:p w:rsidR="00000000" w:rsidDel="00000000" w:rsidP="00000000" w:rsidRDefault="00000000" w:rsidRPr="00000000" w14:paraId="00000012">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A supportive environment where work/life balance issues are considered carefully</w:t>
      </w:r>
    </w:p>
    <w:p w:rsidR="00000000" w:rsidDel="00000000" w:rsidP="00000000" w:rsidRDefault="00000000" w:rsidRPr="00000000" w14:paraId="00000013">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A highly regarded ECT programme which receives very positive feedback</w:t>
      </w:r>
    </w:p>
    <w:p w:rsidR="00000000" w:rsidDel="00000000" w:rsidP="00000000" w:rsidRDefault="00000000" w:rsidRPr="00000000" w14:paraId="00000014">
      <w:pPr>
        <w:numPr>
          <w:ilvl w:val="0"/>
          <w:numId w:val="2"/>
        </w:numPr>
        <w:shd w:fill="ffffff" w:val="clear"/>
        <w:spacing w:after="0" w:afterAutospacing="0" w:lineRule="auto"/>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Access to school fitness facilities out of school hours</w:t>
      </w:r>
    </w:p>
    <w:p w:rsidR="00000000" w:rsidDel="00000000" w:rsidP="00000000" w:rsidRDefault="00000000" w:rsidRPr="00000000" w14:paraId="00000015">
      <w:pPr>
        <w:numPr>
          <w:ilvl w:val="0"/>
          <w:numId w:val="2"/>
        </w:numPr>
        <w:shd w:fill="ffffff" w:val="clear"/>
        <w:spacing w:after="160"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Higher priority for admission of children of staff into the school</w:t>
      </w:r>
    </w:p>
    <w:p w:rsidR="00000000" w:rsidDel="00000000" w:rsidP="00000000" w:rsidRDefault="00000000" w:rsidRPr="00000000" w14:paraId="00000016">
      <w:pPr>
        <w:shd w:fill="ffffff" w:val="clear"/>
        <w:spacing w:after="160" w:lineRule="auto"/>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17">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Specific details regarding the role and skills and qualities that the successful candidate will need to demonstrate are in the attached job description and person. </w:t>
      </w:r>
      <w:r w:rsidDel="00000000" w:rsidR="00000000" w:rsidRPr="00000000">
        <w:rPr>
          <w:rFonts w:ascii="Calibri" w:cs="Calibri" w:eastAsia="Calibri" w:hAnsi="Calibri"/>
          <w:color w:val="222222"/>
          <w:sz w:val="27"/>
          <w:szCs w:val="27"/>
          <w:rtl w:val="0"/>
        </w:rPr>
        <w:t xml:space="preserve">Please indicate the Technology disciplines you have experience of teaching in your letter of application.</w:t>
      </w:r>
    </w:p>
    <w:p w:rsidR="00000000" w:rsidDel="00000000" w:rsidP="00000000" w:rsidRDefault="00000000" w:rsidRPr="00000000" w14:paraId="00000018">
      <w:pPr>
        <w:shd w:fill="ffffff" w:val="clear"/>
        <w:spacing w:after="160" w:lineRule="auto"/>
        <w:ind w:left="0" w:firstLine="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We are flexible in terms of required technology skill sets any applicant can offer, and encourage applications from Engineering, Food and/or Product Design specialisms. </w:t>
      </w:r>
      <w:r w:rsidDel="00000000" w:rsidR="00000000" w:rsidRPr="00000000">
        <w:rPr>
          <w:rFonts w:ascii="Calibri" w:cs="Calibri" w:eastAsia="Calibri" w:hAnsi="Calibri"/>
          <w:color w:val="222222"/>
          <w:sz w:val="27"/>
          <w:szCs w:val="27"/>
          <w:rtl w:val="0"/>
        </w:rPr>
        <w:t xml:space="preserve">We welcome visits by prospective applicants to the school. Please contact Simon Alexander (salexander@whickhamschool.org) if you wish to arrange a time to see the school.</w:t>
      </w:r>
    </w:p>
    <w:p w:rsidR="00000000" w:rsidDel="00000000" w:rsidP="00000000" w:rsidRDefault="00000000" w:rsidRPr="00000000" w14:paraId="00000019">
      <w:pPr>
        <w:shd w:fill="ffffff" w:val="clear"/>
        <w:spacing w:after="160"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Application forms are available on the Whickham School</w:t>
      </w:r>
      <w:hyperlink r:id="rId6">
        <w:r w:rsidDel="00000000" w:rsidR="00000000" w:rsidRPr="00000000">
          <w:rPr>
            <w:rFonts w:ascii="Calibri" w:cs="Calibri" w:eastAsia="Calibri" w:hAnsi="Calibri"/>
            <w:color w:val="222222"/>
            <w:sz w:val="27"/>
            <w:szCs w:val="27"/>
            <w:rtl w:val="0"/>
          </w:rPr>
          <w:t xml:space="preserve"> </w:t>
        </w:r>
      </w:hyperlink>
      <w:hyperlink r:id="rId7">
        <w:r w:rsidDel="00000000" w:rsidR="00000000" w:rsidRPr="00000000">
          <w:rPr>
            <w:rFonts w:ascii="Calibri" w:cs="Calibri" w:eastAsia="Calibri" w:hAnsi="Calibri"/>
            <w:color w:val="1155cc"/>
            <w:sz w:val="27"/>
            <w:szCs w:val="27"/>
            <w:u w:val="single"/>
            <w:rtl w:val="0"/>
          </w:rPr>
          <w:t xml:space="preserve">website</w:t>
        </w:r>
      </w:hyperlink>
      <w:r w:rsidDel="00000000" w:rsidR="00000000" w:rsidRPr="00000000">
        <w:rPr>
          <w:rFonts w:ascii="Calibri" w:cs="Calibri" w:eastAsia="Calibri" w:hAnsi="Calibri"/>
          <w:color w:val="222222"/>
          <w:sz w:val="27"/>
          <w:szCs w:val="27"/>
          <w:rtl w:val="0"/>
        </w:rPr>
        <w:t xml:space="preserve">.</w:t>
        <w:br w:type="textWrapping"/>
      </w:r>
      <w:r w:rsidDel="00000000" w:rsidR="00000000" w:rsidRPr="00000000">
        <w:rPr>
          <w:rFonts w:ascii="Calibri" w:cs="Calibri" w:eastAsia="Calibri" w:hAnsi="Calibri"/>
          <w:b w:val="1"/>
          <w:color w:val="222222"/>
          <w:sz w:val="27"/>
          <w:szCs w:val="27"/>
          <w:rtl w:val="0"/>
        </w:rPr>
        <w:t xml:space="preserve">Applications should be submitted by 9am on the 16/10/25 via email to recruitment@whickhamschool.org</w:t>
      </w:r>
      <w:r w:rsidDel="00000000" w:rsidR="00000000" w:rsidRPr="00000000">
        <w:rPr>
          <w:rtl w:val="0"/>
        </w:rPr>
      </w:r>
    </w:p>
    <w:p w:rsidR="00000000" w:rsidDel="00000000" w:rsidP="00000000" w:rsidRDefault="00000000" w:rsidRPr="00000000" w14:paraId="0000001A">
      <w:pPr>
        <w:shd w:fill="ffffff" w:val="clear"/>
        <w:spacing w:after="160" w:lineRule="auto"/>
        <w:ind w:left="0" w:firstLine="0"/>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1B">
      <w:pPr>
        <w:numPr>
          <w:ilvl w:val="0"/>
          <w:numId w:val="3"/>
        </w:numPr>
        <w:shd w:fill="ffffff" w:val="clear"/>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Whickham School is committed to safeguarding and promoting the welfare of our students and young people. We expect all staff and volunteers to share this commitment.  </w:t>
      </w:r>
    </w:p>
    <w:p w:rsidR="00000000" w:rsidDel="00000000" w:rsidP="00000000" w:rsidRDefault="00000000" w:rsidRPr="00000000" w14:paraId="0000001C">
      <w:pPr>
        <w:numPr>
          <w:ilvl w:val="0"/>
          <w:numId w:val="3"/>
        </w:numPr>
        <w:shd w:fill="ffffff" w:val="clear"/>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We have a robust Safeguarding Policy and all staff will receive training relevant to their role at induction and throughout employment with the school. </w:t>
      </w:r>
    </w:p>
    <w:p w:rsidR="00000000" w:rsidDel="00000000" w:rsidP="00000000" w:rsidRDefault="00000000" w:rsidRPr="00000000" w14:paraId="0000001D">
      <w:pPr>
        <w:numPr>
          <w:ilvl w:val="0"/>
          <w:numId w:val="3"/>
        </w:numPr>
        <w:shd w:fill="ffffff" w:val="clear"/>
        <w:ind w:left="720" w:hanging="360"/>
        <w:rPr>
          <w:rFonts w:ascii="Calibri" w:cs="Calibri" w:eastAsia="Calibri" w:hAnsi="Calibri"/>
          <w:color w:val="222222"/>
          <w:sz w:val="27"/>
          <w:szCs w:val="27"/>
          <w:u w:val="none"/>
        </w:rPr>
      </w:pPr>
      <w:r w:rsidDel="00000000" w:rsidR="00000000" w:rsidRPr="00000000">
        <w:rPr>
          <w:rFonts w:ascii="Calibri" w:cs="Calibri" w:eastAsia="Calibri" w:hAnsi="Calibri"/>
          <w:color w:val="222222"/>
          <w:sz w:val="27"/>
          <w:szCs w:val="27"/>
          <w:rtl w:val="0"/>
        </w:rPr>
        <w:t xml:space="preserve">This post is subject to a satisfactory enhanced Disclosure and Barring Service criminal records check for work with children.</w:t>
      </w:r>
    </w:p>
    <w:p w:rsidR="00000000" w:rsidDel="00000000" w:rsidP="00000000" w:rsidRDefault="00000000" w:rsidRPr="00000000" w14:paraId="0000001E">
      <w:pPr>
        <w:shd w:fill="ffffff" w:val="clear"/>
        <w:spacing w:after="160" w:lineRule="auto"/>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1F">
      <w:pPr>
        <w:shd w:fill="ffffff" w:val="clear"/>
        <w:spacing w:after="160" w:lineRule="auto"/>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hickhamschool.org/working-at-whickham/vacancies/" TargetMode="External"/><Relationship Id="rId7" Type="http://schemas.openxmlformats.org/officeDocument/2006/relationships/hyperlink" Target="https://www.whickhamschool.org/working-at-whickham/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