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17701F09">
        <w:tc>
          <w:tcPr>
            <w:tcW w:w="6487" w:type="dxa"/>
            <w:vAlign w:val="center"/>
          </w:tcPr>
          <w:p w14:paraId="4480E6ED" w14:textId="3BCF6026" w:rsidR="00CF56A1" w:rsidRDefault="007D2C31" w:rsidP="007434EB">
            <w:pPr>
              <w:rPr>
                <w:rFonts w:ascii="Arial" w:hAnsi="Arial" w:cs="Arial"/>
                <w:b/>
              </w:rPr>
            </w:pPr>
            <w:r>
              <w:rPr>
                <w:rFonts w:ascii="Arial" w:hAnsi="Arial" w:cs="Arial"/>
                <w:b/>
              </w:rPr>
              <w:t xml:space="preserve">Teacher </w:t>
            </w:r>
            <w:r w:rsidRPr="00A93E96">
              <w:rPr>
                <w:rFonts w:ascii="Arial" w:hAnsi="Arial" w:cs="Arial"/>
                <w:b/>
              </w:rPr>
              <w:t xml:space="preserve">of </w:t>
            </w:r>
            <w:r w:rsidR="003B6A9E">
              <w:rPr>
                <w:rFonts w:ascii="Arial" w:hAnsi="Arial" w:cs="Arial"/>
                <w:b/>
              </w:rPr>
              <w:t xml:space="preserve">T Level </w:t>
            </w:r>
            <w:r w:rsidR="00782849">
              <w:rPr>
                <w:rFonts w:ascii="Arial" w:hAnsi="Arial" w:cs="Arial"/>
                <w:b/>
              </w:rPr>
              <w:t xml:space="preserve">Education and </w:t>
            </w:r>
            <w:r w:rsidR="00C82DDD">
              <w:rPr>
                <w:rFonts w:ascii="Arial" w:hAnsi="Arial" w:cs="Arial"/>
                <w:b/>
              </w:rPr>
              <w:t>Early Years</w:t>
            </w:r>
          </w:p>
          <w:p w14:paraId="5D933BFF" w14:textId="0A07A400" w:rsidR="007D2C31" w:rsidRPr="008F0527" w:rsidRDefault="00782849" w:rsidP="17701F09">
            <w:pPr>
              <w:rPr>
                <w:rFonts w:ascii="Arial" w:hAnsi="Arial" w:cs="Arial"/>
                <w:b/>
                <w:bCs/>
              </w:rPr>
            </w:pPr>
            <w:r w:rsidRPr="17701F09">
              <w:rPr>
                <w:rFonts w:ascii="Arial" w:hAnsi="Arial" w:cs="Arial"/>
                <w:b/>
                <w:bCs/>
              </w:rPr>
              <w:t>Full time</w:t>
            </w:r>
            <w:r w:rsidR="75D196F4" w:rsidRPr="17701F09">
              <w:rPr>
                <w:rFonts w:ascii="Arial" w:hAnsi="Arial" w:cs="Arial"/>
                <w:b/>
                <w:bCs/>
              </w:rPr>
              <w:t>,</w:t>
            </w:r>
            <w:r w:rsidR="451668CD" w:rsidRPr="17701F09">
              <w:rPr>
                <w:rFonts w:ascii="Arial" w:hAnsi="Arial" w:cs="Arial"/>
                <w:b/>
                <w:bCs/>
              </w:rPr>
              <w:t xml:space="preserve"> permanent contract</w:t>
            </w: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7DC41B3B" w14:textId="77777777" w:rsidR="00FD3606" w:rsidRPr="0005381A" w:rsidRDefault="00FD3606" w:rsidP="00FD3606">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04F397DB" w14:textId="77777777" w:rsidR="00872989" w:rsidRDefault="00872989" w:rsidP="00E1042F">
      <w:pPr>
        <w:rPr>
          <w:rFonts w:ascii="Arial" w:hAnsi="Arial" w:cs="Arial"/>
          <w:sz w:val="22"/>
          <w:szCs w:val="22"/>
        </w:rPr>
      </w:pPr>
    </w:p>
    <w:p w14:paraId="4284F711" w14:textId="48EB6D9D" w:rsidR="00A32F15" w:rsidRDefault="00AC79BB" w:rsidP="00514A91">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2735F3">
        <w:rPr>
          <w:rFonts w:ascii="Arial" w:hAnsi="Arial" w:cs="Arial"/>
          <w:sz w:val="22"/>
          <w:szCs w:val="22"/>
        </w:rPr>
        <w:t xml:space="preserve">Prior </w:t>
      </w:r>
      <w:proofErr w:type="spellStart"/>
      <w:r w:rsidR="002735F3">
        <w:rPr>
          <w:rFonts w:ascii="Arial" w:hAnsi="Arial" w:cs="Arial"/>
          <w:sz w:val="22"/>
          <w:szCs w:val="22"/>
        </w:rPr>
        <w:t>Pursglove</w:t>
      </w:r>
      <w:proofErr w:type="spellEnd"/>
      <w:r w:rsidR="002735F3">
        <w:rPr>
          <w:rFonts w:ascii="Arial" w:hAnsi="Arial" w:cs="Arial"/>
          <w:sz w:val="22"/>
          <w:szCs w:val="22"/>
        </w:rPr>
        <w:t xml:space="preserve"> College</w:t>
      </w:r>
      <w:r w:rsidR="007434EB" w:rsidRPr="00A93E96">
        <w:rPr>
          <w:rFonts w:ascii="Arial" w:hAnsi="Arial" w:cs="Arial"/>
          <w:sz w:val="22"/>
          <w:szCs w:val="22"/>
        </w:rPr>
        <w:t xml:space="preserve">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an inspirational </w:t>
      </w:r>
      <w:r w:rsidR="00E1042F">
        <w:rPr>
          <w:rFonts w:ascii="Arial" w:hAnsi="Arial" w:cs="Arial"/>
          <w:sz w:val="22"/>
          <w:szCs w:val="22"/>
        </w:rPr>
        <w:t xml:space="preserve">teacher who has a passion for teaching </w:t>
      </w:r>
      <w:r w:rsidR="00C7360D">
        <w:rPr>
          <w:rFonts w:ascii="Arial" w:hAnsi="Arial" w:cs="Arial"/>
          <w:sz w:val="22"/>
          <w:szCs w:val="22"/>
        </w:rPr>
        <w:t>T Level Education and Early Years.</w:t>
      </w:r>
      <w:r w:rsidR="00C9538C">
        <w:rPr>
          <w:rFonts w:ascii="Arial" w:hAnsi="Arial" w:cs="Arial"/>
          <w:sz w:val="22"/>
          <w:szCs w:val="22"/>
        </w:rPr>
        <w:t xml:space="preserve">  </w:t>
      </w:r>
    </w:p>
    <w:p w14:paraId="078A7A75" w14:textId="77777777" w:rsidR="0054702B" w:rsidRDefault="0054702B" w:rsidP="00514A91">
      <w:pPr>
        <w:rPr>
          <w:rFonts w:ascii="Arial" w:hAnsi="Arial" w:cs="Arial"/>
          <w:sz w:val="22"/>
          <w:szCs w:val="22"/>
        </w:rPr>
      </w:pPr>
    </w:p>
    <w:p w14:paraId="59EE63F1" w14:textId="77777777" w:rsidR="0054702B" w:rsidRDefault="0054702B" w:rsidP="0054702B">
      <w:pPr>
        <w:pStyle w:val="Default"/>
        <w:tabs>
          <w:tab w:val="left" w:pos="142"/>
        </w:tabs>
        <w:rPr>
          <w:sz w:val="22"/>
          <w:szCs w:val="22"/>
        </w:rPr>
      </w:pPr>
      <w:r w:rsidRPr="00DB150D">
        <w:rPr>
          <w:sz w:val="22"/>
          <w:szCs w:val="22"/>
        </w:rPr>
        <w:t xml:space="preserve">The college is known for its drive to widen participation and provide access to education for all. The overwhelming majority of students achieve their very aspirational targets regardless of their prior attainment levels. Equally, we provide effective support for students to progress to Russell Group Universities, Oxbridge or higher apprenticeships. </w:t>
      </w:r>
    </w:p>
    <w:p w14:paraId="297CFF8D" w14:textId="77777777" w:rsidR="0054702B" w:rsidRDefault="0054702B" w:rsidP="0054702B">
      <w:pPr>
        <w:pStyle w:val="Default"/>
        <w:tabs>
          <w:tab w:val="left" w:pos="142"/>
        </w:tabs>
        <w:rPr>
          <w:sz w:val="22"/>
          <w:szCs w:val="22"/>
        </w:rPr>
      </w:pPr>
    </w:p>
    <w:p w14:paraId="3B648663" w14:textId="77777777" w:rsidR="0054702B" w:rsidRDefault="0054702B" w:rsidP="0054702B">
      <w:pPr>
        <w:pStyle w:val="Default"/>
        <w:tabs>
          <w:tab w:val="left" w:pos="142"/>
        </w:tabs>
        <w:rPr>
          <w:sz w:val="22"/>
          <w:szCs w:val="22"/>
        </w:rPr>
      </w:pPr>
      <w:r w:rsidRPr="00DB150D">
        <w:rPr>
          <w:sz w:val="22"/>
          <w:szCs w:val="22"/>
        </w:rPr>
        <w:t xml:space="preserve">Prior </w:t>
      </w:r>
      <w:proofErr w:type="spellStart"/>
      <w:r w:rsidRPr="00DB150D">
        <w:rPr>
          <w:sz w:val="22"/>
          <w:szCs w:val="22"/>
        </w:rPr>
        <w:t>Pursglove</w:t>
      </w:r>
      <w:proofErr w:type="spellEnd"/>
      <w:r w:rsidRPr="00DB150D">
        <w:rPr>
          <w:sz w:val="22"/>
          <w:szCs w:val="22"/>
        </w:rPr>
        <w:t xml:space="preserve"> College offers a warm and welcoming feel, providing modern facilities that are blended into the beautiful setting which has been a learning institution for over 500 years. Students are the focus of our </w:t>
      </w:r>
      <w:proofErr w:type="gramStart"/>
      <w:r w:rsidRPr="00DB150D">
        <w:rPr>
          <w:sz w:val="22"/>
          <w:szCs w:val="22"/>
        </w:rPr>
        <w:t>community</w:t>
      </w:r>
      <w:proofErr w:type="gramEnd"/>
      <w:r w:rsidRPr="00DB150D">
        <w:rPr>
          <w:sz w:val="22"/>
          <w:szCs w:val="22"/>
        </w:rPr>
        <w:t xml:space="preserve"> and our dedicated staff strive to improve the life chances of young people in our region. </w:t>
      </w:r>
    </w:p>
    <w:p w14:paraId="1E4BB869" w14:textId="77777777" w:rsidR="0054702B" w:rsidRDefault="0054702B" w:rsidP="00514A91">
      <w:pPr>
        <w:rPr>
          <w:rFonts w:ascii="Arial" w:hAnsi="Arial" w:cs="Arial"/>
          <w:sz w:val="22"/>
          <w:szCs w:val="22"/>
        </w:rPr>
      </w:pPr>
    </w:p>
    <w:p w14:paraId="37D05E92" w14:textId="77777777" w:rsidR="0054702B" w:rsidRDefault="0054702B" w:rsidP="0054702B">
      <w:pPr>
        <w:pStyle w:val="Default"/>
        <w:tabs>
          <w:tab w:val="left" w:pos="142"/>
        </w:tabs>
        <w:ind w:right="1"/>
        <w:rPr>
          <w:sz w:val="22"/>
          <w:szCs w:val="22"/>
        </w:rPr>
      </w:pPr>
      <w:r w:rsidRPr="00DB150D">
        <w:rPr>
          <w:sz w:val="22"/>
          <w:szCs w:val="22"/>
        </w:rPr>
        <w:t xml:space="preserve">Alongside our traditional Level 3 programmes, the college offers specialist provision for students with higher educational needs. We are proud to offer a fully inclusive, stimulating and structured environment, which provides students with a wide range of opportunities and experiences to help prepare students for life beyond college. </w:t>
      </w:r>
    </w:p>
    <w:p w14:paraId="67D6F5DA" w14:textId="77777777" w:rsidR="0054702B" w:rsidRDefault="0054702B" w:rsidP="00514A91">
      <w:pPr>
        <w:rPr>
          <w:rFonts w:ascii="Arial" w:hAnsi="Arial" w:cs="Arial"/>
          <w:sz w:val="22"/>
          <w:szCs w:val="22"/>
        </w:rPr>
      </w:pPr>
    </w:p>
    <w:p w14:paraId="3B0F8E37" w14:textId="77777777" w:rsidR="0054702B" w:rsidRDefault="0054702B" w:rsidP="0054702B">
      <w:pPr>
        <w:pStyle w:val="Default"/>
        <w:tabs>
          <w:tab w:val="left" w:pos="142"/>
        </w:tabs>
        <w:ind w:right="1"/>
        <w:rPr>
          <w:sz w:val="22"/>
          <w:szCs w:val="22"/>
        </w:rPr>
      </w:pPr>
      <w:r w:rsidRPr="00DB150D">
        <w:rPr>
          <w:sz w:val="22"/>
          <w:szCs w:val="22"/>
        </w:rPr>
        <w:t>The college encourages career development to enhance staff progression and is well known for its support, care and wellbeing of all staff and students, ensuring positive outcomes for our college community.</w:t>
      </w:r>
    </w:p>
    <w:p w14:paraId="31A9C1C3" w14:textId="77777777" w:rsidR="00782849" w:rsidRDefault="00782849" w:rsidP="0054702B">
      <w:pPr>
        <w:pStyle w:val="Default"/>
        <w:tabs>
          <w:tab w:val="left" w:pos="142"/>
        </w:tabs>
        <w:ind w:right="1"/>
        <w:rPr>
          <w:sz w:val="22"/>
          <w:szCs w:val="22"/>
        </w:rPr>
      </w:pPr>
    </w:p>
    <w:p w14:paraId="04DEC60E" w14:textId="367FEA9A" w:rsidR="00782849" w:rsidRPr="00782849" w:rsidRDefault="00782849" w:rsidP="0054702B">
      <w:pPr>
        <w:pStyle w:val="Default"/>
        <w:tabs>
          <w:tab w:val="left" w:pos="142"/>
        </w:tabs>
        <w:ind w:right="1"/>
        <w:rPr>
          <w:b/>
          <w:bCs/>
          <w:sz w:val="22"/>
          <w:szCs w:val="22"/>
        </w:rPr>
      </w:pPr>
      <w:r w:rsidRPr="00782849">
        <w:rPr>
          <w:b/>
          <w:bCs/>
          <w:sz w:val="22"/>
          <w:szCs w:val="22"/>
        </w:rPr>
        <w:t>Role Information</w:t>
      </w:r>
    </w:p>
    <w:p w14:paraId="0EB6890B" w14:textId="5EC80909" w:rsidR="0054702B" w:rsidRDefault="0054702B" w:rsidP="00514A91">
      <w:pPr>
        <w:rPr>
          <w:rFonts w:ascii="Arial" w:hAnsi="Arial" w:cs="Arial"/>
          <w:sz w:val="22"/>
          <w:szCs w:val="22"/>
        </w:rPr>
      </w:pPr>
    </w:p>
    <w:p w14:paraId="1C93E3D3" w14:textId="0C249853" w:rsidR="00782849" w:rsidRDefault="00782849" w:rsidP="00514A91">
      <w:pPr>
        <w:rPr>
          <w:rFonts w:ascii="Arial" w:hAnsi="Arial" w:cs="Arial"/>
          <w:sz w:val="22"/>
          <w:szCs w:val="22"/>
        </w:rPr>
      </w:pPr>
      <w:r>
        <w:rPr>
          <w:rFonts w:ascii="Arial" w:hAnsi="Arial" w:cs="Arial"/>
          <w:sz w:val="22"/>
          <w:szCs w:val="22"/>
        </w:rPr>
        <w:t xml:space="preserve">We are </w:t>
      </w:r>
      <w:r w:rsidRPr="00782849">
        <w:rPr>
          <w:rFonts w:ascii="Arial" w:hAnsi="Arial" w:cs="Arial"/>
          <w:sz w:val="22"/>
          <w:szCs w:val="22"/>
        </w:rPr>
        <w:t>looking to recruit a passionate T Level Teacher/Assessor for Education and Early Years to join our team.</w:t>
      </w:r>
    </w:p>
    <w:p w14:paraId="236EE108" w14:textId="77777777" w:rsidR="00782849" w:rsidRDefault="00782849" w:rsidP="00514A91">
      <w:pPr>
        <w:rPr>
          <w:rFonts w:ascii="Arial" w:hAnsi="Arial" w:cs="Arial"/>
          <w:sz w:val="22"/>
          <w:szCs w:val="22"/>
        </w:rPr>
      </w:pPr>
    </w:p>
    <w:p w14:paraId="43950694" w14:textId="0F627456" w:rsidR="0054702B" w:rsidRDefault="00C82DDD" w:rsidP="00514A91">
      <w:pPr>
        <w:rPr>
          <w:rFonts w:ascii="Arial" w:hAnsi="Arial" w:cs="Arial"/>
          <w:sz w:val="22"/>
          <w:szCs w:val="22"/>
        </w:rPr>
      </w:pPr>
      <w:r>
        <w:rPr>
          <w:rFonts w:ascii="Arial" w:hAnsi="Arial" w:cs="Arial"/>
          <w:sz w:val="22"/>
          <w:szCs w:val="22"/>
        </w:rPr>
        <w:t>In this crucial role you will be at the forefront of shaping the next generation of Early Years and Primary Education professionals.</w:t>
      </w:r>
    </w:p>
    <w:p w14:paraId="0E8F4331" w14:textId="77777777" w:rsidR="00C82DDD" w:rsidRDefault="00C82DDD" w:rsidP="00514A91">
      <w:pPr>
        <w:rPr>
          <w:rFonts w:ascii="Arial" w:hAnsi="Arial" w:cs="Arial"/>
          <w:sz w:val="22"/>
          <w:szCs w:val="22"/>
        </w:rPr>
      </w:pPr>
    </w:p>
    <w:p w14:paraId="03C14E10" w14:textId="77777777" w:rsidR="002646CA" w:rsidRDefault="00782849" w:rsidP="00782849">
      <w:pPr>
        <w:rPr>
          <w:rFonts w:ascii="Arial" w:hAnsi="Arial" w:cs="Arial"/>
          <w:sz w:val="22"/>
          <w:szCs w:val="22"/>
        </w:rPr>
      </w:pPr>
      <w:r w:rsidRPr="00782849">
        <w:rPr>
          <w:rFonts w:ascii="Arial" w:hAnsi="Arial" w:cs="Arial"/>
          <w:sz w:val="22"/>
          <w:szCs w:val="22"/>
        </w:rPr>
        <w:t>You</w:t>
      </w:r>
      <w:r w:rsidR="002646CA">
        <w:rPr>
          <w:rFonts w:ascii="Arial" w:hAnsi="Arial" w:cs="Arial"/>
          <w:sz w:val="22"/>
          <w:szCs w:val="22"/>
        </w:rPr>
        <w:t xml:space="preserve"> will</w:t>
      </w:r>
      <w:r w:rsidRPr="00782849">
        <w:rPr>
          <w:rFonts w:ascii="Arial" w:hAnsi="Arial" w:cs="Arial"/>
          <w:sz w:val="22"/>
          <w:szCs w:val="22"/>
        </w:rPr>
        <w:t xml:space="preserve"> plan, prepare, and deliver dynamic, high-quality lessons for our T Level Education and Childcare Programme, guiding learners to achieve their full potential and meet key occupational competencies. From supporting and assessing industry placements to tracking progress, you</w:t>
      </w:r>
      <w:r w:rsidR="002646CA">
        <w:rPr>
          <w:rFonts w:ascii="Arial" w:hAnsi="Arial" w:cs="Arial"/>
          <w:sz w:val="22"/>
          <w:szCs w:val="22"/>
        </w:rPr>
        <w:t xml:space="preserve"> will</w:t>
      </w:r>
      <w:r w:rsidRPr="00782849">
        <w:rPr>
          <w:rFonts w:ascii="Arial" w:hAnsi="Arial" w:cs="Arial"/>
          <w:sz w:val="22"/>
          <w:szCs w:val="22"/>
        </w:rPr>
        <w:t xml:space="preserve"> play a vital role in ensuring that students are on the path to success. </w:t>
      </w:r>
    </w:p>
    <w:p w14:paraId="0AC2A33F" w14:textId="77777777" w:rsidR="002646CA" w:rsidRDefault="002646CA" w:rsidP="00782849">
      <w:pPr>
        <w:rPr>
          <w:rFonts w:ascii="Arial" w:hAnsi="Arial" w:cs="Arial"/>
          <w:sz w:val="22"/>
          <w:szCs w:val="22"/>
        </w:rPr>
      </w:pPr>
    </w:p>
    <w:p w14:paraId="2317D7C3" w14:textId="32D7F9B0" w:rsidR="00782849" w:rsidRDefault="00782849" w:rsidP="00782849">
      <w:pPr>
        <w:rPr>
          <w:rFonts w:ascii="Arial" w:hAnsi="Arial" w:cs="Arial"/>
          <w:sz w:val="22"/>
          <w:szCs w:val="22"/>
        </w:rPr>
      </w:pPr>
      <w:r w:rsidRPr="00782849">
        <w:rPr>
          <w:rFonts w:ascii="Arial" w:hAnsi="Arial" w:cs="Arial"/>
          <w:sz w:val="22"/>
          <w:szCs w:val="22"/>
        </w:rPr>
        <w:t>You</w:t>
      </w:r>
      <w:r w:rsidR="002646CA">
        <w:rPr>
          <w:rFonts w:ascii="Arial" w:hAnsi="Arial" w:cs="Arial"/>
          <w:sz w:val="22"/>
          <w:szCs w:val="22"/>
        </w:rPr>
        <w:t xml:space="preserve"> will</w:t>
      </w:r>
      <w:r w:rsidRPr="00782849">
        <w:rPr>
          <w:rFonts w:ascii="Arial" w:hAnsi="Arial" w:cs="Arial"/>
          <w:sz w:val="22"/>
          <w:szCs w:val="22"/>
        </w:rPr>
        <w:t xml:space="preserve"> collaborate with a passionate teaching team to meet partnership expectations, conduct effective observations, and maintain the highest standards of compliance. Additionally, you</w:t>
      </w:r>
      <w:r w:rsidR="002646CA">
        <w:rPr>
          <w:rFonts w:ascii="Arial" w:hAnsi="Arial" w:cs="Arial"/>
          <w:sz w:val="22"/>
          <w:szCs w:val="22"/>
        </w:rPr>
        <w:t xml:space="preserve"> will </w:t>
      </w:r>
      <w:r w:rsidRPr="00782849">
        <w:rPr>
          <w:rFonts w:ascii="Arial" w:hAnsi="Arial" w:cs="Arial"/>
          <w:sz w:val="22"/>
          <w:szCs w:val="22"/>
        </w:rPr>
        <w:t>coordinate course materials, facilitate tailored learning support, and ensure that every aspect of delivery and assessment aligns with both college and awarding body standards. This is a unique opportunity to make a lasting impact in the world of education.</w:t>
      </w:r>
    </w:p>
    <w:p w14:paraId="6BD58D2D" w14:textId="77777777" w:rsidR="002646CA" w:rsidRPr="00782849" w:rsidRDefault="002646CA" w:rsidP="00782849">
      <w:pPr>
        <w:rPr>
          <w:rFonts w:ascii="Arial" w:hAnsi="Arial" w:cs="Arial"/>
          <w:sz w:val="22"/>
          <w:szCs w:val="22"/>
        </w:rPr>
      </w:pPr>
    </w:p>
    <w:p w14:paraId="64BD16DC" w14:textId="77B35ECF" w:rsidR="00782849" w:rsidRPr="00782849" w:rsidRDefault="00782849" w:rsidP="00782849">
      <w:pPr>
        <w:rPr>
          <w:rFonts w:ascii="Arial" w:hAnsi="Arial" w:cs="Arial"/>
          <w:sz w:val="22"/>
          <w:szCs w:val="22"/>
        </w:rPr>
      </w:pPr>
      <w:r w:rsidRPr="17701F09">
        <w:rPr>
          <w:rFonts w:ascii="Arial" w:hAnsi="Arial" w:cs="Arial"/>
          <w:sz w:val="22"/>
          <w:szCs w:val="22"/>
        </w:rPr>
        <w:t xml:space="preserve">The ability to teach Health and Social Care </w:t>
      </w:r>
      <w:r w:rsidR="497E6B16" w:rsidRPr="17701F09">
        <w:rPr>
          <w:rFonts w:ascii="Arial" w:hAnsi="Arial" w:cs="Arial"/>
          <w:sz w:val="22"/>
          <w:szCs w:val="22"/>
        </w:rPr>
        <w:t>would be welcomed.</w:t>
      </w:r>
    </w:p>
    <w:p w14:paraId="29A89DCB" w14:textId="77777777" w:rsidR="00782849" w:rsidRDefault="00782849" w:rsidP="00782849">
      <w:pPr>
        <w:rPr>
          <w:rFonts w:ascii="Arial" w:hAnsi="Arial" w:cs="Arial"/>
          <w:sz w:val="22"/>
          <w:szCs w:val="22"/>
        </w:rPr>
      </w:pPr>
    </w:p>
    <w:p w14:paraId="638F0D44" w14:textId="77777777" w:rsidR="002646CA" w:rsidRDefault="002646CA">
      <w:pPr>
        <w:rPr>
          <w:rFonts w:ascii="Arial" w:hAnsi="Arial" w:cs="Arial"/>
          <w:sz w:val="22"/>
          <w:szCs w:val="22"/>
        </w:rPr>
      </w:pPr>
      <w:r>
        <w:rPr>
          <w:rFonts w:ascii="Arial" w:hAnsi="Arial" w:cs="Arial"/>
          <w:sz w:val="22"/>
          <w:szCs w:val="22"/>
        </w:rPr>
        <w:br w:type="page"/>
      </w:r>
    </w:p>
    <w:p w14:paraId="4522F543" w14:textId="7A95E56A" w:rsidR="00782849" w:rsidRPr="00782849" w:rsidRDefault="00782849" w:rsidP="00782849">
      <w:pPr>
        <w:rPr>
          <w:rFonts w:ascii="Arial" w:hAnsi="Arial" w:cs="Arial"/>
          <w:sz w:val="22"/>
          <w:szCs w:val="22"/>
        </w:rPr>
      </w:pPr>
      <w:r w:rsidRPr="00782849">
        <w:rPr>
          <w:rFonts w:ascii="Arial" w:hAnsi="Arial" w:cs="Arial"/>
          <w:sz w:val="22"/>
          <w:szCs w:val="22"/>
        </w:rPr>
        <w:lastRenderedPageBreak/>
        <w:t>What we're looking for:</w:t>
      </w:r>
    </w:p>
    <w:p w14:paraId="6927ECBF" w14:textId="77777777" w:rsidR="00782849" w:rsidRPr="00782849" w:rsidRDefault="00782849" w:rsidP="00782849">
      <w:pPr>
        <w:pStyle w:val="ListParagraph"/>
        <w:numPr>
          <w:ilvl w:val="0"/>
          <w:numId w:val="13"/>
        </w:numPr>
        <w:rPr>
          <w:rFonts w:ascii="Arial" w:hAnsi="Arial" w:cs="Arial"/>
          <w:sz w:val="22"/>
          <w:szCs w:val="22"/>
        </w:rPr>
      </w:pPr>
      <w:r w:rsidRPr="00782849">
        <w:rPr>
          <w:rFonts w:ascii="Arial" w:hAnsi="Arial" w:cs="Arial"/>
          <w:sz w:val="22"/>
          <w:szCs w:val="22"/>
        </w:rPr>
        <w:t xml:space="preserve">At least 2 years practical experience in an </w:t>
      </w:r>
      <w:proofErr w:type="gramStart"/>
      <w:r w:rsidRPr="00782849">
        <w:rPr>
          <w:rFonts w:ascii="Arial" w:hAnsi="Arial" w:cs="Arial"/>
          <w:sz w:val="22"/>
          <w:szCs w:val="22"/>
        </w:rPr>
        <w:t>early years</w:t>
      </w:r>
      <w:proofErr w:type="gramEnd"/>
      <w:r w:rsidRPr="00782849">
        <w:rPr>
          <w:rFonts w:ascii="Arial" w:hAnsi="Arial" w:cs="Arial"/>
          <w:sz w:val="22"/>
          <w:szCs w:val="22"/>
        </w:rPr>
        <w:t xml:space="preserve"> setting</w:t>
      </w:r>
    </w:p>
    <w:p w14:paraId="3BB23A52" w14:textId="77777777" w:rsidR="00782849" w:rsidRPr="00782849" w:rsidRDefault="00782849" w:rsidP="00782849">
      <w:pPr>
        <w:pStyle w:val="ListParagraph"/>
        <w:numPr>
          <w:ilvl w:val="0"/>
          <w:numId w:val="13"/>
        </w:numPr>
        <w:rPr>
          <w:rFonts w:ascii="Arial" w:hAnsi="Arial" w:cs="Arial"/>
          <w:sz w:val="22"/>
          <w:szCs w:val="22"/>
        </w:rPr>
      </w:pPr>
      <w:r w:rsidRPr="00782849">
        <w:rPr>
          <w:rFonts w:ascii="Arial" w:hAnsi="Arial" w:cs="Arial"/>
          <w:sz w:val="22"/>
          <w:szCs w:val="22"/>
        </w:rPr>
        <w:t>Level 3 Childcare or teaching qualification.</w:t>
      </w:r>
    </w:p>
    <w:p w14:paraId="3F743AF3" w14:textId="77777777" w:rsidR="00782849" w:rsidRPr="00782849" w:rsidRDefault="00782849" w:rsidP="00782849">
      <w:pPr>
        <w:pStyle w:val="ListParagraph"/>
        <w:numPr>
          <w:ilvl w:val="0"/>
          <w:numId w:val="13"/>
        </w:numPr>
        <w:rPr>
          <w:rFonts w:ascii="Arial" w:hAnsi="Arial" w:cs="Arial"/>
          <w:sz w:val="22"/>
          <w:szCs w:val="22"/>
        </w:rPr>
      </w:pPr>
      <w:r w:rsidRPr="00782849">
        <w:rPr>
          <w:rFonts w:ascii="Arial" w:hAnsi="Arial" w:cs="Arial"/>
          <w:sz w:val="22"/>
          <w:szCs w:val="22"/>
        </w:rPr>
        <w:t xml:space="preserve">An assessor's </w:t>
      </w:r>
      <w:proofErr w:type="gramStart"/>
      <w:r w:rsidRPr="00782849">
        <w:rPr>
          <w:rFonts w:ascii="Arial" w:hAnsi="Arial" w:cs="Arial"/>
          <w:sz w:val="22"/>
          <w:szCs w:val="22"/>
        </w:rPr>
        <w:t>qualification, or</w:t>
      </w:r>
      <w:proofErr w:type="gramEnd"/>
      <w:r w:rsidRPr="00782849">
        <w:rPr>
          <w:rFonts w:ascii="Arial" w:hAnsi="Arial" w:cs="Arial"/>
          <w:sz w:val="22"/>
          <w:szCs w:val="22"/>
        </w:rPr>
        <w:t xml:space="preserve"> working towards the qualification.</w:t>
      </w:r>
    </w:p>
    <w:p w14:paraId="690649FA" w14:textId="77777777" w:rsidR="00782849" w:rsidRPr="00782849" w:rsidRDefault="00782849" w:rsidP="00782849">
      <w:pPr>
        <w:pStyle w:val="ListParagraph"/>
        <w:numPr>
          <w:ilvl w:val="0"/>
          <w:numId w:val="13"/>
        </w:numPr>
        <w:rPr>
          <w:rFonts w:ascii="Arial" w:hAnsi="Arial" w:cs="Arial"/>
          <w:sz w:val="22"/>
          <w:szCs w:val="22"/>
        </w:rPr>
      </w:pPr>
      <w:r w:rsidRPr="00782849">
        <w:rPr>
          <w:rFonts w:ascii="Arial" w:hAnsi="Arial" w:cs="Arial"/>
          <w:sz w:val="22"/>
          <w:szCs w:val="22"/>
        </w:rPr>
        <w:t>An interest in supporting young people to learn and develop new skills.</w:t>
      </w:r>
    </w:p>
    <w:p w14:paraId="3150E386" w14:textId="77777777" w:rsidR="00782849" w:rsidRPr="00782849" w:rsidRDefault="00782849" w:rsidP="00782849">
      <w:pPr>
        <w:pStyle w:val="ListParagraph"/>
        <w:numPr>
          <w:ilvl w:val="0"/>
          <w:numId w:val="13"/>
        </w:numPr>
        <w:rPr>
          <w:rFonts w:ascii="Arial" w:hAnsi="Arial" w:cs="Arial"/>
          <w:sz w:val="22"/>
          <w:szCs w:val="22"/>
        </w:rPr>
      </w:pPr>
      <w:r w:rsidRPr="00782849">
        <w:rPr>
          <w:rFonts w:ascii="Arial" w:hAnsi="Arial" w:cs="Arial"/>
          <w:sz w:val="22"/>
          <w:szCs w:val="22"/>
        </w:rPr>
        <w:t>The ability to work successfully within a team.</w:t>
      </w:r>
    </w:p>
    <w:p w14:paraId="07354E25" w14:textId="77777777" w:rsidR="00782849" w:rsidRPr="00782849" w:rsidRDefault="00782849" w:rsidP="00782849">
      <w:pPr>
        <w:pStyle w:val="ListParagraph"/>
        <w:numPr>
          <w:ilvl w:val="0"/>
          <w:numId w:val="13"/>
        </w:numPr>
        <w:rPr>
          <w:rFonts w:ascii="Arial" w:hAnsi="Arial" w:cs="Arial"/>
          <w:sz w:val="22"/>
          <w:szCs w:val="22"/>
        </w:rPr>
      </w:pPr>
      <w:r w:rsidRPr="00782849">
        <w:rPr>
          <w:rFonts w:ascii="Arial" w:hAnsi="Arial" w:cs="Arial"/>
          <w:sz w:val="22"/>
          <w:szCs w:val="22"/>
        </w:rPr>
        <w:t>Excellent communication and organisational skills.</w:t>
      </w:r>
    </w:p>
    <w:p w14:paraId="23039957" w14:textId="77777777" w:rsidR="00782849" w:rsidRPr="00782849" w:rsidRDefault="00782849" w:rsidP="00782849">
      <w:pPr>
        <w:pStyle w:val="ListParagraph"/>
        <w:numPr>
          <w:ilvl w:val="0"/>
          <w:numId w:val="13"/>
        </w:numPr>
        <w:rPr>
          <w:rFonts w:ascii="Arial" w:hAnsi="Arial" w:cs="Arial"/>
          <w:sz w:val="22"/>
          <w:szCs w:val="22"/>
        </w:rPr>
      </w:pPr>
      <w:r w:rsidRPr="00782849">
        <w:rPr>
          <w:rFonts w:ascii="Arial" w:hAnsi="Arial" w:cs="Arial"/>
          <w:sz w:val="22"/>
          <w:szCs w:val="22"/>
        </w:rPr>
        <w:t>A UK Driving Licence and willingness to visit stakeholders offsite.</w:t>
      </w:r>
    </w:p>
    <w:p w14:paraId="40A57CC5" w14:textId="77777777" w:rsidR="00C53AF5" w:rsidRDefault="00C53AF5" w:rsidP="00514A91">
      <w:pPr>
        <w:rPr>
          <w:rFonts w:ascii="Arial" w:hAnsi="Arial" w:cs="Arial"/>
          <w:sz w:val="22"/>
          <w:szCs w:val="22"/>
        </w:rPr>
      </w:pPr>
    </w:p>
    <w:p w14:paraId="68897926" w14:textId="77777777" w:rsidR="00C53AF5" w:rsidRDefault="00C53AF5" w:rsidP="00C53AF5">
      <w:pPr>
        <w:rPr>
          <w:rFonts w:ascii="Arial" w:hAnsi="Arial" w:cs="Arial"/>
          <w:sz w:val="22"/>
          <w:szCs w:val="22"/>
        </w:rPr>
      </w:pPr>
      <w:r>
        <w:rPr>
          <w:rFonts w:ascii="Arial" w:hAnsi="Arial" w:cs="Arial"/>
          <w:sz w:val="22"/>
          <w:szCs w:val="22"/>
        </w:rPr>
        <w:t>Applications will be welcomed from both NQTs and experienced teachers.  Previous applicants need not reapply.</w:t>
      </w:r>
    </w:p>
    <w:p w14:paraId="675CA742" w14:textId="77777777" w:rsidR="00C53AF5" w:rsidRDefault="00C53AF5" w:rsidP="00514A91">
      <w:pPr>
        <w:rPr>
          <w:rFonts w:ascii="Arial" w:hAnsi="Arial" w:cs="Arial"/>
          <w:sz w:val="22"/>
          <w:szCs w:val="22"/>
        </w:rPr>
      </w:pPr>
    </w:p>
    <w:p w14:paraId="50BE77B0" w14:textId="36027AB2" w:rsidR="00770296" w:rsidRDefault="00770296" w:rsidP="00514A91">
      <w:pPr>
        <w:rPr>
          <w:rFonts w:ascii="Arial" w:hAnsi="Arial" w:cs="Arial"/>
          <w:sz w:val="22"/>
          <w:szCs w:val="22"/>
        </w:rPr>
      </w:pPr>
    </w:p>
    <w:p w14:paraId="4A0C88EF" w14:textId="44B3DEC9"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DB2D42">
        <w:rPr>
          <w:rFonts w:ascii="Arial" w:hAnsi="Arial" w:cs="Arial"/>
          <w:sz w:val="22"/>
          <w:szCs w:val="22"/>
        </w:rPr>
        <w:t>21</w:t>
      </w:r>
      <w:r w:rsidR="00DB2D42" w:rsidRPr="00DB2D42">
        <w:rPr>
          <w:rFonts w:ascii="Arial" w:hAnsi="Arial" w:cs="Arial"/>
          <w:sz w:val="22"/>
          <w:szCs w:val="22"/>
          <w:vertAlign w:val="superscript"/>
        </w:rPr>
        <w:t>st</w:t>
      </w:r>
      <w:r w:rsidR="00DB2D42">
        <w:rPr>
          <w:rFonts w:ascii="Arial" w:hAnsi="Arial" w:cs="Arial"/>
          <w:sz w:val="22"/>
          <w:szCs w:val="22"/>
        </w:rPr>
        <w:t xml:space="preserve"> August 2025</w:t>
      </w:r>
      <w:r w:rsidR="004E005A">
        <w:rPr>
          <w:rFonts w:ascii="Arial" w:hAnsi="Arial" w:cs="Arial"/>
          <w:sz w:val="22"/>
          <w:szCs w:val="22"/>
        </w:rPr>
        <w:t>, or as soon as possible thereafter</w:t>
      </w:r>
    </w:p>
    <w:p w14:paraId="4647C2E4" w14:textId="0F6BEB29" w:rsidR="00514EDF" w:rsidRDefault="00514EDF" w:rsidP="00514A91">
      <w:pPr>
        <w:rPr>
          <w:rFonts w:ascii="Arial" w:hAnsi="Arial" w:cs="Arial"/>
          <w:sz w:val="22"/>
          <w:szCs w:val="22"/>
        </w:rPr>
      </w:pPr>
    </w:p>
    <w:p w14:paraId="489BB723" w14:textId="6FBBC53F" w:rsidR="0054702B" w:rsidRDefault="0054702B">
      <w:pPr>
        <w:rPr>
          <w:rFonts w:ascii="Arial" w:hAnsi="Arial" w:cs="Arial"/>
          <w:b/>
          <w:bCs/>
          <w:sz w:val="22"/>
          <w:szCs w:val="22"/>
        </w:rPr>
      </w:pPr>
    </w:p>
    <w:p w14:paraId="5A71C6DB" w14:textId="6C3BAE54"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58CCD000"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Pr>
          <w:rFonts w:ascii="Arial" w:hAnsi="Arial" w:cs="Arial"/>
          <w:sz w:val="22"/>
          <w:szCs w:val="22"/>
        </w:rPr>
        <w:t>Teachers Pay Spine up to £4</w:t>
      </w:r>
      <w:r w:rsidR="00FD3606">
        <w:rPr>
          <w:rFonts w:ascii="Arial" w:hAnsi="Arial" w:cs="Arial"/>
          <w:sz w:val="22"/>
          <w:szCs w:val="22"/>
        </w:rPr>
        <w:t>9,725</w:t>
      </w:r>
      <w:r>
        <w:rPr>
          <w:rFonts w:ascii="Arial" w:hAnsi="Arial" w:cs="Arial"/>
          <w:sz w:val="22"/>
          <w:szCs w:val="22"/>
        </w:rPr>
        <w:t xml:space="preserve"> per annum</w:t>
      </w:r>
      <w:r w:rsidR="00770296">
        <w:rPr>
          <w:rFonts w:ascii="Arial" w:hAnsi="Arial" w:cs="Arial"/>
          <w:sz w:val="22"/>
          <w:szCs w:val="22"/>
        </w:rPr>
        <w:t xml:space="preserve"> pro rata, depending on experience</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bookmarkStart w:id="0" w:name="_Hlk194579638"/>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368D5701" w14:textId="1C22178A" w:rsidR="00CB223D" w:rsidRDefault="00514EDF" w:rsidP="00CB223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7A1C7110" w14:textId="77777777" w:rsidR="00CB223D" w:rsidRPr="00A50687" w:rsidRDefault="00CB223D" w:rsidP="00CB223D">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bookmarkEnd w:id="0"/>
    <w:p w14:paraId="7825D2D9" w14:textId="63D5FC19" w:rsidR="00514EDF" w:rsidRDefault="00514EDF" w:rsidP="009C2BA5">
      <w:pPr>
        <w:rPr>
          <w:rFonts w:ascii="Arial" w:hAnsi="Arial" w:cs="Arial"/>
          <w:sz w:val="22"/>
          <w:szCs w:val="22"/>
        </w:rPr>
      </w:pPr>
    </w:p>
    <w:p w14:paraId="76E6CAF2" w14:textId="7EB5FC95" w:rsidR="00A32F15" w:rsidRDefault="00A32F15">
      <w:pPr>
        <w:rPr>
          <w:rFonts w:ascii="Arial" w:hAnsi="Arial" w:cs="Arial"/>
          <w:b/>
          <w:bCs/>
          <w:sz w:val="22"/>
          <w:szCs w:val="22"/>
        </w:rPr>
      </w:pP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158FC4A2" w:rsidR="009C2BA5" w:rsidRDefault="009C2BA5" w:rsidP="009C2BA5">
      <w:pPr>
        <w:rPr>
          <w:rFonts w:ascii="Arial" w:hAnsi="Arial" w:cs="Arial"/>
          <w:sz w:val="22"/>
          <w:szCs w:val="22"/>
        </w:rPr>
      </w:pPr>
      <w:r w:rsidRPr="17701F09">
        <w:rPr>
          <w:rFonts w:ascii="Arial" w:hAnsi="Arial" w:cs="Arial"/>
          <w:sz w:val="22"/>
          <w:szCs w:val="22"/>
        </w:rPr>
        <w:t>Closing Date:</w:t>
      </w:r>
      <w:r>
        <w:tab/>
      </w:r>
      <w:r>
        <w:tab/>
      </w:r>
      <w:r w:rsidR="00A32F15" w:rsidRPr="17701F09">
        <w:rPr>
          <w:rFonts w:ascii="Arial" w:hAnsi="Arial" w:cs="Arial"/>
          <w:sz w:val="22"/>
          <w:szCs w:val="22"/>
        </w:rPr>
        <w:t xml:space="preserve">noon on </w:t>
      </w:r>
      <w:r w:rsidR="77BEA6E9" w:rsidRPr="17701F09">
        <w:rPr>
          <w:rFonts w:ascii="Arial" w:hAnsi="Arial" w:cs="Arial"/>
          <w:sz w:val="22"/>
          <w:szCs w:val="22"/>
        </w:rPr>
        <w:t>Friday 16</w:t>
      </w:r>
      <w:r w:rsidR="77BEA6E9" w:rsidRPr="17701F09">
        <w:rPr>
          <w:rFonts w:ascii="Arial" w:hAnsi="Arial" w:cs="Arial"/>
          <w:sz w:val="22"/>
          <w:szCs w:val="22"/>
          <w:vertAlign w:val="superscript"/>
        </w:rPr>
        <w:t>th</w:t>
      </w:r>
      <w:r w:rsidR="77BEA6E9" w:rsidRPr="17701F09">
        <w:rPr>
          <w:rFonts w:ascii="Arial" w:hAnsi="Arial" w:cs="Arial"/>
          <w:sz w:val="22"/>
          <w:szCs w:val="22"/>
        </w:rPr>
        <w:t xml:space="preserve"> June 2025</w:t>
      </w:r>
    </w:p>
    <w:p w14:paraId="7CBA7546" w14:textId="77777777" w:rsidR="006C5E55" w:rsidRDefault="006C5E55" w:rsidP="009C2BA5">
      <w:pPr>
        <w:rPr>
          <w:rFonts w:ascii="Arial" w:hAnsi="Arial" w:cs="Arial"/>
          <w:sz w:val="22"/>
          <w:szCs w:val="22"/>
        </w:rPr>
      </w:pPr>
    </w:p>
    <w:p w14:paraId="4944C76D" w14:textId="679AB675" w:rsidR="009C2BA5" w:rsidRDefault="009C2BA5" w:rsidP="009C2BA5">
      <w:pPr>
        <w:rPr>
          <w:rFonts w:ascii="Arial" w:hAnsi="Arial" w:cs="Arial"/>
          <w:sz w:val="22"/>
          <w:szCs w:val="22"/>
        </w:rPr>
      </w:pPr>
      <w:r w:rsidRPr="17701F09">
        <w:rPr>
          <w:rFonts w:ascii="Arial" w:hAnsi="Arial" w:cs="Arial"/>
          <w:sz w:val="22"/>
          <w:szCs w:val="22"/>
        </w:rPr>
        <w:t>Interview Date:</w:t>
      </w:r>
      <w:r>
        <w:tab/>
      </w:r>
      <w:r w:rsidR="00305FA3" w:rsidRPr="17701F09">
        <w:rPr>
          <w:rFonts w:ascii="Arial" w:hAnsi="Arial" w:cs="Arial"/>
          <w:sz w:val="22"/>
          <w:szCs w:val="22"/>
        </w:rPr>
        <w:t xml:space="preserve">w/c </w:t>
      </w:r>
      <w:r w:rsidR="00131628" w:rsidRPr="17701F09">
        <w:rPr>
          <w:rFonts w:ascii="Arial" w:hAnsi="Arial" w:cs="Arial"/>
          <w:sz w:val="22"/>
          <w:szCs w:val="22"/>
        </w:rPr>
        <w:t>19</w:t>
      </w:r>
      <w:r w:rsidR="00131628" w:rsidRPr="17701F09">
        <w:rPr>
          <w:rFonts w:ascii="Arial" w:hAnsi="Arial" w:cs="Arial"/>
          <w:sz w:val="22"/>
          <w:szCs w:val="22"/>
          <w:vertAlign w:val="superscript"/>
        </w:rPr>
        <w:t>th</w:t>
      </w:r>
      <w:r w:rsidR="00131628" w:rsidRPr="17701F09">
        <w:rPr>
          <w:rFonts w:ascii="Arial" w:hAnsi="Arial" w:cs="Arial"/>
          <w:sz w:val="22"/>
          <w:szCs w:val="22"/>
        </w:rPr>
        <w:t xml:space="preserve"> </w:t>
      </w:r>
      <w:r w:rsidR="00305FA3" w:rsidRPr="17701F09">
        <w:rPr>
          <w:rFonts w:ascii="Arial" w:hAnsi="Arial" w:cs="Arial"/>
          <w:sz w:val="22"/>
          <w:szCs w:val="22"/>
        </w:rPr>
        <w:t>May</w:t>
      </w:r>
    </w:p>
    <w:p w14:paraId="7787485D" w14:textId="77777777" w:rsidR="00514A91" w:rsidRDefault="00514A91" w:rsidP="00514A91">
      <w:pPr>
        <w:rPr>
          <w:rFonts w:ascii="Arial" w:hAnsi="Arial" w:cs="Arial"/>
          <w:sz w:val="22"/>
          <w:szCs w:val="22"/>
        </w:rPr>
      </w:pPr>
    </w:p>
    <w:p w14:paraId="0AD968D1" w14:textId="4E5FD8BF"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2735F3" w:rsidRPr="00D16EBA">
          <w:rPr>
            <w:rStyle w:val="Hyperlink"/>
            <w:rFonts w:ascii="Arial" w:hAnsi="Arial" w:cs="Arial"/>
            <w:iCs/>
            <w:sz w:val="22"/>
            <w:szCs w:val="22"/>
          </w:rPr>
          <w:t>https://pursglove.ac.uk/vacancies/</w:t>
        </w:r>
      </w:hyperlink>
      <w:r w:rsidR="00183B16">
        <w:rPr>
          <w:rFonts w:ascii="Arial" w:hAnsi="Arial" w:cs="Arial"/>
          <w:iCs/>
          <w:sz w:val="22"/>
          <w:szCs w:val="22"/>
        </w:rPr>
        <w:t xml:space="preserve"> </w:t>
      </w:r>
      <w:r w:rsidR="002D398A">
        <w:rPr>
          <w:rFonts w:ascii="Arial" w:hAnsi="Arial" w:cs="Arial"/>
          <w:iCs/>
          <w:sz w:val="22"/>
          <w:szCs w:val="22"/>
        </w:rPr>
        <w:t xml:space="preserve">or </w:t>
      </w:r>
      <w:hyperlink r:id="rId10" w:history="1">
        <w:r w:rsidR="00183B16" w:rsidRPr="00183B16">
          <w:rPr>
            <w:rStyle w:val="Hyperlink"/>
            <w:rFonts w:ascii="Arial" w:hAnsi="Arial" w:cs="Arial"/>
            <w:sz w:val="22"/>
            <w:szCs w:val="22"/>
          </w:rPr>
          <w:t>https://www.atomix.ac.uk/careers/</w:t>
        </w:r>
      </w:hyperlink>
      <w:r w:rsidR="00183B16">
        <w:rPr>
          <w:rFonts w:ascii="Arial" w:hAnsi="Arial" w:cs="Arial"/>
          <w:sz w:val="22"/>
          <w:szCs w:val="22"/>
        </w:rPr>
        <w:t>.</w:t>
      </w:r>
      <w:r w:rsidR="00183B16" w:rsidRPr="00183B16">
        <w:rPr>
          <w:rFonts w:ascii="Arial" w:hAnsi="Arial" w:cs="Arial"/>
          <w:sz w:val="22"/>
          <w:szCs w:val="22"/>
        </w:rPr>
        <w:t xml:space="preserve"> </w:t>
      </w:r>
      <w:r w:rsidR="00183B16">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1" w:history="1">
        <w:r w:rsidR="00183B16"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59DDB20B" w14:textId="77777777" w:rsidR="002646CA" w:rsidRDefault="002646CA">
      <w:pPr>
        <w:rPr>
          <w:rFonts w:ascii="Arial" w:hAnsi="Arial" w:cs="Arial"/>
          <w:b/>
          <w:bCs/>
          <w:sz w:val="22"/>
          <w:szCs w:val="22"/>
        </w:rPr>
      </w:pPr>
      <w:r>
        <w:rPr>
          <w:rFonts w:ascii="Arial" w:hAnsi="Arial" w:cs="Arial"/>
          <w:b/>
          <w:bCs/>
          <w:sz w:val="22"/>
          <w:szCs w:val="22"/>
        </w:rPr>
        <w:br w:type="page"/>
      </w:r>
    </w:p>
    <w:p w14:paraId="0802AFDB" w14:textId="01FCC9FD"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lastRenderedPageBreak/>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w:t>
      </w:r>
      <w:proofErr w:type="gramStart"/>
      <w:r w:rsidRPr="007F45F4">
        <w:rPr>
          <w:rFonts w:ascii="Helvetica" w:hAnsi="Helvetica" w:cs="Arial"/>
          <w:color w:val="231F20"/>
          <w:sz w:val="22"/>
          <w:szCs w:val="22"/>
          <w:lang w:val="en"/>
        </w:rPr>
        <w:t>adults</w:t>
      </w:r>
      <w:proofErr w:type="gramEnd"/>
      <w:r w:rsidRPr="007F45F4">
        <w:rPr>
          <w:rFonts w:ascii="Helvetica" w:hAnsi="Helvetica" w:cs="Arial"/>
          <w:color w:val="231F20"/>
          <w:sz w:val="22"/>
          <w:szCs w:val="22"/>
          <w:lang w:val="en"/>
        </w:rPr>
        <w:t xml:space="preserve">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7724A0"/>
    <w:multiLevelType w:val="multilevel"/>
    <w:tmpl w:val="8B94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8587E"/>
    <w:multiLevelType w:val="multilevel"/>
    <w:tmpl w:val="67D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53174"/>
    <w:multiLevelType w:val="multilevel"/>
    <w:tmpl w:val="FDC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8D45EA"/>
    <w:multiLevelType w:val="multilevel"/>
    <w:tmpl w:val="BB1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FC758DC"/>
    <w:multiLevelType w:val="hybridMultilevel"/>
    <w:tmpl w:val="6BB2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985374">
    <w:abstractNumId w:val="11"/>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6"/>
  </w:num>
  <w:num w:numId="4" w16cid:durableId="1992711965">
    <w:abstractNumId w:val="9"/>
  </w:num>
  <w:num w:numId="5" w16cid:durableId="1920863148">
    <w:abstractNumId w:val="2"/>
  </w:num>
  <w:num w:numId="6" w16cid:durableId="860629636">
    <w:abstractNumId w:val="10"/>
  </w:num>
  <w:num w:numId="7" w16cid:durableId="801508452">
    <w:abstractNumId w:val="1"/>
  </w:num>
  <w:num w:numId="8" w16cid:durableId="1692565092">
    <w:abstractNumId w:val="4"/>
  </w:num>
  <w:num w:numId="9" w16cid:durableId="1072968532">
    <w:abstractNumId w:val="5"/>
  </w:num>
  <w:num w:numId="10" w16cid:durableId="1468011615">
    <w:abstractNumId w:val="8"/>
  </w:num>
  <w:num w:numId="11" w16cid:durableId="900679309">
    <w:abstractNumId w:val="7"/>
  </w:num>
  <w:num w:numId="12" w16cid:durableId="983050458">
    <w:abstractNumId w:val="3"/>
  </w:num>
  <w:num w:numId="13" w16cid:durableId="15982530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67B54"/>
    <w:rsid w:val="00071EE8"/>
    <w:rsid w:val="00073BE2"/>
    <w:rsid w:val="00086E86"/>
    <w:rsid w:val="000918C7"/>
    <w:rsid w:val="000C375A"/>
    <w:rsid w:val="000C3F54"/>
    <w:rsid w:val="000C733D"/>
    <w:rsid w:val="000D10C7"/>
    <w:rsid w:val="000E349E"/>
    <w:rsid w:val="000E662F"/>
    <w:rsid w:val="000F2610"/>
    <w:rsid w:val="00102852"/>
    <w:rsid w:val="0010794A"/>
    <w:rsid w:val="00117944"/>
    <w:rsid w:val="0012235E"/>
    <w:rsid w:val="00131628"/>
    <w:rsid w:val="001324A5"/>
    <w:rsid w:val="00146C40"/>
    <w:rsid w:val="0015738E"/>
    <w:rsid w:val="001672BA"/>
    <w:rsid w:val="00171B14"/>
    <w:rsid w:val="00176EC9"/>
    <w:rsid w:val="00183B16"/>
    <w:rsid w:val="00184470"/>
    <w:rsid w:val="00187AA1"/>
    <w:rsid w:val="0019088D"/>
    <w:rsid w:val="001971B2"/>
    <w:rsid w:val="001A0288"/>
    <w:rsid w:val="001A0857"/>
    <w:rsid w:val="001B0D60"/>
    <w:rsid w:val="001B0EFC"/>
    <w:rsid w:val="001B5FCA"/>
    <w:rsid w:val="001C3DB7"/>
    <w:rsid w:val="001C7BAF"/>
    <w:rsid w:val="001E11D3"/>
    <w:rsid w:val="002016C4"/>
    <w:rsid w:val="00226709"/>
    <w:rsid w:val="002428D7"/>
    <w:rsid w:val="00255C28"/>
    <w:rsid w:val="00260010"/>
    <w:rsid w:val="002646CA"/>
    <w:rsid w:val="002664D2"/>
    <w:rsid w:val="0027330B"/>
    <w:rsid w:val="002735F3"/>
    <w:rsid w:val="00275F6F"/>
    <w:rsid w:val="002A67F7"/>
    <w:rsid w:val="002C4A58"/>
    <w:rsid w:val="002D10A6"/>
    <w:rsid w:val="002D398A"/>
    <w:rsid w:val="002D7F03"/>
    <w:rsid w:val="002F16F5"/>
    <w:rsid w:val="002F2A4E"/>
    <w:rsid w:val="002F2EBB"/>
    <w:rsid w:val="002F7A0C"/>
    <w:rsid w:val="0030286E"/>
    <w:rsid w:val="00305278"/>
    <w:rsid w:val="00305FA3"/>
    <w:rsid w:val="00313BCD"/>
    <w:rsid w:val="00314A1E"/>
    <w:rsid w:val="003336DE"/>
    <w:rsid w:val="00337329"/>
    <w:rsid w:val="003677D4"/>
    <w:rsid w:val="00371DA6"/>
    <w:rsid w:val="00372DAE"/>
    <w:rsid w:val="0037773C"/>
    <w:rsid w:val="00383A6C"/>
    <w:rsid w:val="00384465"/>
    <w:rsid w:val="0039118A"/>
    <w:rsid w:val="003B57AF"/>
    <w:rsid w:val="003B6A9E"/>
    <w:rsid w:val="003E6C6E"/>
    <w:rsid w:val="00403E19"/>
    <w:rsid w:val="0040574D"/>
    <w:rsid w:val="00414DA7"/>
    <w:rsid w:val="00415F20"/>
    <w:rsid w:val="004219B2"/>
    <w:rsid w:val="00424E82"/>
    <w:rsid w:val="004278E4"/>
    <w:rsid w:val="00433899"/>
    <w:rsid w:val="00435BBB"/>
    <w:rsid w:val="004429B9"/>
    <w:rsid w:val="00451351"/>
    <w:rsid w:val="00455E8F"/>
    <w:rsid w:val="004606E5"/>
    <w:rsid w:val="00486100"/>
    <w:rsid w:val="00490C10"/>
    <w:rsid w:val="004A4E35"/>
    <w:rsid w:val="004C300A"/>
    <w:rsid w:val="004C5FDF"/>
    <w:rsid w:val="004D64C7"/>
    <w:rsid w:val="004D789F"/>
    <w:rsid w:val="004E005A"/>
    <w:rsid w:val="004E4C20"/>
    <w:rsid w:val="004F1953"/>
    <w:rsid w:val="00514A91"/>
    <w:rsid w:val="00514EDF"/>
    <w:rsid w:val="00522A66"/>
    <w:rsid w:val="0054316E"/>
    <w:rsid w:val="0054702B"/>
    <w:rsid w:val="00580889"/>
    <w:rsid w:val="0058671F"/>
    <w:rsid w:val="005973A9"/>
    <w:rsid w:val="005B3DB5"/>
    <w:rsid w:val="005B4025"/>
    <w:rsid w:val="005C1AF8"/>
    <w:rsid w:val="005C3605"/>
    <w:rsid w:val="005D1597"/>
    <w:rsid w:val="005E324A"/>
    <w:rsid w:val="005F3C43"/>
    <w:rsid w:val="005F72D8"/>
    <w:rsid w:val="006031E8"/>
    <w:rsid w:val="00610C0B"/>
    <w:rsid w:val="006132CE"/>
    <w:rsid w:val="006150EB"/>
    <w:rsid w:val="0061720B"/>
    <w:rsid w:val="00630164"/>
    <w:rsid w:val="00640703"/>
    <w:rsid w:val="006529A0"/>
    <w:rsid w:val="0066220E"/>
    <w:rsid w:val="00662A05"/>
    <w:rsid w:val="006639B1"/>
    <w:rsid w:val="00686746"/>
    <w:rsid w:val="006A500C"/>
    <w:rsid w:val="006B25F8"/>
    <w:rsid w:val="006C5E55"/>
    <w:rsid w:val="006E1FBC"/>
    <w:rsid w:val="006F0FBA"/>
    <w:rsid w:val="006F7D5A"/>
    <w:rsid w:val="0071052C"/>
    <w:rsid w:val="00732448"/>
    <w:rsid w:val="007434EB"/>
    <w:rsid w:val="00743E27"/>
    <w:rsid w:val="00747967"/>
    <w:rsid w:val="007546B4"/>
    <w:rsid w:val="00770296"/>
    <w:rsid w:val="00782849"/>
    <w:rsid w:val="007842A5"/>
    <w:rsid w:val="007D2C31"/>
    <w:rsid w:val="007D6C67"/>
    <w:rsid w:val="007E384F"/>
    <w:rsid w:val="007E57F8"/>
    <w:rsid w:val="007F147F"/>
    <w:rsid w:val="00827AF9"/>
    <w:rsid w:val="008467A6"/>
    <w:rsid w:val="00853AD7"/>
    <w:rsid w:val="0085776B"/>
    <w:rsid w:val="00864A5B"/>
    <w:rsid w:val="0086630D"/>
    <w:rsid w:val="00872989"/>
    <w:rsid w:val="00893AE6"/>
    <w:rsid w:val="00895EA2"/>
    <w:rsid w:val="008A2161"/>
    <w:rsid w:val="008B2F4B"/>
    <w:rsid w:val="008C24A5"/>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3743"/>
    <w:rsid w:val="00A25CB0"/>
    <w:rsid w:val="00A30E61"/>
    <w:rsid w:val="00A32F15"/>
    <w:rsid w:val="00A56E7D"/>
    <w:rsid w:val="00A577AE"/>
    <w:rsid w:val="00A70343"/>
    <w:rsid w:val="00A93E96"/>
    <w:rsid w:val="00A9680A"/>
    <w:rsid w:val="00AA1CE0"/>
    <w:rsid w:val="00AB3D5F"/>
    <w:rsid w:val="00AC79BB"/>
    <w:rsid w:val="00AD3D4B"/>
    <w:rsid w:val="00AF466F"/>
    <w:rsid w:val="00B01826"/>
    <w:rsid w:val="00B369C4"/>
    <w:rsid w:val="00B37226"/>
    <w:rsid w:val="00B65AA6"/>
    <w:rsid w:val="00B65E0E"/>
    <w:rsid w:val="00B71BDD"/>
    <w:rsid w:val="00B80A5E"/>
    <w:rsid w:val="00B83431"/>
    <w:rsid w:val="00B836CA"/>
    <w:rsid w:val="00BA4482"/>
    <w:rsid w:val="00BC2DEA"/>
    <w:rsid w:val="00BC3DD0"/>
    <w:rsid w:val="00BD7ED8"/>
    <w:rsid w:val="00BE5E19"/>
    <w:rsid w:val="00C46AA9"/>
    <w:rsid w:val="00C53AF5"/>
    <w:rsid w:val="00C60675"/>
    <w:rsid w:val="00C61C17"/>
    <w:rsid w:val="00C70116"/>
    <w:rsid w:val="00C7360D"/>
    <w:rsid w:val="00C73CEC"/>
    <w:rsid w:val="00C76A61"/>
    <w:rsid w:val="00C82DDD"/>
    <w:rsid w:val="00C90429"/>
    <w:rsid w:val="00C9111D"/>
    <w:rsid w:val="00C93AB9"/>
    <w:rsid w:val="00C9538C"/>
    <w:rsid w:val="00CB223D"/>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B2D42"/>
    <w:rsid w:val="00DE1ABB"/>
    <w:rsid w:val="00DF4294"/>
    <w:rsid w:val="00E1042F"/>
    <w:rsid w:val="00E16786"/>
    <w:rsid w:val="00E248EC"/>
    <w:rsid w:val="00E25AEE"/>
    <w:rsid w:val="00E448AD"/>
    <w:rsid w:val="00E514DA"/>
    <w:rsid w:val="00E55EE8"/>
    <w:rsid w:val="00E567C2"/>
    <w:rsid w:val="00E85101"/>
    <w:rsid w:val="00EA5E1E"/>
    <w:rsid w:val="00EC4C24"/>
    <w:rsid w:val="00EC73A3"/>
    <w:rsid w:val="00EF36F5"/>
    <w:rsid w:val="00EF72B0"/>
    <w:rsid w:val="00EF7B18"/>
    <w:rsid w:val="00F0554E"/>
    <w:rsid w:val="00F2540A"/>
    <w:rsid w:val="00F30C84"/>
    <w:rsid w:val="00F509B0"/>
    <w:rsid w:val="00F5739D"/>
    <w:rsid w:val="00F63993"/>
    <w:rsid w:val="00F950D9"/>
    <w:rsid w:val="00F96DA1"/>
    <w:rsid w:val="00FD2217"/>
    <w:rsid w:val="00FD3606"/>
    <w:rsid w:val="00FD365A"/>
    <w:rsid w:val="00FE3572"/>
    <w:rsid w:val="00FF5060"/>
    <w:rsid w:val="0D269D76"/>
    <w:rsid w:val="17701F09"/>
    <w:rsid w:val="451668CD"/>
    <w:rsid w:val="497E6B16"/>
    <w:rsid w:val="6EFDEF86"/>
    <w:rsid w:val="75D196F4"/>
    <w:rsid w:val="77BEA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54702B"/>
    <w:pPr>
      <w:autoSpaceDE w:val="0"/>
      <w:autoSpaceDN w:val="0"/>
      <w:adjustRightInd w:val="0"/>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139348198">
      <w:bodyDiv w:val="1"/>
      <w:marLeft w:val="0"/>
      <w:marRight w:val="0"/>
      <w:marTop w:val="0"/>
      <w:marBottom w:val="0"/>
      <w:divBdr>
        <w:top w:val="none" w:sz="0" w:space="0" w:color="auto"/>
        <w:left w:val="none" w:sz="0" w:space="0" w:color="auto"/>
        <w:bottom w:val="none" w:sz="0" w:space="0" w:color="auto"/>
        <w:right w:val="none" w:sz="0" w:space="0" w:color="auto"/>
      </w:divBdr>
    </w:div>
    <w:div w:id="179323859">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902758880">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177766637">
      <w:bodyDiv w:val="1"/>
      <w:marLeft w:val="0"/>
      <w:marRight w:val="0"/>
      <w:marTop w:val="0"/>
      <w:marBottom w:val="0"/>
      <w:divBdr>
        <w:top w:val="none" w:sz="0" w:space="0" w:color="auto"/>
        <w:left w:val="none" w:sz="0" w:space="0" w:color="auto"/>
        <w:bottom w:val="none" w:sz="0" w:space="0" w:color="auto"/>
        <w:right w:val="none" w:sz="0" w:space="0" w:color="auto"/>
      </w:divBdr>
    </w:div>
    <w:div w:id="1271820218">
      <w:bodyDiv w:val="1"/>
      <w:marLeft w:val="0"/>
      <w:marRight w:val="0"/>
      <w:marTop w:val="0"/>
      <w:marBottom w:val="0"/>
      <w:divBdr>
        <w:top w:val="none" w:sz="0" w:space="0" w:color="auto"/>
        <w:left w:val="none" w:sz="0" w:space="0" w:color="auto"/>
        <w:bottom w:val="none" w:sz="0" w:space="0" w:color="auto"/>
        <w:right w:val="none" w:sz="0" w:space="0" w:color="auto"/>
      </w:divBdr>
      <w:divsChild>
        <w:div w:id="1524705905">
          <w:marLeft w:val="0"/>
          <w:marRight w:val="0"/>
          <w:marTop w:val="0"/>
          <w:marBottom w:val="0"/>
          <w:divBdr>
            <w:top w:val="none" w:sz="0" w:space="0" w:color="auto"/>
            <w:left w:val="none" w:sz="0" w:space="0" w:color="auto"/>
            <w:bottom w:val="none" w:sz="0" w:space="0" w:color="auto"/>
            <w:right w:val="none" w:sz="0" w:space="0" w:color="auto"/>
          </w:divBdr>
        </w:div>
      </w:divsChild>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18375922">
      <w:bodyDiv w:val="1"/>
      <w:marLeft w:val="0"/>
      <w:marRight w:val="0"/>
      <w:marTop w:val="0"/>
      <w:marBottom w:val="0"/>
      <w:divBdr>
        <w:top w:val="none" w:sz="0" w:space="0" w:color="auto"/>
        <w:left w:val="none" w:sz="0" w:space="0" w:color="auto"/>
        <w:bottom w:val="none" w:sz="0" w:space="0" w:color="auto"/>
        <w:right w:val="none" w:sz="0" w:space="0" w:color="auto"/>
      </w:divBdr>
      <w:divsChild>
        <w:div w:id="1849100049">
          <w:marLeft w:val="0"/>
          <w:marRight w:val="0"/>
          <w:marTop w:val="0"/>
          <w:marBottom w:val="0"/>
          <w:divBdr>
            <w:top w:val="none" w:sz="0" w:space="0" w:color="auto"/>
            <w:left w:val="none" w:sz="0" w:space="0" w:color="auto"/>
            <w:bottom w:val="none" w:sz="0" w:space="0" w:color="auto"/>
            <w:right w:val="none" w:sz="0" w:space="0" w:color="auto"/>
          </w:divBdr>
        </w:div>
      </w:divsChild>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tomix.ac.uk" TargetMode="External"/><Relationship Id="rId5" Type="http://schemas.openxmlformats.org/officeDocument/2006/relationships/webSettings" Target="webSettings.xml"/><Relationship Id="rId10" Type="http://schemas.openxmlformats.org/officeDocument/2006/relationships/hyperlink" Target="https://www.atomix.ac.uk/careers/" TargetMode="External"/><Relationship Id="rId4" Type="http://schemas.openxmlformats.org/officeDocument/2006/relationships/settings" Target="settings.xml"/><Relationship Id="rId9" Type="http://schemas.openxmlformats.org/officeDocument/2006/relationships/hyperlink" Target="https://pursglove.ac.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56D3-6834-4597-8CC8-EB3503C6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839</Words>
  <Characters>4783</Characters>
  <Application>Microsoft Office Word</Application>
  <DocSecurity>0</DocSecurity>
  <Lines>39</Lines>
  <Paragraphs>11</Paragraphs>
  <ScaleCrop>false</ScaleCrop>
  <Company>Prior Pursglove College</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Boyes</dc:creator>
  <cp:lastModifiedBy>Sharon Boyes</cp:lastModifiedBy>
  <cp:revision>8</cp:revision>
  <cp:lastPrinted>2025-05-08T11:50:00Z</cp:lastPrinted>
  <dcterms:created xsi:type="dcterms:W3CDTF">2025-05-08T11:34:00Z</dcterms:created>
  <dcterms:modified xsi:type="dcterms:W3CDTF">2025-05-09T13:32:00Z</dcterms:modified>
</cp:coreProperties>
</file>