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0173" w:type="dxa"/>
        <w:tblBorders>
          <w:bottom w:val="single" w:color="auto" w:sz="4" w:space="0"/>
        </w:tblBorders>
        <w:tblLayout w:type="fixed"/>
        <w:tblLook w:val="0000" w:firstRow="0" w:lastRow="0" w:firstColumn="0" w:lastColumn="0" w:noHBand="0" w:noVBand="0"/>
      </w:tblPr>
      <w:tblGrid>
        <w:gridCol w:w="6487"/>
        <w:gridCol w:w="3686"/>
      </w:tblGrid>
      <w:tr w:rsidRPr="0047711C" w:rsidR="007D2C31" w:rsidTr="00E514DA" w14:paraId="43A400EE" w14:textId="77777777">
        <w:tc>
          <w:tcPr>
            <w:tcW w:w="6487" w:type="dxa"/>
            <w:vAlign w:val="center"/>
          </w:tcPr>
          <w:p w:rsidR="00CF56A1" w:rsidP="007434EB" w:rsidRDefault="007D2C31" w14:paraId="4480E6ED" w14:textId="3A7C1A97">
            <w:pPr>
              <w:rPr>
                <w:rFonts w:ascii="Arial" w:hAnsi="Arial" w:cs="Arial"/>
                <w:b/>
              </w:rPr>
            </w:pPr>
            <w:r>
              <w:rPr>
                <w:rFonts w:ascii="Arial" w:hAnsi="Arial" w:cs="Arial"/>
                <w:b/>
              </w:rPr>
              <w:t xml:space="preserve">Teacher </w:t>
            </w:r>
            <w:r w:rsidRPr="00A93E96">
              <w:rPr>
                <w:rFonts w:ascii="Arial" w:hAnsi="Arial" w:cs="Arial"/>
                <w:b/>
              </w:rPr>
              <w:t xml:space="preserve">of </w:t>
            </w:r>
            <w:r w:rsidR="00EC73A3">
              <w:rPr>
                <w:rFonts w:ascii="Arial" w:hAnsi="Arial" w:cs="Arial"/>
                <w:b/>
              </w:rPr>
              <w:t>Level 3 BTEC</w:t>
            </w:r>
            <w:r w:rsidRPr="00A93E96" w:rsidR="00D50982">
              <w:rPr>
                <w:rFonts w:ascii="Arial" w:hAnsi="Arial" w:cs="Arial"/>
                <w:b/>
              </w:rPr>
              <w:t xml:space="preserve"> </w:t>
            </w:r>
            <w:r w:rsidR="00EC73A3">
              <w:rPr>
                <w:rFonts w:ascii="Arial" w:hAnsi="Arial" w:cs="Arial"/>
                <w:b/>
              </w:rPr>
              <w:t>Applied Science and Medical Science</w:t>
            </w:r>
          </w:p>
          <w:p w:rsidRPr="008F0527" w:rsidR="007D2C31" w:rsidP="007434EB" w:rsidRDefault="00EC73A3" w14:paraId="5D933BFF" w14:textId="43F4FA09">
            <w:pPr>
              <w:rPr>
                <w:rFonts w:ascii="Arial" w:hAnsi="Arial" w:cs="Arial"/>
                <w:b/>
              </w:rPr>
            </w:pPr>
            <w:r>
              <w:rPr>
                <w:rFonts w:ascii="Arial" w:hAnsi="Arial" w:cs="Arial"/>
                <w:b/>
              </w:rPr>
              <w:t>0.813</w:t>
            </w:r>
            <w:r w:rsidRPr="00A93E96" w:rsidR="00176EC9">
              <w:rPr>
                <w:rFonts w:ascii="Arial" w:hAnsi="Arial" w:cs="Arial"/>
                <w:b/>
              </w:rPr>
              <w:t>,</w:t>
            </w:r>
            <w:r w:rsidRPr="00A93E96" w:rsidR="007D2C31">
              <w:rPr>
                <w:rFonts w:ascii="Arial" w:hAnsi="Arial" w:cs="Arial"/>
                <w:b/>
              </w:rPr>
              <w:t xml:space="preserve"> permanent contract</w:t>
            </w:r>
          </w:p>
        </w:tc>
        <w:tc>
          <w:tcPr>
            <w:tcW w:w="3686" w:type="dxa"/>
            <w:vAlign w:val="center"/>
          </w:tcPr>
          <w:p w:rsidRPr="008F0527" w:rsidR="007D2C31" w:rsidP="00FD3606" w:rsidRDefault="00FD3606" w14:paraId="74718FBB" w14:textId="51C403A1">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rsidR="008D5902" w:rsidP="008D5902" w:rsidRDefault="008D5902" w14:paraId="05C47804" w14:textId="77777777">
      <w:pPr>
        <w:rPr>
          <w:rFonts w:ascii="Arial" w:hAnsi="Arial" w:cs="Arial"/>
        </w:rPr>
      </w:pPr>
    </w:p>
    <w:p w:rsidR="00AC79BB" w:rsidP="00E1042F" w:rsidRDefault="00AC79BB" w14:paraId="5D3CE4DA" w14:textId="77777777">
      <w:pPr>
        <w:rPr>
          <w:rFonts w:ascii="Arial" w:hAnsi="Arial" w:cs="Arial"/>
          <w:sz w:val="22"/>
          <w:szCs w:val="22"/>
        </w:rPr>
      </w:pPr>
    </w:p>
    <w:p w:rsidRPr="0005381A" w:rsidR="00FD3606" w:rsidP="00FD3606" w:rsidRDefault="00FD3606" w14:paraId="7DC41B3B" w14:textId="77777777">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rsidR="00872989" w:rsidP="00E1042F" w:rsidRDefault="00872989" w14:paraId="04F397DB" w14:textId="77777777">
      <w:pPr>
        <w:rPr>
          <w:rFonts w:ascii="Arial" w:hAnsi="Arial" w:cs="Arial"/>
          <w:sz w:val="22"/>
          <w:szCs w:val="22"/>
        </w:rPr>
      </w:pPr>
    </w:p>
    <w:p w:rsidR="00A32F15" w:rsidP="00514A91" w:rsidRDefault="00AC79BB" w14:paraId="4284F711" w14:textId="6A83F072">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Pr="00A93E96" w:rsidR="007434EB">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EC73A3">
        <w:rPr>
          <w:rFonts w:ascii="Arial" w:hAnsi="Arial" w:cs="Arial"/>
          <w:sz w:val="22"/>
          <w:szCs w:val="22"/>
        </w:rPr>
        <w:t>Level 3 BTEC Applied Science and Medical Science</w:t>
      </w:r>
      <w:r w:rsidR="005E324A">
        <w:rPr>
          <w:rFonts w:ascii="Arial" w:hAnsi="Arial" w:cs="Arial"/>
          <w:sz w:val="22"/>
          <w:szCs w:val="22"/>
        </w:rPr>
        <w:t>.</w:t>
      </w:r>
      <w:r w:rsidR="00C9538C">
        <w:rPr>
          <w:rFonts w:ascii="Arial" w:hAnsi="Arial" w:cs="Arial"/>
          <w:sz w:val="22"/>
          <w:szCs w:val="22"/>
        </w:rPr>
        <w:t xml:space="preserve">  </w:t>
      </w:r>
    </w:p>
    <w:p w:rsidR="0054702B" w:rsidP="00514A91" w:rsidRDefault="0054702B" w14:paraId="078A7A75" w14:textId="77777777">
      <w:pPr>
        <w:rPr>
          <w:rFonts w:ascii="Arial" w:hAnsi="Arial" w:cs="Arial"/>
          <w:sz w:val="22"/>
          <w:szCs w:val="22"/>
        </w:rPr>
      </w:pPr>
    </w:p>
    <w:p w:rsidR="0054702B" w:rsidP="0054702B" w:rsidRDefault="0054702B" w14:paraId="59EE63F1" w14:textId="77777777">
      <w:pPr>
        <w:pStyle w:val="Default"/>
        <w:tabs>
          <w:tab w:val="left" w:pos="142"/>
        </w:tabs>
        <w:rPr>
          <w:sz w:val="22"/>
          <w:szCs w:val="22"/>
        </w:rPr>
      </w:pPr>
      <w:r w:rsidRPr="00DB150D">
        <w:rPr>
          <w:sz w:val="22"/>
          <w:szCs w:val="22"/>
        </w:rPr>
        <w:t xml:space="preserve">The college is known for its drive to widen participation and provide access to education for all. The overwhelming majority of students achieve their very aspirational targets regardless of their prior attainment levels. Equally, we provide effective support for students to progress to Russell Group Universities, Oxbridge or higher apprenticeships. </w:t>
      </w:r>
    </w:p>
    <w:p w:rsidR="0054702B" w:rsidP="0054702B" w:rsidRDefault="0054702B" w14:paraId="297CFF8D" w14:textId="77777777">
      <w:pPr>
        <w:pStyle w:val="Default"/>
        <w:tabs>
          <w:tab w:val="left" w:pos="142"/>
        </w:tabs>
        <w:rPr>
          <w:sz w:val="22"/>
          <w:szCs w:val="22"/>
        </w:rPr>
      </w:pPr>
    </w:p>
    <w:p w:rsidR="0054702B" w:rsidP="0054702B" w:rsidRDefault="0054702B" w14:paraId="3B648663" w14:textId="77777777">
      <w:pPr>
        <w:pStyle w:val="Default"/>
        <w:tabs>
          <w:tab w:val="left" w:pos="142"/>
        </w:tabs>
        <w:rPr>
          <w:sz w:val="22"/>
          <w:szCs w:val="22"/>
        </w:rPr>
      </w:pPr>
      <w:r w:rsidRPr="00DB150D">
        <w:rPr>
          <w:sz w:val="22"/>
          <w:szCs w:val="22"/>
        </w:rPr>
        <w:t xml:space="preserve">Prior </w:t>
      </w:r>
      <w:proofErr w:type="spellStart"/>
      <w:r w:rsidRPr="00DB150D">
        <w:rPr>
          <w:sz w:val="22"/>
          <w:szCs w:val="22"/>
        </w:rPr>
        <w:t>Pursglove</w:t>
      </w:r>
      <w:proofErr w:type="spellEnd"/>
      <w:r w:rsidRPr="00DB150D">
        <w:rPr>
          <w:sz w:val="22"/>
          <w:szCs w:val="22"/>
        </w:rPr>
        <w:t xml:space="preserve"> College offers a warm and welcoming feel, providing modern facilities that are blended into the beautiful setting which has been a learning institution for over 500 years. Students are the focus of our </w:t>
      </w:r>
      <w:proofErr w:type="gramStart"/>
      <w:r w:rsidRPr="00DB150D">
        <w:rPr>
          <w:sz w:val="22"/>
          <w:szCs w:val="22"/>
        </w:rPr>
        <w:t>community</w:t>
      </w:r>
      <w:proofErr w:type="gramEnd"/>
      <w:r w:rsidRPr="00DB150D">
        <w:rPr>
          <w:sz w:val="22"/>
          <w:szCs w:val="22"/>
        </w:rPr>
        <w:t xml:space="preserve"> and our dedicated staff strive to improve the life chances of young people in our region. </w:t>
      </w:r>
    </w:p>
    <w:p w:rsidR="0054702B" w:rsidP="00514A91" w:rsidRDefault="0054702B" w14:paraId="1E4BB869" w14:textId="77777777">
      <w:pPr>
        <w:rPr>
          <w:rFonts w:ascii="Arial" w:hAnsi="Arial" w:cs="Arial"/>
          <w:sz w:val="22"/>
          <w:szCs w:val="22"/>
        </w:rPr>
      </w:pPr>
    </w:p>
    <w:p w:rsidR="0054702B" w:rsidP="0054702B" w:rsidRDefault="0054702B" w14:paraId="37D05E92" w14:textId="77777777">
      <w:pPr>
        <w:pStyle w:val="Default"/>
        <w:tabs>
          <w:tab w:val="left" w:pos="142"/>
        </w:tabs>
        <w:ind w:right="1"/>
        <w:rPr>
          <w:sz w:val="22"/>
          <w:szCs w:val="22"/>
        </w:rPr>
      </w:pPr>
      <w:r w:rsidRPr="00DB150D">
        <w:rPr>
          <w:sz w:val="22"/>
          <w:szCs w:val="22"/>
        </w:rPr>
        <w:t xml:space="preserve">Alongside our traditional Level 3 programmes, the college offers specialist provision for students with higher educational needs. We are proud to offer a fully inclusive, stimulating and structured environment, which provides students with a wide range of opportunities and experiences to help prepare students for life beyond college. </w:t>
      </w:r>
    </w:p>
    <w:p w:rsidR="0054702B" w:rsidP="00514A91" w:rsidRDefault="0054702B" w14:paraId="67D6F5DA" w14:textId="77777777">
      <w:pPr>
        <w:rPr>
          <w:rFonts w:ascii="Arial" w:hAnsi="Arial" w:cs="Arial"/>
          <w:sz w:val="22"/>
          <w:szCs w:val="22"/>
        </w:rPr>
      </w:pPr>
    </w:p>
    <w:p w:rsidR="0054702B" w:rsidP="0054702B" w:rsidRDefault="0054702B" w14:paraId="3B0F8E37" w14:textId="77777777">
      <w:pPr>
        <w:pStyle w:val="Default"/>
        <w:tabs>
          <w:tab w:val="left" w:pos="142"/>
        </w:tabs>
        <w:ind w:right="1"/>
        <w:rPr>
          <w:sz w:val="22"/>
          <w:szCs w:val="22"/>
        </w:rPr>
      </w:pPr>
      <w:r w:rsidRPr="00DB150D">
        <w:rPr>
          <w:sz w:val="22"/>
          <w:szCs w:val="22"/>
        </w:rPr>
        <w:t>The college encourages career development to enhance staff progression and is well known for its support, care and wellbeing of all staff and students, ensuring positive outcomes for our college community.</w:t>
      </w:r>
    </w:p>
    <w:p w:rsidR="0054702B" w:rsidP="00514A91" w:rsidRDefault="0054702B" w14:paraId="0EB6890B" w14:textId="5EC80909">
      <w:pPr>
        <w:rPr>
          <w:rFonts w:ascii="Arial" w:hAnsi="Arial" w:cs="Arial"/>
          <w:sz w:val="22"/>
          <w:szCs w:val="22"/>
        </w:rPr>
      </w:pPr>
    </w:p>
    <w:p w:rsidR="0054702B" w:rsidP="00514A91" w:rsidRDefault="0054702B" w14:paraId="43950694" w14:textId="77777777">
      <w:pPr>
        <w:rPr>
          <w:rFonts w:ascii="Arial" w:hAnsi="Arial" w:cs="Arial"/>
          <w:sz w:val="22"/>
          <w:szCs w:val="22"/>
        </w:rPr>
      </w:pPr>
    </w:p>
    <w:p w:rsidRPr="00C53AF5" w:rsidR="00C53AF5" w:rsidP="00C53AF5" w:rsidRDefault="00C53AF5" w14:paraId="78CF39FF" w14:textId="77777777">
      <w:pPr>
        <w:rPr>
          <w:rFonts w:ascii="Arial" w:hAnsi="Arial" w:cs="Arial"/>
          <w:sz w:val="22"/>
          <w:szCs w:val="22"/>
        </w:rPr>
      </w:pPr>
      <w:r w:rsidRPr="00C53AF5">
        <w:rPr>
          <w:rFonts w:ascii="Arial" w:hAnsi="Arial" w:cs="Arial"/>
          <w:sz w:val="22"/>
          <w:szCs w:val="22"/>
        </w:rPr>
        <w:t>The ideal candidate is likely to:</w:t>
      </w:r>
    </w:p>
    <w:p w:rsidRPr="00FB2BF6" w:rsidR="00C53AF5" w:rsidP="00C53AF5" w:rsidRDefault="00C53AF5" w14:paraId="40F0EB8A" w14:textId="41DBDF1B">
      <w:pPr>
        <w:numPr>
          <w:ilvl w:val="0"/>
          <w:numId w:val="12"/>
        </w:numPr>
        <w:rPr>
          <w:rFonts w:ascii="Arial" w:hAnsi="Arial" w:cs="Arial"/>
          <w:sz w:val="22"/>
          <w:szCs w:val="22"/>
        </w:rPr>
      </w:pPr>
      <w:r w:rsidRPr="00FB2BF6">
        <w:rPr>
          <w:rFonts w:ascii="Arial" w:hAnsi="Arial" w:cs="Arial"/>
          <w:sz w:val="22"/>
          <w:szCs w:val="22"/>
        </w:rPr>
        <w:t xml:space="preserve">be an outstanding teacher of </w:t>
      </w:r>
      <w:r w:rsidRPr="00FB2BF6" w:rsidR="00EC73A3">
        <w:rPr>
          <w:rFonts w:ascii="Arial" w:hAnsi="Arial" w:cs="Arial"/>
          <w:sz w:val="22"/>
          <w:szCs w:val="22"/>
        </w:rPr>
        <w:t>applied science</w:t>
      </w:r>
      <w:r w:rsidRPr="00FB2BF6">
        <w:rPr>
          <w:rFonts w:ascii="Arial" w:hAnsi="Arial" w:cs="Arial"/>
          <w:sz w:val="22"/>
          <w:szCs w:val="22"/>
        </w:rPr>
        <w:t xml:space="preserve"> with experience or a willingness to teach </w:t>
      </w:r>
      <w:r w:rsidRPr="00FB2BF6" w:rsidR="00EC73A3">
        <w:rPr>
          <w:rFonts w:ascii="Arial" w:hAnsi="Arial" w:cs="Arial"/>
          <w:sz w:val="22"/>
          <w:szCs w:val="22"/>
        </w:rPr>
        <w:t>the Level 3 BTEC National Certificate in Medical Science (Extended Certificate)</w:t>
      </w:r>
    </w:p>
    <w:p w:rsidRPr="00FB2BF6" w:rsidR="00C53AF5" w:rsidP="00C53AF5" w:rsidRDefault="00C53AF5" w14:paraId="7588E95E" w14:textId="77777777">
      <w:pPr>
        <w:numPr>
          <w:ilvl w:val="0"/>
          <w:numId w:val="12"/>
        </w:numPr>
        <w:rPr>
          <w:rFonts w:ascii="Arial" w:hAnsi="Arial" w:cs="Arial"/>
          <w:sz w:val="22"/>
          <w:szCs w:val="22"/>
        </w:rPr>
      </w:pPr>
      <w:r w:rsidRPr="00FB2BF6">
        <w:rPr>
          <w:rFonts w:ascii="Arial" w:hAnsi="Arial" w:cs="Arial"/>
          <w:sz w:val="22"/>
          <w:szCs w:val="22"/>
        </w:rPr>
        <w:t>have high quality and in-depth subject knowledge</w:t>
      </w:r>
    </w:p>
    <w:p w:rsidRPr="00FB2BF6" w:rsidR="00C53AF5" w:rsidP="00C53AF5" w:rsidRDefault="00C53AF5" w14:paraId="206DABFE" w14:textId="77777777">
      <w:pPr>
        <w:numPr>
          <w:ilvl w:val="0"/>
          <w:numId w:val="12"/>
        </w:numPr>
        <w:rPr>
          <w:rFonts w:ascii="Arial" w:hAnsi="Arial" w:cs="Arial"/>
          <w:sz w:val="22"/>
          <w:szCs w:val="22"/>
        </w:rPr>
      </w:pPr>
      <w:r w:rsidRPr="00FB2BF6">
        <w:rPr>
          <w:rFonts w:ascii="Arial" w:hAnsi="Arial" w:cs="Arial"/>
          <w:sz w:val="22"/>
          <w:szCs w:val="22"/>
        </w:rPr>
        <w:t>plan and adapt teaching effectively to meet the needs of all students, especially those who require additional support</w:t>
      </w:r>
    </w:p>
    <w:p w:rsidRPr="00FB2BF6" w:rsidR="00C53AF5" w:rsidP="00C53AF5" w:rsidRDefault="00C53AF5" w14:paraId="2A6BF808" w14:textId="77777777">
      <w:pPr>
        <w:numPr>
          <w:ilvl w:val="0"/>
          <w:numId w:val="12"/>
        </w:numPr>
        <w:rPr>
          <w:rFonts w:ascii="Arial" w:hAnsi="Arial" w:cs="Arial"/>
          <w:sz w:val="22"/>
          <w:szCs w:val="22"/>
        </w:rPr>
      </w:pPr>
      <w:r w:rsidRPr="00FB2BF6">
        <w:rPr>
          <w:rFonts w:ascii="Arial" w:hAnsi="Arial" w:cs="Arial"/>
          <w:sz w:val="22"/>
          <w:szCs w:val="22"/>
        </w:rPr>
        <w:t>ensure the provision of resources which allow students to become independent learners</w:t>
      </w:r>
    </w:p>
    <w:p w:rsidRPr="00FB2BF6" w:rsidR="00C53AF5" w:rsidP="00C53AF5" w:rsidRDefault="00C53AF5" w14:paraId="0B170CB2" w14:textId="77777777">
      <w:pPr>
        <w:numPr>
          <w:ilvl w:val="0"/>
          <w:numId w:val="12"/>
        </w:numPr>
        <w:rPr>
          <w:rFonts w:ascii="Arial" w:hAnsi="Arial" w:cs="Arial"/>
          <w:sz w:val="22"/>
          <w:szCs w:val="22"/>
        </w:rPr>
      </w:pPr>
      <w:r w:rsidRPr="00FB2BF6">
        <w:rPr>
          <w:rFonts w:ascii="Arial" w:hAnsi="Arial" w:cs="Arial"/>
          <w:sz w:val="22"/>
          <w:szCs w:val="22"/>
        </w:rPr>
        <w:t>be an effective team player in a dynamic department </w:t>
      </w:r>
    </w:p>
    <w:p w:rsidRPr="00FB2BF6" w:rsidR="00C53AF5" w:rsidP="00C53AF5" w:rsidRDefault="00C53AF5" w14:paraId="0E4ECE93" w14:textId="77777777">
      <w:pPr>
        <w:numPr>
          <w:ilvl w:val="0"/>
          <w:numId w:val="12"/>
        </w:numPr>
        <w:rPr>
          <w:rFonts w:ascii="Arial" w:hAnsi="Arial" w:cs="Arial"/>
          <w:sz w:val="22"/>
          <w:szCs w:val="22"/>
        </w:rPr>
      </w:pPr>
      <w:r w:rsidRPr="00FB2BF6">
        <w:rPr>
          <w:rFonts w:ascii="Arial" w:hAnsi="Arial" w:cs="Arial"/>
          <w:sz w:val="22"/>
          <w:szCs w:val="22"/>
        </w:rPr>
        <w:t>provide formative and summative assessment for all students in a timely and effective manner</w:t>
      </w:r>
    </w:p>
    <w:p w:rsidRPr="00FB2BF6" w:rsidR="00C53AF5" w:rsidP="00C53AF5" w:rsidRDefault="00C53AF5" w14:paraId="0057A2F1" w14:textId="77777777">
      <w:pPr>
        <w:numPr>
          <w:ilvl w:val="0"/>
          <w:numId w:val="12"/>
        </w:numPr>
        <w:rPr>
          <w:rFonts w:ascii="Arial" w:hAnsi="Arial" w:cs="Arial"/>
          <w:sz w:val="22"/>
          <w:szCs w:val="22"/>
        </w:rPr>
      </w:pPr>
      <w:r w:rsidRPr="00FB2BF6">
        <w:rPr>
          <w:rFonts w:ascii="Arial" w:hAnsi="Arial" w:cs="Arial"/>
          <w:sz w:val="22"/>
          <w:szCs w:val="22"/>
        </w:rPr>
        <w:t xml:space="preserve">build a positive </w:t>
      </w:r>
      <w:proofErr w:type="gramStart"/>
      <w:r w:rsidRPr="00FB2BF6">
        <w:rPr>
          <w:rFonts w:ascii="Arial" w:hAnsi="Arial" w:cs="Arial"/>
          <w:sz w:val="22"/>
          <w:szCs w:val="22"/>
        </w:rPr>
        <w:t>academically-focused</w:t>
      </w:r>
      <w:proofErr w:type="gramEnd"/>
      <w:r w:rsidRPr="00FB2BF6">
        <w:rPr>
          <w:rFonts w:ascii="Arial" w:hAnsi="Arial" w:cs="Arial"/>
          <w:sz w:val="22"/>
          <w:szCs w:val="22"/>
        </w:rPr>
        <w:t xml:space="preserve"> rapport with all learners</w:t>
      </w:r>
    </w:p>
    <w:p w:rsidRPr="00FB2BF6" w:rsidR="00C53AF5" w:rsidP="00C53AF5" w:rsidRDefault="00C53AF5" w14:paraId="3D129A3E" w14:textId="77777777">
      <w:pPr>
        <w:numPr>
          <w:ilvl w:val="0"/>
          <w:numId w:val="12"/>
        </w:numPr>
        <w:rPr>
          <w:rFonts w:ascii="Arial" w:hAnsi="Arial" w:cs="Arial"/>
          <w:sz w:val="22"/>
          <w:szCs w:val="22"/>
        </w:rPr>
      </w:pPr>
      <w:r w:rsidRPr="00FB2BF6">
        <w:rPr>
          <w:rFonts w:ascii="Arial" w:hAnsi="Arial" w:cs="Arial"/>
          <w:sz w:val="22"/>
          <w:szCs w:val="22"/>
        </w:rPr>
        <w:t>support students academically outside lessons as appropriate</w:t>
      </w:r>
    </w:p>
    <w:p w:rsidRPr="00FB2BF6" w:rsidR="00C53AF5" w:rsidP="00C53AF5" w:rsidRDefault="00C53AF5" w14:paraId="0DB41A30" w14:textId="77777777">
      <w:pPr>
        <w:numPr>
          <w:ilvl w:val="0"/>
          <w:numId w:val="12"/>
        </w:numPr>
        <w:rPr>
          <w:rFonts w:ascii="Arial" w:hAnsi="Arial" w:cs="Arial"/>
          <w:sz w:val="22"/>
          <w:szCs w:val="22"/>
        </w:rPr>
      </w:pPr>
      <w:r w:rsidRPr="00FB2BF6">
        <w:rPr>
          <w:rFonts w:ascii="Arial" w:hAnsi="Arial" w:cs="Arial"/>
          <w:sz w:val="22"/>
          <w:szCs w:val="22"/>
        </w:rPr>
        <w:t>link the subject to the wider working world and embed employability skills</w:t>
      </w:r>
    </w:p>
    <w:p w:rsidR="00C53AF5" w:rsidP="00514A91" w:rsidRDefault="00C53AF5" w14:paraId="40A57CC5" w14:textId="77777777">
      <w:pPr>
        <w:rPr>
          <w:rFonts w:ascii="Arial" w:hAnsi="Arial" w:cs="Arial"/>
          <w:sz w:val="22"/>
          <w:szCs w:val="22"/>
        </w:rPr>
      </w:pPr>
    </w:p>
    <w:p w:rsidR="00C53AF5" w:rsidP="00C53AF5" w:rsidRDefault="00C53AF5" w14:paraId="68897926" w14:textId="77777777">
      <w:pPr>
        <w:rPr>
          <w:rFonts w:ascii="Arial" w:hAnsi="Arial" w:cs="Arial"/>
          <w:sz w:val="22"/>
          <w:szCs w:val="22"/>
        </w:rPr>
      </w:pPr>
      <w:r>
        <w:rPr>
          <w:rFonts w:ascii="Arial" w:hAnsi="Arial" w:cs="Arial"/>
          <w:sz w:val="22"/>
          <w:szCs w:val="22"/>
        </w:rPr>
        <w:t>Applications will be welcomed from both NQTs and experienced teachers.  Previous applicants need not reapply.</w:t>
      </w:r>
    </w:p>
    <w:p w:rsidR="00C53AF5" w:rsidP="00514A91" w:rsidRDefault="00C53AF5" w14:paraId="675CA742" w14:textId="77777777">
      <w:pPr>
        <w:rPr>
          <w:rFonts w:ascii="Arial" w:hAnsi="Arial" w:cs="Arial"/>
          <w:sz w:val="22"/>
          <w:szCs w:val="22"/>
        </w:rPr>
      </w:pPr>
    </w:p>
    <w:p w:rsidR="00770296" w:rsidP="00514A91" w:rsidRDefault="00770296" w14:paraId="50BE77B0" w14:textId="36027AB2">
      <w:pPr>
        <w:rPr>
          <w:rFonts w:ascii="Arial" w:hAnsi="Arial" w:cs="Arial"/>
          <w:sz w:val="22"/>
          <w:szCs w:val="22"/>
        </w:rPr>
      </w:pPr>
    </w:p>
    <w:p w:rsidR="00C9538C" w:rsidP="00514A91" w:rsidRDefault="00770296" w14:paraId="035DD3FF" w14:textId="093472E3">
      <w:pPr>
        <w:rPr>
          <w:rFonts w:ascii="Arial" w:hAnsi="Arial" w:cs="Arial"/>
          <w:sz w:val="22"/>
          <w:szCs w:val="22"/>
        </w:rPr>
      </w:pPr>
      <w:r>
        <w:rPr>
          <w:rFonts w:ascii="Arial" w:hAnsi="Arial" w:cs="Arial"/>
          <w:sz w:val="22"/>
          <w:szCs w:val="22"/>
        </w:rPr>
        <w:t xml:space="preserve">A </w:t>
      </w:r>
      <w:r w:rsidR="00EC73A3">
        <w:rPr>
          <w:rFonts w:ascii="Arial" w:hAnsi="Arial" w:cs="Arial"/>
          <w:sz w:val="22"/>
          <w:szCs w:val="22"/>
        </w:rPr>
        <w:t>0.813</w:t>
      </w:r>
      <w:r>
        <w:rPr>
          <w:rFonts w:ascii="Arial" w:hAnsi="Arial" w:cs="Arial"/>
          <w:sz w:val="22"/>
          <w:szCs w:val="22"/>
        </w:rPr>
        <w:t xml:space="preserve"> contract equates to </w:t>
      </w:r>
      <w:r w:rsidR="00EC73A3">
        <w:rPr>
          <w:rFonts w:ascii="Arial" w:hAnsi="Arial" w:cs="Arial"/>
          <w:sz w:val="22"/>
          <w:szCs w:val="22"/>
        </w:rPr>
        <w:t>19.5</w:t>
      </w:r>
      <w:r w:rsidR="0085776B">
        <w:rPr>
          <w:rFonts w:ascii="Arial" w:hAnsi="Arial" w:cs="Arial"/>
          <w:sz w:val="22"/>
          <w:szCs w:val="22"/>
        </w:rPr>
        <w:t xml:space="preserve"> hours of contact time per week</w:t>
      </w:r>
      <w:r w:rsidR="00313BCD">
        <w:rPr>
          <w:rFonts w:ascii="Arial" w:hAnsi="Arial" w:cs="Arial"/>
          <w:sz w:val="22"/>
          <w:szCs w:val="22"/>
        </w:rPr>
        <w:t>.</w:t>
      </w:r>
      <w:r w:rsidR="002F16F5">
        <w:rPr>
          <w:rFonts w:ascii="Arial" w:hAnsi="Arial" w:cs="Arial"/>
          <w:sz w:val="22"/>
          <w:szCs w:val="22"/>
        </w:rPr>
        <w:t xml:space="preserve">  </w:t>
      </w:r>
      <w:r w:rsidR="00EC73A3">
        <w:rPr>
          <w:rFonts w:ascii="Arial" w:hAnsi="Arial" w:cs="Arial"/>
          <w:sz w:val="22"/>
          <w:szCs w:val="22"/>
        </w:rPr>
        <w:t xml:space="preserve">A </w:t>
      </w:r>
      <w:proofErr w:type="gramStart"/>
      <w:r w:rsidR="00EC73A3">
        <w:rPr>
          <w:rFonts w:ascii="Arial" w:hAnsi="Arial" w:cs="Arial"/>
          <w:sz w:val="22"/>
          <w:szCs w:val="22"/>
        </w:rPr>
        <w:t>full time</w:t>
      </w:r>
      <w:proofErr w:type="gramEnd"/>
      <w:r w:rsidR="00EC73A3">
        <w:rPr>
          <w:rFonts w:ascii="Arial" w:hAnsi="Arial" w:cs="Arial"/>
          <w:sz w:val="22"/>
          <w:szCs w:val="22"/>
        </w:rPr>
        <w:t xml:space="preserve"> contract will be available from the 2025/26 academic year, subject to student enrolments.</w:t>
      </w:r>
    </w:p>
    <w:p w:rsidR="00D1574B" w:rsidP="00514A91" w:rsidRDefault="00D1574B" w14:paraId="5007C172" w14:textId="104BC817">
      <w:pPr>
        <w:rPr>
          <w:rFonts w:ascii="Arial" w:hAnsi="Arial" w:cs="Arial"/>
          <w:sz w:val="22"/>
          <w:szCs w:val="22"/>
        </w:rPr>
      </w:pPr>
    </w:p>
    <w:p w:rsidR="00514EDF" w:rsidP="00514EDF" w:rsidRDefault="00514EDF" w14:paraId="4A0C88EF" w14:textId="44207030">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DB2D42">
        <w:rPr>
          <w:rFonts w:ascii="Arial" w:hAnsi="Arial" w:cs="Arial"/>
          <w:sz w:val="22"/>
          <w:szCs w:val="22"/>
        </w:rPr>
        <w:t>21</w:t>
      </w:r>
      <w:r w:rsidRPr="00DB2D42" w:rsidR="00DB2D42">
        <w:rPr>
          <w:rFonts w:ascii="Arial" w:hAnsi="Arial" w:cs="Arial"/>
          <w:sz w:val="22"/>
          <w:szCs w:val="22"/>
          <w:vertAlign w:val="superscript"/>
        </w:rPr>
        <w:t>st</w:t>
      </w:r>
      <w:r w:rsidR="00DB2D42">
        <w:rPr>
          <w:rFonts w:ascii="Arial" w:hAnsi="Arial" w:cs="Arial"/>
          <w:sz w:val="22"/>
          <w:szCs w:val="22"/>
        </w:rPr>
        <w:t xml:space="preserve"> August 2025</w:t>
      </w:r>
      <w:r w:rsidR="00FB2BF6">
        <w:rPr>
          <w:rFonts w:ascii="Arial" w:hAnsi="Arial" w:cs="Arial"/>
          <w:sz w:val="22"/>
          <w:szCs w:val="22"/>
        </w:rPr>
        <w:t>, or as soon as possible thereafter</w:t>
      </w:r>
    </w:p>
    <w:p w:rsidR="00514EDF" w:rsidP="00514A91" w:rsidRDefault="00514EDF" w14:paraId="4647C2E4" w14:textId="0F6BEB29">
      <w:pPr>
        <w:rPr>
          <w:rFonts w:ascii="Arial" w:hAnsi="Arial" w:cs="Arial"/>
          <w:sz w:val="22"/>
          <w:szCs w:val="22"/>
        </w:rPr>
      </w:pPr>
    </w:p>
    <w:p w:rsidR="0054702B" w:rsidRDefault="0054702B" w14:paraId="489BB723" w14:textId="77777777">
      <w:pPr>
        <w:rPr>
          <w:rFonts w:ascii="Arial" w:hAnsi="Arial" w:cs="Arial"/>
          <w:b/>
          <w:bCs/>
          <w:sz w:val="22"/>
          <w:szCs w:val="22"/>
        </w:rPr>
      </w:pPr>
      <w:r>
        <w:rPr>
          <w:rFonts w:ascii="Arial" w:hAnsi="Arial" w:cs="Arial"/>
          <w:b/>
          <w:bCs/>
          <w:sz w:val="22"/>
          <w:szCs w:val="22"/>
        </w:rPr>
        <w:br w:type="page"/>
      </w:r>
    </w:p>
    <w:p w:rsidRPr="00916D9D" w:rsidR="00514EDF" w:rsidP="00514EDF" w:rsidRDefault="00514EDF" w14:paraId="5A71C6DB" w14:textId="6C3BAE54">
      <w:pPr>
        <w:rPr>
          <w:rFonts w:ascii="Arial" w:hAnsi="Arial" w:cs="Arial"/>
          <w:b/>
          <w:bCs/>
          <w:sz w:val="22"/>
          <w:szCs w:val="22"/>
        </w:rPr>
      </w:pPr>
      <w:r w:rsidRPr="00916D9D">
        <w:rPr>
          <w:rFonts w:ascii="Arial" w:hAnsi="Arial" w:cs="Arial"/>
          <w:b/>
          <w:bCs/>
          <w:sz w:val="22"/>
          <w:szCs w:val="22"/>
        </w:rPr>
        <w:lastRenderedPageBreak/>
        <w:t>Salary and Benefits Information</w:t>
      </w:r>
    </w:p>
    <w:p w:rsidR="00514A91" w:rsidP="00514A91" w:rsidRDefault="00514A91" w14:paraId="5495226E" w14:textId="77777777">
      <w:pPr>
        <w:rPr>
          <w:rFonts w:ascii="Tahoma" w:hAnsi="Tahoma" w:cs="Tahoma"/>
          <w:sz w:val="22"/>
          <w:szCs w:val="22"/>
        </w:rPr>
      </w:pPr>
    </w:p>
    <w:p w:rsidR="009C2BA5" w:rsidP="00770296" w:rsidRDefault="009C2BA5" w14:paraId="631023F1" w14:textId="58CCD000">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FD3606">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p>
    <w:p w:rsidR="009C2BA5" w:rsidP="009C2BA5" w:rsidRDefault="009C2BA5" w14:paraId="7D3FC790" w14:textId="5950A5C5">
      <w:pPr>
        <w:rPr>
          <w:rFonts w:ascii="Arial" w:hAnsi="Arial" w:cs="Arial"/>
          <w:sz w:val="22"/>
          <w:szCs w:val="22"/>
        </w:rPr>
      </w:pPr>
    </w:p>
    <w:p w:rsidR="00514EDF" w:rsidP="00514EDF" w:rsidRDefault="00514EDF" w14:paraId="5E16D900" w14:textId="77777777">
      <w:pPr>
        <w:rPr>
          <w:rFonts w:ascii="Arial" w:hAnsi="Arial" w:cs="Arial"/>
          <w:sz w:val="22"/>
          <w:szCs w:val="22"/>
        </w:rPr>
      </w:pPr>
      <w:bookmarkStart w:name="_Hlk194579638" w:id="0"/>
      <w:r>
        <w:rPr>
          <w:rFonts w:ascii="Arial" w:hAnsi="Arial" w:cs="Arial"/>
          <w:sz w:val="22"/>
          <w:szCs w:val="22"/>
        </w:rPr>
        <w:t>Employee Benefits include:</w:t>
      </w:r>
    </w:p>
    <w:p w:rsidR="00514EDF" w:rsidP="00514EDF" w:rsidRDefault="00514EDF" w14:paraId="2D8FACBE" w14:textId="77777777">
      <w:pPr>
        <w:rPr>
          <w:rFonts w:ascii="Arial" w:hAnsi="Arial" w:cs="Arial"/>
          <w:sz w:val="22"/>
          <w:szCs w:val="22"/>
        </w:rPr>
      </w:pPr>
    </w:p>
    <w:p w:rsidRPr="00A50687" w:rsidR="00514EDF" w:rsidP="00514EDF" w:rsidRDefault="00514EDF" w14:paraId="7BE2C365" w14:textId="0262B50D">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rsidR="00CB223D" w:rsidP="00CB223D" w:rsidRDefault="00514EDF" w14:paraId="368D5701" w14:textId="1C22178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rsidRPr="00A50687" w:rsidR="00CB223D" w:rsidP="00CB223D" w:rsidRDefault="00CB223D" w14:paraId="7A1C7110" w14:textId="77777777">
      <w:pPr>
        <w:pStyle w:val="ListParagraph"/>
        <w:numPr>
          <w:ilvl w:val="0"/>
          <w:numId w:val="8"/>
        </w:numPr>
        <w:rPr>
          <w:rFonts w:ascii="Arial" w:hAnsi="Arial" w:cs="Arial"/>
          <w:sz w:val="22"/>
          <w:szCs w:val="22"/>
        </w:rPr>
      </w:pPr>
      <w:r>
        <w:rPr>
          <w:rFonts w:ascii="Arial" w:hAnsi="Arial" w:cs="Arial"/>
          <w:sz w:val="22"/>
          <w:szCs w:val="22"/>
        </w:rPr>
        <w:t>Free 1:1 counselling service</w:t>
      </w:r>
    </w:p>
    <w:p w:rsidRPr="00A50687" w:rsidR="00514EDF" w:rsidP="00514EDF" w:rsidRDefault="00514EDF" w14:paraId="56C5DEC3" w14:textId="77777777">
      <w:pPr>
        <w:pStyle w:val="ListParagraph"/>
        <w:numPr>
          <w:ilvl w:val="0"/>
          <w:numId w:val="8"/>
        </w:numPr>
        <w:rPr>
          <w:rFonts w:ascii="Arial" w:hAnsi="Arial" w:cs="Arial"/>
          <w:sz w:val="22"/>
          <w:szCs w:val="22"/>
        </w:rPr>
      </w:pPr>
      <w:r w:rsidRPr="00A50687">
        <w:rPr>
          <w:rFonts w:ascii="Arial" w:hAnsi="Arial" w:cs="Arial"/>
          <w:sz w:val="22"/>
          <w:szCs w:val="22"/>
        </w:rPr>
        <w:t>Childcare Vouchers</w:t>
      </w:r>
    </w:p>
    <w:p w:rsidRPr="00A50687" w:rsidR="00514EDF" w:rsidP="00514EDF" w:rsidRDefault="00514EDF" w14:paraId="7FFFCE8E" w14:textId="77777777">
      <w:pPr>
        <w:pStyle w:val="ListParagraph"/>
        <w:numPr>
          <w:ilvl w:val="0"/>
          <w:numId w:val="8"/>
        </w:numPr>
        <w:rPr>
          <w:rFonts w:ascii="Arial" w:hAnsi="Arial" w:cs="Arial"/>
          <w:sz w:val="22"/>
          <w:szCs w:val="22"/>
        </w:rPr>
      </w:pPr>
      <w:r w:rsidRPr="00A50687">
        <w:rPr>
          <w:rFonts w:ascii="Arial" w:hAnsi="Arial" w:cs="Arial"/>
          <w:sz w:val="22"/>
          <w:szCs w:val="22"/>
        </w:rPr>
        <w:t>Cycle Scheme</w:t>
      </w:r>
    </w:p>
    <w:p w:rsidRPr="00A50687" w:rsidR="00514EDF" w:rsidP="00514EDF" w:rsidRDefault="00514EDF" w14:paraId="13A4171F" w14:textId="77777777">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rsidR="00514EDF" w:rsidP="00514EDF" w:rsidRDefault="00514EDF" w14:paraId="1917CBB8" w14:textId="77777777">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rsidRPr="00A50687" w:rsidR="00514EDF" w:rsidP="00514EDF" w:rsidRDefault="00514EDF" w14:paraId="40EF01F3" w14:textId="77777777">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rsidR="00514EDF" w:rsidP="009C2BA5" w:rsidRDefault="00514EDF" w14:paraId="7825D2D9" w14:textId="63D5FC19">
      <w:pPr>
        <w:rPr>
          <w:rFonts w:ascii="Arial" w:hAnsi="Arial" w:cs="Arial"/>
          <w:sz w:val="22"/>
          <w:szCs w:val="22"/>
        </w:rPr>
      </w:pPr>
    </w:p>
    <w:p w:rsidR="00A32F15" w:rsidRDefault="00A32F15" w14:paraId="76E6CAF2" w14:textId="7EB5FC95">
      <w:pPr>
        <w:rPr>
          <w:rFonts w:ascii="Arial" w:hAnsi="Arial" w:cs="Arial"/>
          <w:b/>
          <w:bCs/>
          <w:sz w:val="22"/>
          <w:szCs w:val="22"/>
        </w:rPr>
      </w:pPr>
    </w:p>
    <w:p w:rsidRPr="00916D9D" w:rsidR="00514EDF" w:rsidP="00514EDF" w:rsidRDefault="00514EDF" w14:paraId="2EC4C4EE" w14:textId="1C976412">
      <w:pPr>
        <w:rPr>
          <w:rFonts w:ascii="Arial" w:hAnsi="Arial" w:cs="Arial"/>
          <w:b/>
          <w:bCs/>
          <w:sz w:val="22"/>
          <w:szCs w:val="22"/>
        </w:rPr>
      </w:pPr>
      <w:r w:rsidRPr="00916D9D">
        <w:rPr>
          <w:rFonts w:ascii="Arial" w:hAnsi="Arial" w:cs="Arial"/>
          <w:b/>
          <w:bCs/>
          <w:sz w:val="22"/>
          <w:szCs w:val="22"/>
        </w:rPr>
        <w:t>Application Details</w:t>
      </w:r>
    </w:p>
    <w:p w:rsidR="00514EDF" w:rsidP="009C2BA5" w:rsidRDefault="00514EDF" w14:paraId="58181404" w14:textId="77777777">
      <w:pPr>
        <w:rPr>
          <w:rFonts w:ascii="Arial" w:hAnsi="Arial" w:cs="Arial"/>
          <w:sz w:val="22"/>
          <w:szCs w:val="22"/>
        </w:rPr>
      </w:pPr>
    </w:p>
    <w:p w:rsidR="009C2BA5" w:rsidP="009C2BA5" w:rsidRDefault="009C2BA5" w14:paraId="7D9B48CC" w14:textId="523A4ABB">
      <w:pPr>
        <w:rPr>
          <w:rFonts w:ascii="Arial" w:hAnsi="Arial" w:cs="Arial"/>
          <w:sz w:val="22"/>
          <w:szCs w:val="22"/>
        </w:rPr>
      </w:pPr>
      <w:r w:rsidRPr="11E5AA43" w:rsidR="009C2BA5">
        <w:rPr>
          <w:rFonts w:ascii="Arial" w:hAnsi="Arial" w:cs="Arial"/>
          <w:sz w:val="22"/>
          <w:szCs w:val="22"/>
        </w:rPr>
        <w:t>Closing Date:</w:t>
      </w:r>
      <w:r>
        <w:tab/>
      </w:r>
      <w:r>
        <w:tab/>
      </w:r>
      <w:r w:rsidRPr="11E5AA43" w:rsidR="00A32F15">
        <w:rPr>
          <w:rFonts w:ascii="Arial" w:hAnsi="Arial" w:cs="Arial"/>
          <w:sz w:val="22"/>
          <w:szCs w:val="22"/>
        </w:rPr>
        <w:t xml:space="preserve">noon on </w:t>
      </w:r>
      <w:r w:rsidRPr="11E5AA43" w:rsidR="2FA4A4F7">
        <w:rPr>
          <w:rFonts w:ascii="Arial" w:hAnsi="Arial" w:cs="Arial"/>
          <w:sz w:val="22"/>
          <w:szCs w:val="22"/>
        </w:rPr>
        <w:t>Friday 16</w:t>
      </w:r>
      <w:r w:rsidRPr="11E5AA43" w:rsidR="2FA4A4F7">
        <w:rPr>
          <w:rFonts w:ascii="Arial" w:hAnsi="Arial" w:cs="Arial"/>
          <w:sz w:val="22"/>
          <w:szCs w:val="22"/>
          <w:vertAlign w:val="superscript"/>
        </w:rPr>
        <w:t>th</w:t>
      </w:r>
      <w:r w:rsidRPr="11E5AA43" w:rsidR="2FA4A4F7">
        <w:rPr>
          <w:rFonts w:ascii="Arial" w:hAnsi="Arial" w:cs="Arial"/>
          <w:sz w:val="22"/>
          <w:szCs w:val="22"/>
        </w:rPr>
        <w:t xml:space="preserve"> May</w:t>
      </w:r>
    </w:p>
    <w:p w:rsidR="006C5E55" w:rsidP="009C2BA5" w:rsidRDefault="006C5E55" w14:paraId="7CBA7546" w14:textId="77777777" w14:noSpellErr="1">
      <w:pPr>
        <w:rPr>
          <w:rFonts w:ascii="Arial" w:hAnsi="Arial" w:cs="Arial"/>
          <w:sz w:val="22"/>
          <w:szCs w:val="22"/>
        </w:rPr>
      </w:pPr>
    </w:p>
    <w:p w:rsidR="009C2BA5" w:rsidP="009C2BA5" w:rsidRDefault="009C2BA5" w14:paraId="4944C76D" w14:textId="679AB675" w14:noSpellErr="1">
      <w:pPr>
        <w:rPr>
          <w:rFonts w:ascii="Arial" w:hAnsi="Arial" w:cs="Arial"/>
          <w:sz w:val="22"/>
          <w:szCs w:val="22"/>
        </w:rPr>
      </w:pPr>
      <w:r w:rsidRPr="11E5AA43" w:rsidR="009C2BA5">
        <w:rPr>
          <w:rFonts w:ascii="Arial" w:hAnsi="Arial" w:cs="Arial"/>
          <w:sz w:val="22"/>
          <w:szCs w:val="22"/>
        </w:rPr>
        <w:t xml:space="preserve">Interview </w:t>
      </w:r>
      <w:r w:rsidRPr="11E5AA43" w:rsidR="009C2BA5">
        <w:rPr>
          <w:rFonts w:ascii="Arial" w:hAnsi="Arial" w:cs="Arial"/>
          <w:sz w:val="22"/>
          <w:szCs w:val="22"/>
        </w:rPr>
        <w:t>Date:</w:t>
      </w:r>
      <w:r>
        <w:tab/>
      </w:r>
      <w:r w:rsidRPr="11E5AA43" w:rsidR="00305FA3">
        <w:rPr>
          <w:rFonts w:ascii="Arial" w:hAnsi="Arial" w:cs="Arial"/>
          <w:sz w:val="22"/>
          <w:szCs w:val="22"/>
        </w:rPr>
        <w:t xml:space="preserve">w/c </w:t>
      </w:r>
      <w:r w:rsidRPr="11E5AA43" w:rsidR="00131628">
        <w:rPr>
          <w:rFonts w:ascii="Arial" w:hAnsi="Arial" w:cs="Arial"/>
          <w:sz w:val="22"/>
          <w:szCs w:val="22"/>
        </w:rPr>
        <w:t>19</w:t>
      </w:r>
      <w:r w:rsidRPr="11E5AA43" w:rsidR="00131628">
        <w:rPr>
          <w:rFonts w:ascii="Arial" w:hAnsi="Arial" w:cs="Arial"/>
          <w:sz w:val="22"/>
          <w:szCs w:val="22"/>
          <w:vertAlign w:val="superscript"/>
        </w:rPr>
        <w:t>th</w:t>
      </w:r>
      <w:r w:rsidRPr="11E5AA43" w:rsidR="00131628">
        <w:rPr>
          <w:rFonts w:ascii="Arial" w:hAnsi="Arial" w:cs="Arial"/>
          <w:sz w:val="22"/>
          <w:szCs w:val="22"/>
        </w:rPr>
        <w:t xml:space="preserve"> </w:t>
      </w:r>
      <w:r w:rsidRPr="11E5AA43" w:rsidR="00305FA3">
        <w:rPr>
          <w:rFonts w:ascii="Arial" w:hAnsi="Arial" w:cs="Arial"/>
          <w:sz w:val="22"/>
          <w:szCs w:val="22"/>
        </w:rPr>
        <w:t>May</w:t>
      </w:r>
    </w:p>
    <w:p w:rsidR="00514A91" w:rsidP="00514A91" w:rsidRDefault="00514A91" w14:paraId="7787485D" w14:textId="77777777">
      <w:pPr>
        <w:rPr>
          <w:rFonts w:ascii="Arial" w:hAnsi="Arial" w:cs="Arial"/>
          <w:sz w:val="22"/>
          <w:szCs w:val="22"/>
        </w:rPr>
      </w:pPr>
    </w:p>
    <w:p w:rsidR="00514EDF" w:rsidP="00514EDF" w:rsidRDefault="00514EDF" w14:paraId="0AD968D1" w14:textId="4E5FD8B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w:history="1" r:id="rId9">
        <w:r w:rsidRPr="00D16EBA" w:rsidR="002735F3">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w:history="1" r:id="rId10">
        <w:r w:rsidRPr="00183B16" w:rsidR="00183B16">
          <w:rPr>
            <w:rStyle w:val="Hyperlink"/>
            <w:rFonts w:ascii="Arial" w:hAnsi="Arial" w:cs="Arial"/>
            <w:sz w:val="22"/>
            <w:szCs w:val="22"/>
          </w:rPr>
          <w:t>https://www.atomix.ac.uk/careers/</w:t>
        </w:r>
      </w:hyperlink>
      <w:r w:rsidR="00183B16">
        <w:rPr>
          <w:rFonts w:ascii="Arial" w:hAnsi="Arial" w:cs="Arial"/>
          <w:sz w:val="22"/>
          <w:szCs w:val="22"/>
        </w:rPr>
        <w:t>.</w:t>
      </w:r>
      <w:r w:rsidRPr="00183B16" w:rsid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w:history="1" r:id="rId11">
        <w:r w:rsidRPr="00DC7029" w:rsidR="00183B16">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rsidR="00514EDF" w:rsidP="00514EDF" w:rsidRDefault="00514EDF" w14:paraId="5196C981" w14:textId="77777777">
      <w:pPr>
        <w:jc w:val="both"/>
        <w:rPr>
          <w:rFonts w:ascii="Arial" w:hAnsi="Arial" w:cs="Arial"/>
          <w:sz w:val="22"/>
          <w:szCs w:val="22"/>
        </w:rPr>
      </w:pPr>
    </w:p>
    <w:p w:rsidR="00514EDF" w:rsidP="00514EDF" w:rsidRDefault="00514EDF" w14:paraId="20BD40D1" w14:textId="77777777">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rsidR="00514EDF" w:rsidP="00514EDF" w:rsidRDefault="00514EDF" w14:paraId="176C5B6F" w14:textId="77777777">
      <w:pPr>
        <w:jc w:val="both"/>
        <w:rPr>
          <w:rFonts w:ascii="Arial" w:hAnsi="Arial" w:cs="Arial"/>
          <w:sz w:val="22"/>
          <w:szCs w:val="22"/>
        </w:rPr>
      </w:pPr>
    </w:p>
    <w:p w:rsidRPr="007F45F4" w:rsidR="00514EDF" w:rsidP="00514EDF" w:rsidRDefault="00514EDF" w14:paraId="32FC6C12" w14:textId="77777777">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rsidRPr="007F45F4" w:rsidR="00514EDF" w:rsidP="00514EDF" w:rsidRDefault="00514EDF" w14:paraId="18CAB19A" w14:textId="77777777">
      <w:pPr>
        <w:jc w:val="both"/>
        <w:rPr>
          <w:rFonts w:ascii="Arial" w:hAnsi="Arial" w:cs="Arial"/>
          <w:iCs/>
          <w:sz w:val="22"/>
          <w:szCs w:val="22"/>
        </w:rPr>
      </w:pPr>
    </w:p>
    <w:p w:rsidR="00514EDF" w:rsidP="00514EDF" w:rsidRDefault="00514EDF" w14:paraId="74BCBF45" w14:textId="77777777">
      <w:pPr>
        <w:jc w:val="both"/>
        <w:rPr>
          <w:rFonts w:ascii="Arial" w:hAnsi="Arial" w:cs="Arial"/>
          <w:sz w:val="22"/>
          <w:szCs w:val="22"/>
        </w:rPr>
      </w:pPr>
    </w:p>
    <w:p w:rsidRPr="00916D9D" w:rsidR="00514EDF" w:rsidP="00514EDF" w:rsidRDefault="00514EDF" w14:paraId="0802AFDB" w14:textId="77777777">
      <w:pPr>
        <w:jc w:val="both"/>
        <w:rPr>
          <w:rFonts w:ascii="Arial" w:hAnsi="Arial" w:cs="Arial"/>
          <w:b/>
          <w:bCs/>
          <w:sz w:val="22"/>
          <w:szCs w:val="22"/>
        </w:rPr>
      </w:pPr>
      <w:r w:rsidRPr="00916D9D">
        <w:rPr>
          <w:rFonts w:ascii="Arial" w:hAnsi="Arial" w:cs="Arial"/>
          <w:b/>
          <w:bCs/>
          <w:sz w:val="22"/>
          <w:szCs w:val="22"/>
        </w:rPr>
        <w:t>Safeguarding Information</w:t>
      </w:r>
    </w:p>
    <w:p w:rsidRPr="007F45F4" w:rsidR="00514EDF" w:rsidP="00514EDF" w:rsidRDefault="00514EDF" w14:paraId="6A212CB6" w14:textId="77777777">
      <w:pPr>
        <w:jc w:val="both"/>
        <w:rPr>
          <w:rFonts w:ascii="Arial" w:hAnsi="Arial" w:cs="Arial"/>
          <w:sz w:val="22"/>
          <w:szCs w:val="22"/>
        </w:rPr>
      </w:pPr>
    </w:p>
    <w:p w:rsidRPr="007F45F4" w:rsidR="00FD3606" w:rsidP="00FD3606" w:rsidRDefault="00FD3606" w14:paraId="4C2A8EDA" w14:textId="77777777">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rsidRPr="007F45F4" w:rsidR="00514EDF" w:rsidP="00514EDF" w:rsidRDefault="00514EDF" w14:paraId="18303AC4" w14:textId="77777777">
      <w:pPr>
        <w:jc w:val="both"/>
        <w:rPr>
          <w:rFonts w:ascii="Helvetica" w:hAnsi="Helvetica" w:cs="Arial"/>
          <w:color w:val="231F20"/>
          <w:sz w:val="22"/>
          <w:szCs w:val="22"/>
          <w:lang w:val="en"/>
        </w:rPr>
      </w:pPr>
    </w:p>
    <w:p w:rsidRPr="00C46F09" w:rsidR="00514EDF" w:rsidP="00514EDF" w:rsidRDefault="00514EDF" w14:paraId="0D4B33BE" w14:textId="77777777">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rsidRPr="00BE0C22" w:rsidR="00AC79BB" w:rsidP="00AC79BB" w:rsidRDefault="00AC79BB" w14:paraId="2C69A73C" w14:textId="77777777">
      <w:pPr>
        <w:rPr>
          <w:rFonts w:ascii="Arial" w:hAnsi="Arial" w:cs="Arial"/>
          <w:sz w:val="22"/>
          <w:szCs w:val="22"/>
        </w:rPr>
      </w:pPr>
    </w:p>
    <w:p w:rsidR="00AC79BB" w:rsidP="00AC79BB" w:rsidRDefault="00AC79BB" w14:paraId="6C416E7A" w14:textId="77777777">
      <w:pPr>
        <w:rPr>
          <w:rFonts w:ascii="Arial" w:hAnsi="Arial" w:cs="Arial"/>
        </w:rPr>
      </w:pPr>
    </w:p>
    <w:p w:rsidR="00FD3606" w:rsidP="00FD3606" w:rsidRDefault="00FD3606" w14:paraId="16959F1F" w14:textId="77777777">
      <w:pPr>
        <w:rPr>
          <w:rFonts w:ascii="Arial" w:hAnsi="Arial" w:cs="Arial"/>
        </w:rPr>
      </w:pPr>
    </w:p>
    <w:p w:rsidR="00FD3606" w:rsidP="00FD3606" w:rsidRDefault="00FD3606" w14:paraId="0506306C" w14:textId="77777777">
      <w:pPr>
        <w:jc w:val="right"/>
        <w:rPr>
          <w:rFonts w:ascii="Arial" w:hAnsi="Arial" w:cs="Arial"/>
          <w:b/>
          <w:bCs/>
          <w:sz w:val="22"/>
          <w:szCs w:val="22"/>
        </w:rPr>
      </w:pPr>
      <w:r>
        <w:rPr>
          <w:rFonts w:ascii="Arial" w:hAnsi="Arial" w:cs="Arial"/>
          <w:b/>
          <w:bCs/>
          <w:sz w:val="22"/>
          <w:szCs w:val="22"/>
        </w:rPr>
        <w:t>ATOMIX EDUCATIONAL TRUST</w:t>
      </w:r>
    </w:p>
    <w:p w:rsidRPr="0077265F" w:rsidR="00514EDF" w:rsidP="00514EDF" w:rsidRDefault="00514EDF" w14:paraId="2791759E" w14:textId="77777777">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rsidR="00514EDF" w:rsidP="00514EDF" w:rsidRDefault="00514EDF" w14:paraId="1259EFF7" w14:textId="77777777">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rsidR="00514EDF" w:rsidP="00514EDF" w:rsidRDefault="00514EDF" w14:paraId="1F5787BC" w14:textId="77777777">
      <w:pPr>
        <w:jc w:val="right"/>
        <w:rPr>
          <w:rFonts w:ascii="Arial" w:hAnsi="Arial" w:cs="Arial"/>
          <w:bCs/>
          <w:sz w:val="22"/>
          <w:szCs w:val="22"/>
        </w:rPr>
      </w:pPr>
      <w:r>
        <w:rPr>
          <w:rFonts w:ascii="Arial" w:hAnsi="Arial" w:cs="Arial"/>
          <w:bCs/>
          <w:sz w:val="22"/>
          <w:szCs w:val="22"/>
        </w:rPr>
        <w:t>Guisborough</w:t>
      </w:r>
    </w:p>
    <w:p w:rsidRPr="0077265F" w:rsidR="00514EDF" w:rsidP="00514EDF" w:rsidRDefault="00514EDF" w14:paraId="7BFF0931" w14:textId="77777777">
      <w:pPr>
        <w:jc w:val="right"/>
        <w:rPr>
          <w:rFonts w:ascii="Arial" w:hAnsi="Arial" w:cs="Arial"/>
          <w:bCs/>
          <w:sz w:val="22"/>
          <w:szCs w:val="22"/>
        </w:rPr>
      </w:pPr>
      <w:r w:rsidRPr="0077265F">
        <w:rPr>
          <w:rFonts w:ascii="Arial" w:hAnsi="Arial" w:cs="Arial"/>
          <w:bCs/>
          <w:sz w:val="22"/>
          <w:szCs w:val="22"/>
        </w:rPr>
        <w:t>TS14 6BU</w:t>
      </w:r>
    </w:p>
    <w:p w:rsidR="00514EDF" w:rsidP="00514EDF" w:rsidRDefault="00514EDF" w14:paraId="02108B19" w14:textId="77777777">
      <w:pPr>
        <w:jc w:val="right"/>
        <w:rPr>
          <w:rFonts w:ascii="Arial" w:hAnsi="Arial" w:cs="Arial"/>
          <w:bCs/>
          <w:sz w:val="22"/>
          <w:szCs w:val="22"/>
        </w:rPr>
      </w:pPr>
      <w:r w:rsidRPr="0077265F">
        <w:rPr>
          <w:rFonts w:ascii="Arial" w:hAnsi="Arial" w:cs="Arial"/>
          <w:bCs/>
          <w:sz w:val="22"/>
          <w:szCs w:val="22"/>
        </w:rPr>
        <w:t xml:space="preserve">Tel: 01287 280800  </w:t>
      </w:r>
    </w:p>
    <w:p w:rsidRPr="00962FDF" w:rsidR="00514EDF" w:rsidP="00514EDF" w:rsidRDefault="00514EDF" w14:paraId="4FB4FFF2" w14:textId="359D3470">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rsidRPr="00962FDF" w:rsidR="00486100" w:rsidP="00514EDF" w:rsidRDefault="00486100" w14:paraId="55E60DC0" w14:textId="77777777">
      <w:pPr>
        <w:jc w:val="right"/>
        <w:rPr>
          <w:rFonts w:ascii="Arial" w:hAnsi="Arial" w:cs="Arial"/>
          <w:b/>
          <w:sz w:val="22"/>
          <w:szCs w:val="22"/>
        </w:rPr>
      </w:pPr>
    </w:p>
    <w:sectPr w:rsidRPr="00962FDF" w:rsidR="00486100" w:rsidSect="0090399F">
      <w:pgSz w:w="11909" w:h="16834" w:orient="portrait"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0857" w:rsidP="00E567C2" w:rsidRDefault="001A0857" w14:paraId="5144239E" w14:textId="77777777">
      <w:r>
        <w:separator/>
      </w:r>
    </w:p>
  </w:endnote>
  <w:endnote w:type="continuationSeparator" w:id="0">
    <w:p w:rsidR="001A0857" w:rsidP="00E567C2" w:rsidRDefault="001A0857" w14:paraId="1BD2A6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0857" w:rsidP="00E567C2" w:rsidRDefault="001A0857" w14:paraId="3E3BC879" w14:textId="77777777">
      <w:r>
        <w:separator/>
      </w:r>
    </w:p>
  </w:footnote>
  <w:footnote w:type="continuationSeparator" w:id="0">
    <w:p w:rsidR="001A0857" w:rsidP="00E567C2" w:rsidRDefault="001A0857" w14:paraId="44C84BF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3F54"/>
    <w:rsid w:val="000C733D"/>
    <w:rsid w:val="000D10C7"/>
    <w:rsid w:val="000E349E"/>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4DA7"/>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5E55"/>
    <w:rsid w:val="006E1FBC"/>
    <w:rsid w:val="006F0FBA"/>
    <w:rsid w:val="006F7D5A"/>
    <w:rsid w:val="0071052C"/>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D1942"/>
    <w:rsid w:val="009E215F"/>
    <w:rsid w:val="009F1B8C"/>
    <w:rsid w:val="00A01EDA"/>
    <w:rsid w:val="00A04F0A"/>
    <w:rsid w:val="00A06021"/>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C2DEA"/>
    <w:rsid w:val="00BC3DD0"/>
    <w:rsid w:val="00BD7ED8"/>
    <w:rsid w:val="00BE5E19"/>
    <w:rsid w:val="00C46AA9"/>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C4C24"/>
    <w:rsid w:val="00EC73A3"/>
    <w:rsid w:val="00EF36F5"/>
    <w:rsid w:val="00EF72B0"/>
    <w:rsid w:val="00EF7B18"/>
    <w:rsid w:val="00F0554E"/>
    <w:rsid w:val="00F2540A"/>
    <w:rsid w:val="00F30C84"/>
    <w:rsid w:val="00F509B0"/>
    <w:rsid w:val="00F5739D"/>
    <w:rsid w:val="00F63993"/>
    <w:rsid w:val="00F950D9"/>
    <w:rsid w:val="00F96DA1"/>
    <w:rsid w:val="00FB2BF6"/>
    <w:rsid w:val="00FD2217"/>
    <w:rsid w:val="00FD3606"/>
    <w:rsid w:val="00FD365A"/>
    <w:rsid w:val="00FE3572"/>
    <w:rsid w:val="00FF5060"/>
    <w:rsid w:val="11E5AA43"/>
    <w:rsid w:val="2FA4A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6100"/>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styleId="BodyTextChar" w:customStyle="1">
    <w:name w:val="Body Text Char"/>
    <w:link w:val="BodyText"/>
    <w:rsid w:val="00486100"/>
    <w:rPr>
      <w:rFonts w:ascii="Times New Roman" w:hAnsi="Times New Roman" w:eastAsia="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styleId="BalloonTextChar" w:customStyle="1">
    <w:name w:val="Balloon Text Char"/>
    <w:link w:val="BalloonText"/>
    <w:uiPriority w:val="99"/>
    <w:semiHidden/>
    <w:rsid w:val="00486100"/>
    <w:rPr>
      <w:rFonts w:ascii="Tahoma" w:hAnsi="Tahoma" w:eastAsia="Times New Roman" w:cs="Tahoma"/>
      <w:sz w:val="16"/>
      <w:szCs w:val="16"/>
    </w:rPr>
  </w:style>
  <w:style w:type="paragraph" w:styleId="Header">
    <w:name w:val="header"/>
    <w:basedOn w:val="Normal"/>
    <w:link w:val="HeaderChar"/>
    <w:unhideWhenUsed/>
    <w:rsid w:val="00E567C2"/>
    <w:pPr>
      <w:tabs>
        <w:tab w:val="center" w:pos="4513"/>
        <w:tab w:val="right" w:pos="9026"/>
      </w:tabs>
    </w:pPr>
  </w:style>
  <w:style w:type="character" w:styleId="HeaderChar" w:customStyle="1">
    <w:name w:val="Header Char"/>
    <w:link w:val="Header"/>
    <w:rsid w:val="00E567C2"/>
    <w:rPr>
      <w:rFonts w:ascii="Times New Roman" w:hAnsi="Times New Roman" w:eastAsia="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styleId="FooterChar" w:customStyle="1">
    <w:name w:val="Footer Char"/>
    <w:link w:val="Footer"/>
    <w:uiPriority w:val="99"/>
    <w:semiHidden/>
    <w:rsid w:val="00E567C2"/>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styleId="Heading1Char" w:customStyle="1">
    <w:name w:val="Heading 1 Char"/>
    <w:link w:val="Heading1"/>
    <w:rsid w:val="009A6D91"/>
    <w:rPr>
      <w:rFonts w:ascii="Times New Roman" w:hAnsi="Times New Roman" w:eastAsia="Times New Roman" w:cs="Times New Roman"/>
      <w:b/>
      <w:sz w:val="32"/>
    </w:rPr>
  </w:style>
  <w:style w:type="paragraph" w:styleId="Title">
    <w:name w:val="Title"/>
    <w:basedOn w:val="Normal"/>
    <w:link w:val="TitleChar"/>
    <w:qFormat/>
    <w:rsid w:val="009A6D91"/>
    <w:pPr>
      <w:jc w:val="center"/>
    </w:pPr>
    <w:rPr>
      <w:sz w:val="32"/>
    </w:rPr>
  </w:style>
  <w:style w:type="character" w:styleId="TitleChar" w:customStyle="1">
    <w:name w:val="Title Char"/>
    <w:link w:val="Title"/>
    <w:rsid w:val="009A6D91"/>
    <w:rPr>
      <w:rFonts w:ascii="Times New Roman" w:hAnsi="Times New Roman" w:eastAsia="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styleId="Heading2Char" w:customStyle="1">
    <w:name w:val="Heading 2 Char"/>
    <w:link w:val="Heading2"/>
    <w:uiPriority w:val="9"/>
    <w:semiHidden/>
    <w:rsid w:val="009A6D91"/>
    <w:rPr>
      <w:rFonts w:ascii="Cambria" w:hAnsi="Cambria" w:eastAsia="Times New Roman" w:cs="Times New Roman"/>
      <w:b/>
      <w:bCs/>
      <w:i/>
      <w:iCs/>
      <w:sz w:val="28"/>
      <w:szCs w:val="28"/>
      <w:lang w:eastAsia="en-US"/>
    </w:rPr>
  </w:style>
  <w:style w:type="character" w:styleId="Heading4Char" w:customStyle="1">
    <w:name w:val="Heading 4 Char"/>
    <w:link w:val="Heading4"/>
    <w:uiPriority w:val="9"/>
    <w:semiHidden/>
    <w:rsid w:val="009A6D91"/>
    <w:rPr>
      <w:rFonts w:ascii="Calibri" w:hAnsi="Calibri" w:eastAsia="Times New Roman" w:cs="Times New Roman"/>
      <w:b/>
      <w:bCs/>
      <w:sz w:val="28"/>
      <w:szCs w:val="28"/>
      <w:lang w:eastAsia="en-US"/>
    </w:rPr>
  </w:style>
  <w:style w:type="character" w:styleId="Heading5Char" w:customStyle="1">
    <w:name w:val="Heading 5 Char"/>
    <w:link w:val="Heading5"/>
    <w:uiPriority w:val="9"/>
    <w:semiHidden/>
    <w:rsid w:val="009A6D91"/>
    <w:rPr>
      <w:rFonts w:ascii="Calibri" w:hAnsi="Calibri" w:eastAsia="Times New Roman"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styleId="BodyText2Char" w:customStyle="1">
    <w:name w:val="Body Text 2 Char"/>
    <w:link w:val="BodyText2"/>
    <w:uiPriority w:val="99"/>
    <w:semiHidden/>
    <w:rsid w:val="009A6D91"/>
    <w:rPr>
      <w:rFonts w:ascii="Times New Roman" w:hAnsi="Times New Roman" w:eastAsia="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styleId="BodyText3Char" w:customStyle="1">
    <w:name w:val="Body Text 3 Char"/>
    <w:link w:val="BodyText3"/>
    <w:uiPriority w:val="99"/>
    <w:semiHidden/>
    <w:rsid w:val="009A6D91"/>
    <w:rPr>
      <w:rFonts w:ascii="Times New Roman" w:hAnsi="Times New Roman" w:eastAsia="Times New Roman" w:cs="Times New Roman"/>
      <w:sz w:val="16"/>
      <w:szCs w:val="16"/>
      <w:lang w:eastAsia="en-US"/>
    </w:rPr>
  </w:style>
  <w:style w:type="paragraph" w:styleId="BasicParagraph" w:customStyle="1">
    <w:name w:val="[Basic Paragraph]"/>
    <w:basedOn w:val="Normal"/>
    <w:uiPriority w:val="99"/>
    <w:rsid w:val="00071EE8"/>
    <w:pPr>
      <w:keepNext/>
      <w:autoSpaceDE w:val="0"/>
      <w:autoSpaceDN w:val="0"/>
      <w:adjustRightInd w:val="0"/>
      <w:spacing w:after="170" w:line="288" w:lineRule="auto"/>
      <w:textAlignment w:val="center"/>
    </w:pPr>
    <w:rPr>
      <w:rFonts w:ascii="Helvetica Neue 45 Light" w:hAnsi="Helvetica Neue 45 Light" w:eastAsia="Calibri"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hAnsiTheme="minorHAnsi" w:eastAsia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styleId="Default" w:customStyle="1">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HR@atomix.ac.uk" TargetMode="External" Id="rId11" /><Relationship Type="http://schemas.openxmlformats.org/officeDocument/2006/relationships/webSettings" Target="webSettings.xml" Id="rId5" /><Relationship Type="http://schemas.openxmlformats.org/officeDocument/2006/relationships/hyperlink" Target="https://www.atomix.ac.uk/careers/" TargetMode="External" Id="rId10" /><Relationship Type="http://schemas.openxmlformats.org/officeDocument/2006/relationships/settings" Target="settings.xml" Id="rId4" /><Relationship Type="http://schemas.openxmlformats.org/officeDocument/2006/relationships/hyperlink" Target="https://pursglove.ac.uk/vacanci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Prior Pursglove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Sharon Boyes</dc:creator>
  <lastModifiedBy>Sharon Boyes</lastModifiedBy>
  <revision>5</revision>
  <lastPrinted>2016-11-03T09:46:00.0000000Z</lastPrinted>
  <dcterms:created xsi:type="dcterms:W3CDTF">2025-05-08T11:20:00.0000000Z</dcterms:created>
  <dcterms:modified xsi:type="dcterms:W3CDTF">2025-05-09T13:16:48.8776991Z</dcterms:modified>
</coreProperties>
</file>