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1E31" w14:textId="77777777" w:rsidR="00FD3139" w:rsidRDefault="00FD3139" w:rsidP="00FD3139">
      <w:pPr>
        <w:tabs>
          <w:tab w:val="left" w:pos="2370"/>
        </w:tabs>
        <w:spacing w:after="0"/>
        <w:ind w:right="6"/>
        <w:rPr>
          <w:rFonts w:ascii="Arial" w:hAnsi="Arial" w:cs="Arial"/>
          <w:b/>
          <w:bCs/>
        </w:rPr>
      </w:pPr>
      <w:r>
        <w:rPr>
          <w:rFonts w:ascii="Arial" w:hAnsi="Arial" w:cs="Arial"/>
          <w:b/>
          <w:bCs/>
        </w:rPr>
        <w:t>JOB DESCRIPTION</w:t>
      </w:r>
    </w:p>
    <w:p w14:paraId="32DEEAC8" w14:textId="77777777" w:rsidR="00FD3139" w:rsidRPr="00083A93" w:rsidRDefault="00FD3139" w:rsidP="00FD3139">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FD3139" w:rsidRPr="00054049" w14:paraId="6AD810C5" w14:textId="77777777" w:rsidTr="5E70E0C1">
        <w:tc>
          <w:tcPr>
            <w:tcW w:w="4015" w:type="dxa"/>
            <w:shd w:val="clear" w:color="auto" w:fill="auto"/>
          </w:tcPr>
          <w:p w14:paraId="2CE1DA7E" w14:textId="77777777" w:rsidR="00FD3139" w:rsidRPr="00054049" w:rsidRDefault="00FD3139">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6F87D376" w14:textId="77777777" w:rsidR="00FD3139" w:rsidRPr="00054049" w:rsidRDefault="00FD3139">
            <w:pPr>
              <w:spacing w:after="0"/>
              <w:ind w:left="-110"/>
              <w:rPr>
                <w:rFonts w:ascii="Arial" w:eastAsia="Calibri" w:hAnsi="Arial" w:cs="Arial"/>
                <w:b/>
              </w:rPr>
            </w:pPr>
          </w:p>
        </w:tc>
        <w:tc>
          <w:tcPr>
            <w:tcW w:w="5011" w:type="dxa"/>
            <w:shd w:val="clear" w:color="auto" w:fill="auto"/>
          </w:tcPr>
          <w:p w14:paraId="48C83ED7" w14:textId="376E82CC" w:rsidR="00FD3139" w:rsidRPr="00054049" w:rsidRDefault="00FD3139">
            <w:pPr>
              <w:spacing w:after="0"/>
              <w:rPr>
                <w:rFonts w:ascii="Arial" w:eastAsia="Calibri" w:hAnsi="Arial" w:cs="Arial"/>
                <w:b/>
              </w:rPr>
            </w:pPr>
            <w:r>
              <w:rPr>
                <w:rFonts w:ascii="Arial" w:eastAsia="Calibri" w:hAnsi="Arial" w:cs="Arial"/>
                <w:b/>
              </w:rPr>
              <w:t>YEAR MANAGER</w:t>
            </w:r>
          </w:p>
          <w:p w14:paraId="451FAA60" w14:textId="77777777" w:rsidR="00FD3139" w:rsidRPr="00054049" w:rsidRDefault="00FD3139">
            <w:pPr>
              <w:spacing w:after="0"/>
              <w:rPr>
                <w:rFonts w:ascii="Arial" w:eastAsia="Calibri" w:hAnsi="Arial" w:cs="Arial"/>
                <w:b/>
              </w:rPr>
            </w:pPr>
          </w:p>
        </w:tc>
      </w:tr>
      <w:tr w:rsidR="00FD3139" w:rsidRPr="00054049" w14:paraId="483AECCA" w14:textId="77777777" w:rsidTr="5E70E0C1">
        <w:tc>
          <w:tcPr>
            <w:tcW w:w="4015" w:type="dxa"/>
            <w:shd w:val="clear" w:color="auto" w:fill="auto"/>
          </w:tcPr>
          <w:p w14:paraId="7E0844FB" w14:textId="77777777" w:rsidR="00FD3139" w:rsidRPr="00054049" w:rsidRDefault="00FD3139">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1E4B5549" w14:textId="77777777" w:rsidR="00FD3139" w:rsidRPr="00054049" w:rsidRDefault="00FD3139">
            <w:pPr>
              <w:spacing w:after="0"/>
              <w:rPr>
                <w:rFonts w:ascii="Arial" w:eastAsia="Calibri" w:hAnsi="Arial" w:cs="Arial"/>
                <w:b/>
              </w:rPr>
            </w:pPr>
          </w:p>
        </w:tc>
        <w:tc>
          <w:tcPr>
            <w:tcW w:w="5011" w:type="dxa"/>
            <w:shd w:val="clear" w:color="auto" w:fill="auto"/>
          </w:tcPr>
          <w:p w14:paraId="4B138DFC" w14:textId="752B760C" w:rsidR="00FD3139" w:rsidRPr="00054049" w:rsidRDefault="009253D4" w:rsidP="5E70E0C1">
            <w:pPr>
              <w:spacing w:after="0"/>
              <w:rPr>
                <w:rFonts w:ascii="Arial" w:eastAsia="Calibri" w:hAnsi="Arial" w:cs="Arial"/>
                <w:b/>
                <w:bCs/>
              </w:rPr>
            </w:pPr>
            <w:r w:rsidRPr="5E70E0C1">
              <w:rPr>
                <w:rFonts w:ascii="Arial" w:eastAsia="Calibri" w:hAnsi="Arial" w:cs="Arial"/>
                <w:b/>
                <w:bCs/>
              </w:rPr>
              <w:t>Head of Behaviour</w:t>
            </w:r>
            <w:r w:rsidR="4189FA8B" w:rsidRPr="5E70E0C1">
              <w:rPr>
                <w:rFonts w:ascii="Arial" w:eastAsia="Calibri" w:hAnsi="Arial" w:cs="Arial"/>
                <w:b/>
                <w:bCs/>
              </w:rPr>
              <w:t xml:space="preserve"> and </w:t>
            </w:r>
            <w:r w:rsidR="00651CF6" w:rsidRPr="5E70E0C1">
              <w:rPr>
                <w:rFonts w:ascii="Arial" w:eastAsia="Calibri" w:hAnsi="Arial" w:cs="Arial"/>
                <w:b/>
                <w:bCs/>
              </w:rPr>
              <w:t>Wellbeing</w:t>
            </w:r>
          </w:p>
        </w:tc>
      </w:tr>
      <w:tr w:rsidR="00FD3139" w:rsidRPr="00054049" w14:paraId="485AB5DA" w14:textId="77777777" w:rsidTr="5E70E0C1">
        <w:tc>
          <w:tcPr>
            <w:tcW w:w="4015" w:type="dxa"/>
            <w:shd w:val="clear" w:color="auto" w:fill="auto"/>
          </w:tcPr>
          <w:p w14:paraId="179ADEF9" w14:textId="77777777" w:rsidR="00FD3139" w:rsidRPr="00054049" w:rsidRDefault="00FD3139">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B68A4EA" w14:textId="77777777" w:rsidR="00FD3139" w:rsidRPr="00054049" w:rsidRDefault="00FD3139">
            <w:pPr>
              <w:spacing w:after="0"/>
              <w:rPr>
                <w:rFonts w:ascii="Arial" w:eastAsia="Calibri" w:hAnsi="Arial" w:cs="Arial"/>
                <w:b/>
              </w:rPr>
            </w:pPr>
          </w:p>
        </w:tc>
        <w:tc>
          <w:tcPr>
            <w:tcW w:w="5011" w:type="dxa"/>
            <w:shd w:val="clear" w:color="auto" w:fill="auto"/>
          </w:tcPr>
          <w:p w14:paraId="688B7029" w14:textId="3093EFEF" w:rsidR="00FD3139" w:rsidRPr="00054049" w:rsidRDefault="005D1689">
            <w:pPr>
              <w:spacing w:after="0"/>
              <w:rPr>
                <w:rFonts w:ascii="Arial" w:eastAsia="Calibri" w:hAnsi="Arial" w:cs="Arial"/>
                <w:b/>
              </w:rPr>
            </w:pPr>
            <w:r>
              <w:rPr>
                <w:rFonts w:ascii="Arial" w:eastAsia="Calibri" w:hAnsi="Arial" w:cs="Arial"/>
                <w:b/>
              </w:rPr>
              <w:t>Band 10, SCP 28 - 31</w:t>
            </w:r>
          </w:p>
        </w:tc>
      </w:tr>
      <w:tr w:rsidR="00FD3139" w:rsidRPr="00054049" w14:paraId="79DA863C" w14:textId="77777777" w:rsidTr="5E70E0C1">
        <w:tc>
          <w:tcPr>
            <w:tcW w:w="4015" w:type="dxa"/>
            <w:shd w:val="clear" w:color="auto" w:fill="auto"/>
          </w:tcPr>
          <w:p w14:paraId="5AFF47AE" w14:textId="77777777" w:rsidR="00FD3139" w:rsidRPr="00054049" w:rsidRDefault="00FD3139">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E6DD619" w14:textId="77777777" w:rsidR="00FD3139" w:rsidRPr="00054049" w:rsidRDefault="00FD3139">
            <w:pPr>
              <w:spacing w:after="0"/>
              <w:rPr>
                <w:rFonts w:ascii="Arial" w:eastAsia="Calibri" w:hAnsi="Arial" w:cs="Arial"/>
                <w:b/>
              </w:rPr>
            </w:pPr>
          </w:p>
        </w:tc>
        <w:tc>
          <w:tcPr>
            <w:tcW w:w="5011" w:type="dxa"/>
            <w:shd w:val="clear" w:color="auto" w:fill="auto"/>
          </w:tcPr>
          <w:p w14:paraId="26BB4889" w14:textId="7389F7F9" w:rsidR="00FD3139" w:rsidRPr="00054049" w:rsidRDefault="005D1689">
            <w:pPr>
              <w:spacing w:after="0"/>
              <w:rPr>
                <w:rFonts w:ascii="Arial" w:eastAsia="Calibri" w:hAnsi="Arial" w:cs="Arial"/>
                <w:b/>
              </w:rPr>
            </w:pPr>
            <w:r>
              <w:rPr>
                <w:rFonts w:ascii="Arial" w:eastAsia="Calibri" w:hAnsi="Arial" w:cs="Arial"/>
                <w:b/>
              </w:rPr>
              <w:t>Term Time plus 10 days (</w:t>
            </w:r>
            <w:r w:rsidR="004229C7">
              <w:rPr>
                <w:rFonts w:ascii="Arial" w:eastAsia="Calibri" w:hAnsi="Arial" w:cs="Arial"/>
                <w:b/>
              </w:rPr>
              <w:t>48 weeks)</w:t>
            </w:r>
          </w:p>
        </w:tc>
      </w:tr>
      <w:tr w:rsidR="00FD3139" w:rsidRPr="00054049" w14:paraId="6E9CF957" w14:textId="77777777" w:rsidTr="5E70E0C1">
        <w:tc>
          <w:tcPr>
            <w:tcW w:w="4015" w:type="dxa"/>
            <w:shd w:val="clear" w:color="auto" w:fill="auto"/>
          </w:tcPr>
          <w:p w14:paraId="4F5C9D2A" w14:textId="77777777" w:rsidR="00FD3139" w:rsidRPr="00054049" w:rsidRDefault="00FD3139">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2F06275B" w14:textId="77777777" w:rsidR="00FD3139" w:rsidRPr="00054049" w:rsidRDefault="00FD3139">
            <w:pPr>
              <w:spacing w:after="0"/>
              <w:rPr>
                <w:rFonts w:ascii="Arial" w:eastAsia="Calibri" w:hAnsi="Arial" w:cs="Arial"/>
                <w:b/>
              </w:rPr>
            </w:pPr>
          </w:p>
        </w:tc>
        <w:tc>
          <w:tcPr>
            <w:tcW w:w="5011" w:type="dxa"/>
            <w:shd w:val="clear" w:color="auto" w:fill="auto"/>
          </w:tcPr>
          <w:p w14:paraId="1A209265" w14:textId="62C7A248" w:rsidR="00FD3139" w:rsidRPr="00054049" w:rsidRDefault="004229C7" w:rsidP="5E70E0C1">
            <w:pPr>
              <w:spacing w:after="0"/>
              <w:jc w:val="both"/>
              <w:rPr>
                <w:rFonts w:ascii="Arial" w:eastAsia="Calibri" w:hAnsi="Arial" w:cs="Arial"/>
                <w:b/>
                <w:bCs/>
              </w:rPr>
            </w:pPr>
            <w:r w:rsidRPr="5E70E0C1">
              <w:rPr>
                <w:rFonts w:ascii="Arial" w:eastAsia="Calibri" w:hAnsi="Arial" w:cs="Arial"/>
                <w:b/>
                <w:bCs/>
              </w:rPr>
              <w:t xml:space="preserve">To assist the Head of Behaviour </w:t>
            </w:r>
            <w:r w:rsidR="28AF2DE0" w:rsidRPr="5E70E0C1">
              <w:rPr>
                <w:rFonts w:ascii="Arial" w:eastAsia="Calibri" w:hAnsi="Arial" w:cs="Arial"/>
                <w:b/>
                <w:bCs/>
              </w:rPr>
              <w:t xml:space="preserve">and </w:t>
            </w:r>
            <w:r w:rsidR="00651CF6" w:rsidRPr="5E70E0C1">
              <w:rPr>
                <w:rFonts w:ascii="Arial" w:eastAsia="Calibri" w:hAnsi="Arial" w:cs="Arial"/>
                <w:b/>
                <w:bCs/>
              </w:rPr>
              <w:t>Wellbeing</w:t>
            </w:r>
            <w:r w:rsidR="28AF2DE0" w:rsidRPr="5E70E0C1">
              <w:rPr>
                <w:rFonts w:ascii="Arial" w:eastAsia="Calibri" w:hAnsi="Arial" w:cs="Arial"/>
                <w:b/>
                <w:bCs/>
              </w:rPr>
              <w:t xml:space="preserve"> </w:t>
            </w:r>
            <w:r w:rsidRPr="5E70E0C1">
              <w:rPr>
                <w:rFonts w:ascii="Arial" w:eastAsia="Calibri" w:hAnsi="Arial" w:cs="Arial"/>
                <w:b/>
                <w:bCs/>
              </w:rPr>
              <w:t xml:space="preserve">in managing, developing and </w:t>
            </w:r>
            <w:r w:rsidR="006142E2" w:rsidRPr="5E70E0C1">
              <w:rPr>
                <w:rFonts w:ascii="Arial" w:eastAsia="Calibri" w:hAnsi="Arial" w:cs="Arial"/>
                <w:b/>
                <w:bCs/>
              </w:rPr>
              <w:t>leading KS3/</w:t>
            </w:r>
            <w:r w:rsidR="007F4665" w:rsidRPr="5E70E0C1">
              <w:rPr>
                <w:rFonts w:ascii="Arial" w:eastAsia="Calibri" w:hAnsi="Arial" w:cs="Arial"/>
                <w:b/>
                <w:bCs/>
              </w:rPr>
              <w:t>4-year</w:t>
            </w:r>
            <w:r w:rsidR="006142E2" w:rsidRPr="5E70E0C1">
              <w:rPr>
                <w:rFonts w:ascii="Arial" w:eastAsia="Calibri" w:hAnsi="Arial" w:cs="Arial"/>
                <w:b/>
                <w:bCs/>
              </w:rPr>
              <w:t xml:space="preserve"> groups, to ensure the highest possible standards of pastoral</w:t>
            </w:r>
            <w:r w:rsidR="5DDE5377" w:rsidRPr="5E70E0C1">
              <w:rPr>
                <w:rFonts w:ascii="Arial" w:eastAsia="Calibri" w:hAnsi="Arial" w:cs="Arial"/>
                <w:b/>
                <w:bCs/>
              </w:rPr>
              <w:t xml:space="preserve"> and academic</w:t>
            </w:r>
            <w:r w:rsidR="006142E2" w:rsidRPr="5E70E0C1">
              <w:rPr>
                <w:rFonts w:ascii="Arial" w:eastAsia="Calibri" w:hAnsi="Arial" w:cs="Arial"/>
                <w:b/>
                <w:bCs/>
              </w:rPr>
              <w:t xml:space="preserve"> care for all students.</w:t>
            </w:r>
          </w:p>
        </w:tc>
      </w:tr>
    </w:tbl>
    <w:p w14:paraId="0EC4F932" w14:textId="2486CFD9" w:rsidR="0029390E" w:rsidRPr="00291600" w:rsidRDefault="00896F4F" w:rsidP="006142E2">
      <w:pPr>
        <w:widowControl w:val="0"/>
        <w:spacing w:after="120" w:line="240" w:lineRule="auto"/>
        <w:jc w:val="center"/>
        <w:rPr>
          <w:rFonts w:ascii="Arial" w:eastAsia="Times New Roman" w:hAnsi="Arial" w:cs="Arial"/>
          <w:kern w:val="28"/>
          <w:lang w:eastAsia="en-GB"/>
          <w14:cntxtAlts/>
        </w:rPr>
      </w:pPr>
      <w:r w:rsidRPr="00291600">
        <w:rPr>
          <w:rFonts w:ascii="Arial" w:eastAsia="Times New Roman" w:hAnsi="Arial" w:cs="Arial"/>
          <w:color w:val="FF0000"/>
          <w:kern w:val="28"/>
          <w:lang w:eastAsia="en-GB"/>
          <w14:cntxtAlts/>
        </w:rPr>
        <w:t xml:space="preserve"> </w:t>
      </w:r>
    </w:p>
    <w:p w14:paraId="317BD006" w14:textId="77777777" w:rsidR="00A0446B" w:rsidRPr="00291600" w:rsidRDefault="00896F4F" w:rsidP="00291600">
      <w:pPr>
        <w:widowControl w:val="0"/>
        <w:spacing w:after="0" w:line="240" w:lineRule="auto"/>
        <w:ind w:left="567" w:hanging="567"/>
        <w:jc w:val="both"/>
        <w:outlineLvl w:val="0"/>
        <w:rPr>
          <w:rFonts w:ascii="Arial" w:eastAsia="Times New Roman" w:hAnsi="Arial" w:cs="Arial"/>
          <w:b/>
          <w:bCs/>
          <w:kern w:val="28"/>
          <w:lang w:eastAsia="en-GB"/>
          <w14:cntxtAlts/>
        </w:rPr>
      </w:pPr>
      <w:r w:rsidRPr="00291600">
        <w:rPr>
          <w:rFonts w:ascii="Arial" w:eastAsia="Times New Roman" w:hAnsi="Arial" w:cs="Arial"/>
          <w:b/>
          <w:bCs/>
          <w:kern w:val="28"/>
          <w:lang w:eastAsia="en-GB"/>
          <w14:cntxtAlts/>
        </w:rPr>
        <w:t>M</w:t>
      </w:r>
      <w:r w:rsidR="00AF4B4C" w:rsidRPr="00291600">
        <w:rPr>
          <w:rFonts w:ascii="Arial" w:eastAsia="Times New Roman" w:hAnsi="Arial" w:cs="Arial"/>
          <w:b/>
          <w:bCs/>
          <w:kern w:val="28"/>
          <w:lang w:eastAsia="en-GB"/>
          <w14:cntxtAlts/>
        </w:rPr>
        <w:t xml:space="preserve">ain Responsibilities </w:t>
      </w:r>
    </w:p>
    <w:p w14:paraId="75E84899" w14:textId="77777777" w:rsidR="00291600" w:rsidRPr="00291600" w:rsidRDefault="00291600" w:rsidP="00291600">
      <w:pPr>
        <w:widowControl w:val="0"/>
        <w:spacing w:after="0" w:line="240" w:lineRule="auto"/>
        <w:ind w:left="567" w:hanging="567"/>
        <w:jc w:val="both"/>
        <w:outlineLvl w:val="0"/>
        <w:rPr>
          <w:rFonts w:ascii="Arial" w:eastAsia="Times New Roman" w:hAnsi="Arial" w:cs="Arial"/>
          <w:b/>
          <w:bCs/>
          <w:kern w:val="28"/>
          <w:lang w:eastAsia="en-GB"/>
          <w14:cntxtAlts/>
        </w:rPr>
      </w:pPr>
    </w:p>
    <w:p w14:paraId="6B360E4A" w14:textId="5EC261B2" w:rsidR="00896F4F" w:rsidRPr="00291600" w:rsidRDefault="00896F4F" w:rsidP="004615EC">
      <w:pPr>
        <w:numPr>
          <w:ilvl w:val="0"/>
          <w:numId w:val="12"/>
        </w:numPr>
        <w:suppressAutoHyphens/>
        <w:snapToGrid w:val="0"/>
        <w:spacing w:after="0" w:line="240" w:lineRule="auto"/>
        <w:ind w:left="360"/>
        <w:jc w:val="both"/>
        <w:rPr>
          <w:rFonts w:ascii="Arial" w:hAnsi="Arial" w:cs="Arial"/>
        </w:rPr>
      </w:pPr>
      <w:r w:rsidRPr="5E70E0C1">
        <w:rPr>
          <w:rFonts w:ascii="Arial" w:hAnsi="Arial" w:cs="Arial"/>
        </w:rPr>
        <w:t xml:space="preserve">To lead a </w:t>
      </w:r>
      <w:r w:rsidR="00AC3DD6" w:rsidRPr="5E70E0C1">
        <w:rPr>
          <w:rFonts w:ascii="Arial" w:hAnsi="Arial" w:cs="Arial"/>
        </w:rPr>
        <w:t>year group</w:t>
      </w:r>
      <w:r w:rsidR="463E7CDB" w:rsidRPr="5E70E0C1">
        <w:rPr>
          <w:rFonts w:ascii="Arial" w:hAnsi="Arial" w:cs="Arial"/>
        </w:rPr>
        <w:t xml:space="preserve"> (or groups)</w:t>
      </w:r>
      <w:r w:rsidR="00AC3DD6" w:rsidRPr="5E70E0C1">
        <w:rPr>
          <w:rFonts w:ascii="Arial" w:hAnsi="Arial" w:cs="Arial"/>
        </w:rPr>
        <w:t xml:space="preserve"> in the successful deployment of Student Support Interventions </w:t>
      </w:r>
      <w:r w:rsidR="00CA37A6" w:rsidRPr="5E70E0C1">
        <w:rPr>
          <w:rFonts w:ascii="Arial" w:hAnsi="Arial" w:cs="Arial"/>
        </w:rPr>
        <w:t>of care and</w:t>
      </w:r>
      <w:r w:rsidRPr="5E70E0C1">
        <w:rPr>
          <w:rFonts w:ascii="Arial" w:hAnsi="Arial" w:cs="Arial"/>
        </w:rPr>
        <w:t xml:space="preserve"> academic progress. </w:t>
      </w:r>
    </w:p>
    <w:p w14:paraId="13CF1EB4" w14:textId="77777777" w:rsidR="00896F4F" w:rsidRPr="00291600" w:rsidRDefault="00896F4F" w:rsidP="004615EC">
      <w:pPr>
        <w:snapToGrid w:val="0"/>
        <w:spacing w:after="0" w:line="240" w:lineRule="auto"/>
        <w:ind w:left="360"/>
        <w:jc w:val="both"/>
        <w:rPr>
          <w:rFonts w:ascii="Arial" w:hAnsi="Arial" w:cs="Arial"/>
        </w:rPr>
      </w:pPr>
    </w:p>
    <w:p w14:paraId="0BD98F93" w14:textId="04241E43" w:rsidR="00896F4F" w:rsidRPr="00291600" w:rsidRDefault="00896F4F" w:rsidP="004615EC">
      <w:pPr>
        <w:numPr>
          <w:ilvl w:val="0"/>
          <w:numId w:val="12"/>
        </w:numPr>
        <w:suppressAutoHyphens/>
        <w:spacing w:after="0" w:line="240" w:lineRule="auto"/>
        <w:ind w:left="360"/>
        <w:jc w:val="both"/>
        <w:rPr>
          <w:rFonts w:ascii="Arial" w:hAnsi="Arial" w:cs="Arial"/>
        </w:rPr>
      </w:pPr>
      <w:r w:rsidRPr="00291600">
        <w:rPr>
          <w:rFonts w:ascii="Arial" w:hAnsi="Arial" w:cs="Arial"/>
        </w:rPr>
        <w:t>To work in collaborative partnership with</w:t>
      </w:r>
      <w:r w:rsidR="00CA37A6">
        <w:rPr>
          <w:rFonts w:ascii="Arial" w:hAnsi="Arial" w:cs="Arial"/>
        </w:rPr>
        <w:t xml:space="preserve"> the Support Team to ensure the best outcomes for all pupils in the school, both academically and pastorally.</w:t>
      </w:r>
      <w:r w:rsidRPr="00291600">
        <w:rPr>
          <w:rFonts w:ascii="Arial" w:hAnsi="Arial" w:cs="Arial"/>
        </w:rPr>
        <w:t xml:space="preserve"> </w:t>
      </w:r>
    </w:p>
    <w:p w14:paraId="3465A603" w14:textId="77777777" w:rsidR="00AB427B" w:rsidRPr="00291600" w:rsidRDefault="00AB427B" w:rsidP="004615EC">
      <w:pPr>
        <w:pStyle w:val="ListParagraph"/>
        <w:spacing w:after="0" w:line="240" w:lineRule="auto"/>
        <w:ind w:left="360"/>
        <w:rPr>
          <w:rFonts w:ascii="Arial" w:hAnsi="Arial" w:cs="Arial"/>
        </w:rPr>
      </w:pPr>
    </w:p>
    <w:p w14:paraId="0686F1EF" w14:textId="66763F19" w:rsidR="00CA37A6" w:rsidRDefault="00AB427B" w:rsidP="004615EC">
      <w:pPr>
        <w:numPr>
          <w:ilvl w:val="0"/>
          <w:numId w:val="12"/>
        </w:numPr>
        <w:suppressAutoHyphens/>
        <w:spacing w:after="0" w:line="240" w:lineRule="auto"/>
        <w:ind w:left="360"/>
        <w:jc w:val="both"/>
        <w:rPr>
          <w:rFonts w:ascii="Arial" w:hAnsi="Arial" w:cs="Arial"/>
        </w:rPr>
      </w:pPr>
      <w:r w:rsidRPr="00CA37A6">
        <w:rPr>
          <w:rFonts w:ascii="Arial" w:hAnsi="Arial" w:cs="Arial"/>
        </w:rPr>
        <w:t xml:space="preserve">To involve yourself fully in attempting support vulnerable children and families with the factors that may hinder progress through Early Help, engagement and intervention. </w:t>
      </w:r>
    </w:p>
    <w:p w14:paraId="29807A20" w14:textId="77777777" w:rsidR="00B50C22" w:rsidRPr="00B50C22" w:rsidRDefault="00B50C22" w:rsidP="004615EC">
      <w:pPr>
        <w:suppressAutoHyphens/>
        <w:spacing w:after="0" w:line="240" w:lineRule="auto"/>
        <w:ind w:left="-360"/>
        <w:jc w:val="both"/>
        <w:rPr>
          <w:rFonts w:ascii="Arial" w:hAnsi="Arial" w:cs="Arial"/>
        </w:rPr>
      </w:pPr>
    </w:p>
    <w:p w14:paraId="6EC6E688" w14:textId="7B40B03B" w:rsidR="009E26BE" w:rsidRDefault="00CA37A6" w:rsidP="004615EC">
      <w:pPr>
        <w:numPr>
          <w:ilvl w:val="0"/>
          <w:numId w:val="12"/>
        </w:numPr>
        <w:suppressAutoHyphens/>
        <w:spacing w:after="0" w:line="240" w:lineRule="auto"/>
        <w:ind w:left="360"/>
        <w:jc w:val="both"/>
        <w:rPr>
          <w:rFonts w:ascii="Arial" w:hAnsi="Arial" w:cs="Arial"/>
        </w:rPr>
      </w:pPr>
      <w:r w:rsidRPr="5E70E0C1">
        <w:rPr>
          <w:rFonts w:ascii="Arial" w:hAnsi="Arial" w:cs="Arial"/>
        </w:rPr>
        <w:t>To engage with the SEN</w:t>
      </w:r>
      <w:r w:rsidR="7EE5D400" w:rsidRPr="5E70E0C1">
        <w:rPr>
          <w:rFonts w:ascii="Arial" w:hAnsi="Arial" w:cs="Arial"/>
        </w:rPr>
        <w:t xml:space="preserve">D </w:t>
      </w:r>
      <w:r w:rsidRPr="5E70E0C1">
        <w:rPr>
          <w:rFonts w:ascii="Arial" w:hAnsi="Arial" w:cs="Arial"/>
        </w:rPr>
        <w:t xml:space="preserve">team </w:t>
      </w:r>
      <w:r w:rsidR="00007D65" w:rsidRPr="5E70E0C1">
        <w:rPr>
          <w:rFonts w:ascii="Arial" w:hAnsi="Arial" w:cs="Arial"/>
        </w:rPr>
        <w:t>to</w:t>
      </w:r>
      <w:r w:rsidR="00B50C22" w:rsidRPr="5E70E0C1">
        <w:rPr>
          <w:rFonts w:ascii="Arial" w:hAnsi="Arial" w:cs="Arial"/>
        </w:rPr>
        <w:t xml:space="preserve"> support where possible </w:t>
      </w:r>
      <w:r w:rsidRPr="5E70E0C1">
        <w:rPr>
          <w:rFonts w:ascii="Arial" w:hAnsi="Arial" w:cs="Arial"/>
        </w:rPr>
        <w:t>all vulnerable children and families within the Year Group</w:t>
      </w:r>
      <w:r w:rsidR="009E26BE" w:rsidRPr="5E70E0C1">
        <w:rPr>
          <w:rFonts w:ascii="Arial" w:hAnsi="Arial" w:cs="Arial"/>
        </w:rPr>
        <w:t>(s).</w:t>
      </w:r>
    </w:p>
    <w:p w14:paraId="4C9FEF8A" w14:textId="77777777" w:rsidR="009E26BE" w:rsidRPr="009E26BE" w:rsidRDefault="009E26BE" w:rsidP="004615EC">
      <w:pPr>
        <w:suppressAutoHyphens/>
        <w:spacing w:after="0" w:line="240" w:lineRule="auto"/>
        <w:ind w:left="-360"/>
        <w:jc w:val="both"/>
        <w:rPr>
          <w:rFonts w:ascii="Arial" w:hAnsi="Arial" w:cs="Arial"/>
        </w:rPr>
      </w:pPr>
    </w:p>
    <w:p w14:paraId="7523858A" w14:textId="2D0C4C34" w:rsidR="009E26BE" w:rsidRPr="00291600" w:rsidRDefault="009E26BE" w:rsidP="004615EC">
      <w:pPr>
        <w:numPr>
          <w:ilvl w:val="0"/>
          <w:numId w:val="12"/>
        </w:numPr>
        <w:suppressAutoHyphens/>
        <w:spacing w:after="0" w:line="240" w:lineRule="auto"/>
        <w:ind w:left="360"/>
        <w:jc w:val="both"/>
        <w:rPr>
          <w:rFonts w:ascii="Arial" w:hAnsi="Arial" w:cs="Arial"/>
        </w:rPr>
      </w:pPr>
      <w:r>
        <w:rPr>
          <w:rFonts w:ascii="Arial" w:hAnsi="Arial" w:cs="Arial"/>
        </w:rPr>
        <w:t>To work in conjunction with the DSL and DDSL to ensure all students are safeguarded and supported.</w:t>
      </w:r>
    </w:p>
    <w:p w14:paraId="5CF474B8" w14:textId="77777777" w:rsidR="00896F4F" w:rsidRPr="00291600" w:rsidRDefault="00896F4F" w:rsidP="004615EC">
      <w:pPr>
        <w:pStyle w:val="ListParagraph"/>
        <w:spacing w:after="0" w:line="240" w:lineRule="auto"/>
        <w:ind w:left="360"/>
        <w:jc w:val="both"/>
        <w:rPr>
          <w:rFonts w:ascii="Arial" w:hAnsi="Arial" w:cs="Arial"/>
        </w:rPr>
      </w:pPr>
    </w:p>
    <w:p w14:paraId="7BB06CE3" w14:textId="2AC1B020" w:rsidR="00896F4F" w:rsidRDefault="00896F4F" w:rsidP="004615EC">
      <w:pPr>
        <w:numPr>
          <w:ilvl w:val="0"/>
          <w:numId w:val="12"/>
        </w:numPr>
        <w:suppressAutoHyphens/>
        <w:spacing w:after="0" w:line="240" w:lineRule="auto"/>
        <w:ind w:left="360"/>
        <w:jc w:val="both"/>
        <w:rPr>
          <w:rFonts w:ascii="Arial" w:hAnsi="Arial" w:cs="Arial"/>
        </w:rPr>
      </w:pPr>
      <w:r w:rsidRPr="5E70E0C1">
        <w:rPr>
          <w:rFonts w:ascii="Arial" w:hAnsi="Arial" w:cs="Arial"/>
        </w:rPr>
        <w:t>To work with Leadership and</w:t>
      </w:r>
      <w:r w:rsidR="009E26BE" w:rsidRPr="5E70E0C1">
        <w:rPr>
          <w:rFonts w:ascii="Arial" w:hAnsi="Arial" w:cs="Arial"/>
        </w:rPr>
        <w:t xml:space="preserve"> Support Team in</w:t>
      </w:r>
      <w:r w:rsidR="00F9679C" w:rsidRPr="5E70E0C1">
        <w:rPr>
          <w:rFonts w:ascii="Arial" w:hAnsi="Arial" w:cs="Arial"/>
        </w:rPr>
        <w:t xml:space="preserve"> Active Learning Wal</w:t>
      </w:r>
      <w:r w:rsidR="2C1C730D" w:rsidRPr="5E70E0C1">
        <w:rPr>
          <w:rFonts w:ascii="Arial" w:hAnsi="Arial" w:cs="Arial"/>
        </w:rPr>
        <w:t>k</w:t>
      </w:r>
      <w:r w:rsidR="00F9679C" w:rsidRPr="5E70E0C1">
        <w:rPr>
          <w:rFonts w:ascii="Arial" w:hAnsi="Arial" w:cs="Arial"/>
        </w:rPr>
        <w:t xml:space="preserve">s and lunchtime duties to assist in the successful management of day-to-day issues within school. </w:t>
      </w:r>
      <w:r w:rsidRPr="5E70E0C1">
        <w:rPr>
          <w:rFonts w:ascii="Arial" w:hAnsi="Arial" w:cs="Arial"/>
        </w:rPr>
        <w:t xml:space="preserve"> </w:t>
      </w:r>
    </w:p>
    <w:p w14:paraId="7EB22C0C" w14:textId="77777777" w:rsidR="00F9679C" w:rsidRPr="00F9679C" w:rsidRDefault="00F9679C" w:rsidP="004615EC">
      <w:pPr>
        <w:suppressAutoHyphens/>
        <w:spacing w:after="0" w:line="240" w:lineRule="auto"/>
        <w:ind w:left="-360"/>
        <w:jc w:val="both"/>
        <w:rPr>
          <w:rFonts w:ascii="Arial" w:hAnsi="Arial" w:cs="Arial"/>
        </w:rPr>
      </w:pPr>
    </w:p>
    <w:p w14:paraId="3A4E4324" w14:textId="628B7430" w:rsidR="00896F4F" w:rsidRPr="00291600" w:rsidRDefault="00896F4F" w:rsidP="004615EC">
      <w:pPr>
        <w:numPr>
          <w:ilvl w:val="0"/>
          <w:numId w:val="12"/>
        </w:numPr>
        <w:suppressAutoHyphens/>
        <w:spacing w:after="0" w:line="240" w:lineRule="auto"/>
        <w:ind w:left="360"/>
        <w:jc w:val="both"/>
        <w:rPr>
          <w:rFonts w:ascii="Arial" w:hAnsi="Arial" w:cs="Arial"/>
        </w:rPr>
      </w:pPr>
      <w:r w:rsidRPr="5E70E0C1">
        <w:rPr>
          <w:rFonts w:ascii="Arial" w:hAnsi="Arial" w:cs="Arial"/>
        </w:rPr>
        <w:t>To utilise ‘ClassCharts’</w:t>
      </w:r>
      <w:r w:rsidR="5263C31D" w:rsidRPr="5E70E0C1">
        <w:rPr>
          <w:rFonts w:ascii="Arial" w:hAnsi="Arial" w:cs="Arial"/>
        </w:rPr>
        <w:t xml:space="preserve">, Arbor and </w:t>
      </w:r>
      <w:r w:rsidRPr="5E70E0C1">
        <w:rPr>
          <w:rFonts w:ascii="Arial" w:hAnsi="Arial" w:cs="Arial"/>
        </w:rPr>
        <w:t>‘CPOMS’ information to assist in the logging</w:t>
      </w:r>
      <w:r w:rsidR="2F910298" w:rsidRPr="5E70E0C1">
        <w:rPr>
          <w:rFonts w:ascii="Arial" w:hAnsi="Arial" w:cs="Arial"/>
        </w:rPr>
        <w:t xml:space="preserve"> and analysis</w:t>
      </w:r>
      <w:r w:rsidRPr="5E70E0C1">
        <w:rPr>
          <w:rFonts w:ascii="Arial" w:hAnsi="Arial" w:cs="Arial"/>
        </w:rPr>
        <w:t xml:space="preserve"> </w:t>
      </w:r>
      <w:r w:rsidR="00F9679C" w:rsidRPr="5E70E0C1">
        <w:rPr>
          <w:rFonts w:ascii="Arial" w:hAnsi="Arial" w:cs="Arial"/>
        </w:rPr>
        <w:t>of Student Support issues within a specific year group.</w:t>
      </w:r>
    </w:p>
    <w:p w14:paraId="67728D86" w14:textId="77777777" w:rsidR="00E824C0" w:rsidRPr="00291600" w:rsidRDefault="00E824C0" w:rsidP="004615EC">
      <w:pPr>
        <w:suppressAutoHyphens/>
        <w:spacing w:after="0" w:line="240" w:lineRule="auto"/>
        <w:ind w:left="360"/>
        <w:jc w:val="both"/>
        <w:rPr>
          <w:rFonts w:ascii="Arial" w:hAnsi="Arial" w:cs="Arial"/>
        </w:rPr>
      </w:pPr>
    </w:p>
    <w:p w14:paraId="30AC3887" w14:textId="152C8D7E" w:rsidR="00896F4F" w:rsidRPr="00291600" w:rsidRDefault="00896F4F" w:rsidP="004615EC">
      <w:pPr>
        <w:numPr>
          <w:ilvl w:val="0"/>
          <w:numId w:val="12"/>
        </w:numPr>
        <w:suppressAutoHyphens/>
        <w:spacing w:after="0" w:line="240" w:lineRule="auto"/>
        <w:ind w:left="360"/>
        <w:jc w:val="both"/>
        <w:rPr>
          <w:rFonts w:ascii="Arial" w:hAnsi="Arial" w:cs="Arial"/>
        </w:rPr>
      </w:pPr>
      <w:r w:rsidRPr="00291600">
        <w:rPr>
          <w:rFonts w:ascii="Arial" w:hAnsi="Arial" w:cs="Arial"/>
        </w:rPr>
        <w:t>To complete investigative work required to successfully</w:t>
      </w:r>
      <w:r w:rsidR="00AB427B" w:rsidRPr="00291600">
        <w:rPr>
          <w:rFonts w:ascii="Arial" w:hAnsi="Arial" w:cs="Arial"/>
        </w:rPr>
        <w:t xml:space="preserve"> manage incidents within schoo</w:t>
      </w:r>
      <w:r w:rsidR="0086592B">
        <w:rPr>
          <w:rFonts w:ascii="Arial" w:hAnsi="Arial" w:cs="Arial"/>
        </w:rPr>
        <w:t>l including</w:t>
      </w:r>
      <w:r w:rsidR="00B57FBB">
        <w:rPr>
          <w:rFonts w:ascii="Arial" w:hAnsi="Arial" w:cs="Arial"/>
        </w:rPr>
        <w:t xml:space="preserve"> the collation of evidence for</w:t>
      </w:r>
      <w:r w:rsidR="0086592B">
        <w:rPr>
          <w:rFonts w:ascii="Arial" w:hAnsi="Arial" w:cs="Arial"/>
        </w:rPr>
        <w:t xml:space="preserve"> potential</w:t>
      </w:r>
      <w:r w:rsidR="00B57FBB">
        <w:rPr>
          <w:rFonts w:ascii="Arial" w:hAnsi="Arial" w:cs="Arial"/>
        </w:rPr>
        <w:t xml:space="preserve"> permanent</w:t>
      </w:r>
      <w:r w:rsidR="0086592B">
        <w:rPr>
          <w:rFonts w:ascii="Arial" w:hAnsi="Arial" w:cs="Arial"/>
        </w:rPr>
        <w:t xml:space="preserve"> exclusions</w:t>
      </w:r>
      <w:r w:rsidR="00AB427B" w:rsidRPr="00291600">
        <w:rPr>
          <w:rFonts w:ascii="Arial" w:hAnsi="Arial" w:cs="Arial"/>
        </w:rPr>
        <w:t xml:space="preserve">. </w:t>
      </w:r>
      <w:r w:rsidRPr="00291600">
        <w:rPr>
          <w:rFonts w:ascii="Arial" w:hAnsi="Arial" w:cs="Arial"/>
        </w:rPr>
        <w:t xml:space="preserve"> </w:t>
      </w:r>
    </w:p>
    <w:p w14:paraId="5A016DA1" w14:textId="77777777" w:rsidR="00896F4F" w:rsidRPr="00291600" w:rsidRDefault="00896F4F" w:rsidP="004615EC">
      <w:pPr>
        <w:spacing w:after="0" w:line="240" w:lineRule="auto"/>
        <w:jc w:val="both"/>
        <w:rPr>
          <w:rFonts w:ascii="Arial" w:hAnsi="Arial" w:cs="Arial"/>
        </w:rPr>
      </w:pPr>
    </w:p>
    <w:p w14:paraId="03D7AA7C" w14:textId="09530220" w:rsidR="00896F4F" w:rsidRPr="00291600" w:rsidRDefault="00896F4F" w:rsidP="004615EC">
      <w:pPr>
        <w:numPr>
          <w:ilvl w:val="0"/>
          <w:numId w:val="12"/>
        </w:numPr>
        <w:suppressAutoHyphens/>
        <w:spacing w:after="0" w:line="240" w:lineRule="auto"/>
        <w:ind w:left="360"/>
        <w:jc w:val="both"/>
        <w:rPr>
          <w:rFonts w:ascii="Arial" w:hAnsi="Arial" w:cs="Arial"/>
        </w:rPr>
      </w:pPr>
      <w:r w:rsidRPr="5E70E0C1">
        <w:rPr>
          <w:rFonts w:ascii="Arial" w:hAnsi="Arial" w:cs="Arial"/>
        </w:rPr>
        <w:t xml:space="preserve">To work with colleagues under the leadership of the </w:t>
      </w:r>
      <w:r w:rsidR="0086592B" w:rsidRPr="5E70E0C1">
        <w:rPr>
          <w:rFonts w:ascii="Arial" w:hAnsi="Arial" w:cs="Arial"/>
        </w:rPr>
        <w:t xml:space="preserve">Head of </w:t>
      </w:r>
      <w:r w:rsidR="71AF78C6" w:rsidRPr="5E70E0C1">
        <w:rPr>
          <w:rFonts w:ascii="Arial" w:hAnsi="Arial" w:cs="Arial"/>
        </w:rPr>
        <w:t xml:space="preserve">Behaviour and </w:t>
      </w:r>
      <w:r w:rsidR="00651CF6" w:rsidRPr="5E70E0C1">
        <w:rPr>
          <w:rFonts w:ascii="Arial" w:hAnsi="Arial" w:cs="Arial"/>
        </w:rPr>
        <w:t>Wellbeing</w:t>
      </w:r>
      <w:r w:rsidR="71AF78C6" w:rsidRPr="5E70E0C1">
        <w:rPr>
          <w:rFonts w:ascii="Arial" w:hAnsi="Arial" w:cs="Arial"/>
        </w:rPr>
        <w:t xml:space="preserve"> </w:t>
      </w:r>
      <w:r w:rsidRPr="5E70E0C1">
        <w:rPr>
          <w:rFonts w:ascii="Arial" w:hAnsi="Arial" w:cs="Arial"/>
        </w:rPr>
        <w:t xml:space="preserve">to formulate aims, objectives and strategic plans for </w:t>
      </w:r>
      <w:r w:rsidR="0086592B" w:rsidRPr="5E70E0C1">
        <w:rPr>
          <w:rFonts w:ascii="Arial" w:hAnsi="Arial" w:cs="Arial"/>
        </w:rPr>
        <w:t>Student Support</w:t>
      </w:r>
      <w:r w:rsidRPr="5E70E0C1">
        <w:rPr>
          <w:rFonts w:ascii="Arial" w:hAnsi="Arial" w:cs="Arial"/>
        </w:rPr>
        <w:t xml:space="preserve"> which have coherence and relevance to the needs of students and to the aims, objectives and strategic plans of the </w:t>
      </w:r>
      <w:r w:rsidR="000F2927" w:rsidRPr="5E70E0C1">
        <w:rPr>
          <w:rFonts w:ascii="Arial" w:hAnsi="Arial" w:cs="Arial"/>
        </w:rPr>
        <w:t>school</w:t>
      </w:r>
      <w:r w:rsidRPr="5E70E0C1">
        <w:rPr>
          <w:rFonts w:ascii="Arial" w:hAnsi="Arial" w:cs="Arial"/>
        </w:rPr>
        <w:t>, taking a full and active role in Action Planning and SEF management.</w:t>
      </w:r>
    </w:p>
    <w:p w14:paraId="03B4073B" w14:textId="77777777" w:rsidR="00896F4F" w:rsidRPr="00291600" w:rsidRDefault="00896F4F" w:rsidP="004615EC">
      <w:pPr>
        <w:tabs>
          <w:tab w:val="left" w:pos="360"/>
        </w:tabs>
        <w:snapToGrid w:val="0"/>
        <w:spacing w:after="0" w:line="240" w:lineRule="auto"/>
        <w:jc w:val="both"/>
        <w:rPr>
          <w:rFonts w:ascii="Arial" w:hAnsi="Arial" w:cs="Arial"/>
        </w:rPr>
      </w:pPr>
    </w:p>
    <w:p w14:paraId="2C860E0B" w14:textId="78D518BE" w:rsidR="00896F4F" w:rsidRPr="00291600" w:rsidRDefault="00896F4F" w:rsidP="004615EC">
      <w:pPr>
        <w:numPr>
          <w:ilvl w:val="0"/>
          <w:numId w:val="12"/>
        </w:numPr>
        <w:suppressAutoHyphens/>
        <w:spacing w:after="0" w:line="240" w:lineRule="auto"/>
        <w:ind w:left="360"/>
        <w:jc w:val="both"/>
        <w:rPr>
          <w:rFonts w:ascii="Arial" w:hAnsi="Arial" w:cs="Arial"/>
          <w:b/>
        </w:rPr>
      </w:pPr>
      <w:r w:rsidRPr="00291600">
        <w:rPr>
          <w:rFonts w:ascii="Arial" w:hAnsi="Arial" w:cs="Arial"/>
        </w:rPr>
        <w:lastRenderedPageBreak/>
        <w:t xml:space="preserve">To raise standards of student attainment and achievement </w:t>
      </w:r>
      <w:r w:rsidR="000F2927">
        <w:rPr>
          <w:rFonts w:ascii="Arial" w:hAnsi="Arial" w:cs="Arial"/>
        </w:rPr>
        <w:t xml:space="preserve">working with Assistant Head Teachers to </w:t>
      </w:r>
      <w:r w:rsidRPr="00291600">
        <w:rPr>
          <w:rFonts w:ascii="Arial" w:hAnsi="Arial" w:cs="Arial"/>
        </w:rPr>
        <w:t>develop bespoke interventions in conjunction with D</w:t>
      </w:r>
      <w:r w:rsidR="00291600">
        <w:rPr>
          <w:rFonts w:ascii="Arial" w:hAnsi="Arial" w:cs="Arial"/>
        </w:rPr>
        <w:t>epartments for any pupils/pupil</w:t>
      </w:r>
      <w:r w:rsidRPr="00291600">
        <w:rPr>
          <w:rFonts w:ascii="Arial" w:hAnsi="Arial" w:cs="Arial"/>
        </w:rPr>
        <w:t xml:space="preserve"> groups that are underachieving. </w:t>
      </w:r>
    </w:p>
    <w:p w14:paraId="2DD58AE6" w14:textId="77777777" w:rsidR="00896F4F" w:rsidRPr="00291600" w:rsidRDefault="00896F4F" w:rsidP="004615EC">
      <w:pPr>
        <w:pStyle w:val="ListParagraph"/>
        <w:spacing w:after="0" w:line="240" w:lineRule="auto"/>
        <w:ind w:left="360"/>
        <w:jc w:val="both"/>
        <w:rPr>
          <w:rFonts w:ascii="Arial" w:hAnsi="Arial" w:cs="Arial"/>
          <w:b/>
        </w:rPr>
      </w:pPr>
    </w:p>
    <w:p w14:paraId="743E574B" w14:textId="4B9B9786" w:rsidR="00896F4F" w:rsidRPr="002E05C5" w:rsidRDefault="002E05C5" w:rsidP="004615EC">
      <w:pPr>
        <w:numPr>
          <w:ilvl w:val="0"/>
          <w:numId w:val="12"/>
        </w:numPr>
        <w:suppressAutoHyphens/>
        <w:spacing w:after="0" w:line="240" w:lineRule="auto"/>
        <w:ind w:left="360"/>
        <w:jc w:val="both"/>
        <w:rPr>
          <w:rFonts w:ascii="Arial" w:hAnsi="Arial" w:cs="Arial"/>
        </w:rPr>
      </w:pPr>
      <w:r w:rsidRPr="5E70E0C1">
        <w:rPr>
          <w:rFonts w:ascii="Arial" w:hAnsi="Arial" w:cs="Arial"/>
        </w:rPr>
        <w:t xml:space="preserve">To work with the Assistant Head of </w:t>
      </w:r>
      <w:r w:rsidR="1EFC2514" w:rsidRPr="5E70E0C1">
        <w:rPr>
          <w:rFonts w:ascii="Arial" w:hAnsi="Arial" w:cs="Arial"/>
        </w:rPr>
        <w:t xml:space="preserve">Behaviour and </w:t>
      </w:r>
      <w:r w:rsidR="00651CF6" w:rsidRPr="5E70E0C1">
        <w:rPr>
          <w:rFonts w:ascii="Arial" w:hAnsi="Arial" w:cs="Arial"/>
        </w:rPr>
        <w:t>Wellbeing</w:t>
      </w:r>
      <w:r w:rsidRPr="5E70E0C1">
        <w:rPr>
          <w:rFonts w:ascii="Arial" w:hAnsi="Arial" w:cs="Arial"/>
        </w:rPr>
        <w:t xml:space="preserve"> in the </w:t>
      </w:r>
      <w:r w:rsidR="00896F4F" w:rsidRPr="5E70E0C1">
        <w:rPr>
          <w:rFonts w:ascii="Arial" w:hAnsi="Arial" w:cs="Arial"/>
        </w:rPr>
        <w:t xml:space="preserve">dissemination of key information and in all communicative channels with pupils, parents and staff. </w:t>
      </w:r>
    </w:p>
    <w:p w14:paraId="16A7CBDD" w14:textId="77777777" w:rsidR="00896F4F" w:rsidRPr="00291600" w:rsidRDefault="00896F4F" w:rsidP="004615EC">
      <w:pPr>
        <w:pStyle w:val="ListParagraph"/>
        <w:spacing w:after="0" w:line="240" w:lineRule="auto"/>
        <w:ind w:left="360"/>
        <w:rPr>
          <w:rFonts w:ascii="Arial" w:hAnsi="Arial" w:cs="Arial"/>
        </w:rPr>
      </w:pPr>
    </w:p>
    <w:p w14:paraId="29AFA924" w14:textId="1F770D95" w:rsidR="00205EB7" w:rsidRDefault="00896F4F" w:rsidP="004615EC">
      <w:pPr>
        <w:numPr>
          <w:ilvl w:val="0"/>
          <w:numId w:val="12"/>
        </w:numPr>
        <w:suppressAutoHyphens/>
        <w:spacing w:after="0" w:line="240" w:lineRule="auto"/>
        <w:ind w:left="360"/>
        <w:jc w:val="both"/>
        <w:rPr>
          <w:rFonts w:ascii="Arial" w:hAnsi="Arial" w:cs="Arial"/>
        </w:rPr>
      </w:pPr>
      <w:r w:rsidRPr="00291600">
        <w:rPr>
          <w:rFonts w:ascii="Arial" w:hAnsi="Arial" w:cs="Arial"/>
        </w:rPr>
        <w:t xml:space="preserve">To take a full and active role in all aspects of the Longfield Personal </w:t>
      </w:r>
      <w:r w:rsidR="00205EB7">
        <w:rPr>
          <w:rFonts w:ascii="Arial" w:hAnsi="Arial" w:cs="Arial"/>
        </w:rPr>
        <w:t>D</w:t>
      </w:r>
      <w:r w:rsidRPr="00291600">
        <w:rPr>
          <w:rFonts w:ascii="Arial" w:hAnsi="Arial" w:cs="Arial"/>
        </w:rPr>
        <w:t xml:space="preserve">evelopment and welfare offer. </w:t>
      </w:r>
    </w:p>
    <w:p w14:paraId="77165F2D" w14:textId="77777777" w:rsidR="00205EB7" w:rsidRPr="00205EB7" w:rsidRDefault="00205EB7" w:rsidP="004615EC">
      <w:pPr>
        <w:suppressAutoHyphens/>
        <w:spacing w:after="0" w:line="240" w:lineRule="auto"/>
        <w:ind w:left="-360"/>
        <w:jc w:val="both"/>
        <w:rPr>
          <w:rFonts w:ascii="Arial" w:hAnsi="Arial" w:cs="Arial"/>
        </w:rPr>
      </w:pPr>
    </w:p>
    <w:p w14:paraId="52EA297F" w14:textId="42AC140F" w:rsidR="0084339D" w:rsidRDefault="00205EB7" w:rsidP="004615EC">
      <w:pPr>
        <w:numPr>
          <w:ilvl w:val="0"/>
          <w:numId w:val="12"/>
        </w:numPr>
        <w:suppressAutoHyphens/>
        <w:spacing w:after="0" w:line="240" w:lineRule="auto"/>
        <w:ind w:left="360"/>
        <w:jc w:val="both"/>
        <w:rPr>
          <w:rFonts w:ascii="Arial" w:hAnsi="Arial" w:cs="Arial"/>
        </w:rPr>
      </w:pPr>
      <w:r w:rsidRPr="5E70E0C1">
        <w:rPr>
          <w:rFonts w:ascii="Arial" w:hAnsi="Arial" w:cs="Arial"/>
        </w:rPr>
        <w:t xml:space="preserve">To take the lead in a Student Support focus area e.g. Prevent, Online safety, </w:t>
      </w:r>
      <w:r w:rsidR="00007D65" w:rsidRPr="5E70E0C1">
        <w:rPr>
          <w:rFonts w:ascii="Arial" w:hAnsi="Arial" w:cs="Arial"/>
        </w:rPr>
        <w:t>young</w:t>
      </w:r>
      <w:r w:rsidRPr="5E70E0C1">
        <w:rPr>
          <w:rFonts w:ascii="Arial" w:hAnsi="Arial" w:cs="Arial"/>
        </w:rPr>
        <w:t xml:space="preserve"> carers etc</w:t>
      </w:r>
      <w:r w:rsidR="2010F069" w:rsidRPr="5E70E0C1">
        <w:rPr>
          <w:rFonts w:ascii="Arial" w:hAnsi="Arial" w:cs="Arial"/>
        </w:rPr>
        <w:t xml:space="preserve"> for your year group (s)</w:t>
      </w:r>
      <w:r w:rsidRPr="5E70E0C1">
        <w:rPr>
          <w:rFonts w:ascii="Arial" w:hAnsi="Arial" w:cs="Arial"/>
        </w:rPr>
        <w:t>.</w:t>
      </w:r>
    </w:p>
    <w:p w14:paraId="11B359D9" w14:textId="77777777" w:rsidR="0084339D" w:rsidRPr="0084339D" w:rsidRDefault="0084339D" w:rsidP="004615EC">
      <w:pPr>
        <w:suppressAutoHyphens/>
        <w:spacing w:after="0" w:line="240" w:lineRule="auto"/>
        <w:ind w:left="-360"/>
        <w:jc w:val="both"/>
        <w:rPr>
          <w:rFonts w:ascii="Arial" w:hAnsi="Arial" w:cs="Arial"/>
        </w:rPr>
      </w:pPr>
    </w:p>
    <w:p w14:paraId="6420A118" w14:textId="5A5390DE" w:rsidR="0084339D" w:rsidRDefault="0084339D" w:rsidP="004615EC">
      <w:pPr>
        <w:numPr>
          <w:ilvl w:val="0"/>
          <w:numId w:val="12"/>
        </w:numPr>
        <w:suppressAutoHyphens/>
        <w:spacing w:after="0" w:line="240" w:lineRule="auto"/>
        <w:ind w:left="360"/>
        <w:jc w:val="both"/>
        <w:rPr>
          <w:rFonts w:ascii="Arial" w:hAnsi="Arial" w:cs="Arial"/>
        </w:rPr>
      </w:pPr>
      <w:r w:rsidRPr="5E70E0C1">
        <w:rPr>
          <w:rFonts w:ascii="Arial" w:hAnsi="Arial" w:cs="Arial"/>
        </w:rPr>
        <w:t xml:space="preserve">Under the leadership of Head of </w:t>
      </w:r>
      <w:r w:rsidR="1EAA8962" w:rsidRPr="5E70E0C1">
        <w:rPr>
          <w:rFonts w:ascii="Arial" w:hAnsi="Arial" w:cs="Arial"/>
        </w:rPr>
        <w:t xml:space="preserve">Behaviour and </w:t>
      </w:r>
      <w:r w:rsidR="00651CF6" w:rsidRPr="5E70E0C1">
        <w:rPr>
          <w:rFonts w:ascii="Arial" w:hAnsi="Arial" w:cs="Arial"/>
        </w:rPr>
        <w:t>Wellbeing</w:t>
      </w:r>
      <w:r w:rsidRPr="5E70E0C1">
        <w:rPr>
          <w:rFonts w:ascii="Arial" w:hAnsi="Arial" w:cs="Arial"/>
        </w:rPr>
        <w:t xml:space="preserve"> take a full and active role in celebrating success using all reward mechanisms, inter-house and end of term activities to positively praise pupils.</w:t>
      </w:r>
    </w:p>
    <w:p w14:paraId="3E308239" w14:textId="77777777" w:rsidR="0084339D" w:rsidRDefault="0084339D" w:rsidP="004615EC">
      <w:pPr>
        <w:suppressAutoHyphens/>
        <w:spacing w:after="0" w:line="240" w:lineRule="auto"/>
        <w:ind w:left="-360"/>
        <w:jc w:val="both"/>
        <w:rPr>
          <w:rFonts w:ascii="Arial" w:hAnsi="Arial" w:cs="Arial"/>
        </w:rPr>
      </w:pPr>
    </w:p>
    <w:p w14:paraId="718E31C9" w14:textId="48E1F70D" w:rsidR="00D75226" w:rsidRDefault="00896F4F" w:rsidP="5E70E0C1">
      <w:pPr>
        <w:numPr>
          <w:ilvl w:val="0"/>
          <w:numId w:val="12"/>
        </w:numPr>
        <w:suppressAutoHyphens/>
        <w:spacing w:after="0" w:line="240" w:lineRule="auto"/>
        <w:ind w:left="360"/>
        <w:jc w:val="both"/>
        <w:rPr>
          <w:rFonts w:ascii="Arial" w:hAnsi="Arial" w:cs="Arial"/>
          <w:b/>
          <w:bCs/>
        </w:rPr>
      </w:pPr>
      <w:r w:rsidRPr="5E70E0C1">
        <w:rPr>
          <w:rFonts w:ascii="Arial" w:hAnsi="Arial" w:cs="Arial"/>
        </w:rPr>
        <w:t>To contribute to the school mission of life skills and education through taking an active role in the upholding of British Values and</w:t>
      </w:r>
      <w:r w:rsidR="0084339D" w:rsidRPr="5E70E0C1">
        <w:rPr>
          <w:rFonts w:ascii="Arial" w:hAnsi="Arial" w:cs="Arial"/>
        </w:rPr>
        <w:t xml:space="preserve"> the promotion of Equality and Diversity within school</w:t>
      </w:r>
      <w:r w:rsidRPr="5E70E0C1">
        <w:rPr>
          <w:rFonts w:ascii="Arial" w:hAnsi="Arial" w:cs="Arial"/>
        </w:rPr>
        <w:t xml:space="preserve">.  </w:t>
      </w:r>
    </w:p>
    <w:p w14:paraId="240B63BA" w14:textId="387F186F" w:rsidR="00837680" w:rsidRPr="00837680" w:rsidRDefault="00837680" w:rsidP="5E70E0C1">
      <w:pPr>
        <w:suppressAutoHyphens/>
        <w:spacing w:after="0" w:line="240" w:lineRule="auto"/>
        <w:ind w:left="-360"/>
        <w:jc w:val="both"/>
        <w:rPr>
          <w:rFonts w:ascii="Arial" w:hAnsi="Arial" w:cs="Arial"/>
          <w:b/>
          <w:bCs/>
        </w:rPr>
      </w:pPr>
    </w:p>
    <w:p w14:paraId="4B377CED" w14:textId="2F43A4B7" w:rsidR="00837680" w:rsidRPr="00C237AD" w:rsidRDefault="00E229AD" w:rsidP="004615EC">
      <w:pPr>
        <w:numPr>
          <w:ilvl w:val="0"/>
          <w:numId w:val="12"/>
        </w:numPr>
        <w:suppressAutoHyphens/>
        <w:spacing w:after="0" w:line="240" w:lineRule="auto"/>
        <w:ind w:left="360"/>
        <w:jc w:val="both"/>
        <w:rPr>
          <w:rFonts w:ascii="Arial" w:hAnsi="Arial" w:cs="Arial"/>
          <w:bCs/>
        </w:rPr>
      </w:pPr>
      <w:r w:rsidRPr="00C237AD">
        <w:rPr>
          <w:rFonts w:ascii="Arial" w:hAnsi="Arial" w:cs="Arial"/>
          <w:bCs/>
        </w:rPr>
        <w:t>To contribute to the school mission of life skills and education through taking an active role in themed assemblies, morning registration activities.</w:t>
      </w:r>
    </w:p>
    <w:p w14:paraId="57631A98" w14:textId="77777777" w:rsidR="00006E5C" w:rsidRPr="00C237AD" w:rsidRDefault="00006E5C" w:rsidP="004615EC">
      <w:pPr>
        <w:suppressAutoHyphens/>
        <w:spacing w:after="0" w:line="240" w:lineRule="auto"/>
        <w:ind w:left="-360"/>
        <w:jc w:val="both"/>
        <w:rPr>
          <w:rFonts w:ascii="Arial" w:hAnsi="Arial" w:cs="Arial"/>
          <w:bCs/>
        </w:rPr>
      </w:pPr>
    </w:p>
    <w:p w14:paraId="641CFC11" w14:textId="2EA574EE" w:rsidR="000156B0" w:rsidRDefault="00837680" w:rsidP="004615EC">
      <w:pPr>
        <w:numPr>
          <w:ilvl w:val="0"/>
          <w:numId w:val="12"/>
        </w:numPr>
        <w:suppressAutoHyphens/>
        <w:spacing w:after="0" w:line="240" w:lineRule="auto"/>
        <w:ind w:left="360"/>
        <w:jc w:val="both"/>
        <w:rPr>
          <w:rFonts w:ascii="Arial" w:hAnsi="Arial" w:cs="Arial"/>
          <w:bCs/>
        </w:rPr>
      </w:pPr>
      <w:r w:rsidRPr="00C237AD">
        <w:rPr>
          <w:rFonts w:ascii="Arial" w:hAnsi="Arial" w:cs="Arial"/>
          <w:bCs/>
        </w:rPr>
        <w:t>Communicate effectively with parents/carers to ensure they understand the efforts being made by the Support Team and teachers to assist their child’s progress.</w:t>
      </w:r>
    </w:p>
    <w:p w14:paraId="7E6CCB37" w14:textId="77777777" w:rsidR="00C237AD" w:rsidRPr="00C237AD" w:rsidRDefault="00C237AD" w:rsidP="004615EC">
      <w:pPr>
        <w:suppressAutoHyphens/>
        <w:spacing w:after="0" w:line="240" w:lineRule="auto"/>
        <w:ind w:left="-360"/>
        <w:jc w:val="both"/>
        <w:rPr>
          <w:rFonts w:ascii="Arial" w:hAnsi="Arial" w:cs="Arial"/>
          <w:bCs/>
        </w:rPr>
      </w:pPr>
    </w:p>
    <w:p w14:paraId="0E416747" w14:textId="08BD2ED1" w:rsidR="005D45DC" w:rsidRDefault="000156B0" w:rsidP="5E70E0C1">
      <w:pPr>
        <w:numPr>
          <w:ilvl w:val="0"/>
          <w:numId w:val="12"/>
        </w:numPr>
        <w:suppressAutoHyphens/>
        <w:spacing w:after="0" w:line="240" w:lineRule="auto"/>
        <w:ind w:left="360"/>
        <w:jc w:val="both"/>
        <w:rPr>
          <w:rFonts w:ascii="Arial" w:hAnsi="Arial" w:cs="Arial"/>
        </w:rPr>
      </w:pPr>
      <w:r w:rsidRPr="5E70E0C1">
        <w:rPr>
          <w:rFonts w:ascii="Arial" w:hAnsi="Arial" w:cs="Arial"/>
        </w:rPr>
        <w:t>To play a full part in the life of the school community to support its distinctive missions and ethos and to encourage and ensure staff and student to follow th</w:t>
      </w:r>
      <w:r w:rsidR="5B1AA9AF" w:rsidRPr="5E70E0C1">
        <w:rPr>
          <w:rFonts w:ascii="Arial" w:hAnsi="Arial" w:cs="Arial"/>
        </w:rPr>
        <w:t>e examples of positive noticing and flipping conversations to focus on the positive.</w:t>
      </w:r>
    </w:p>
    <w:p w14:paraId="4DAC7789" w14:textId="77777777" w:rsidR="00C237AD" w:rsidRPr="00C237AD" w:rsidRDefault="00C237AD" w:rsidP="004615EC">
      <w:pPr>
        <w:suppressAutoHyphens/>
        <w:spacing w:after="0" w:line="240" w:lineRule="auto"/>
        <w:ind w:left="-360"/>
        <w:jc w:val="both"/>
        <w:rPr>
          <w:rFonts w:ascii="Arial" w:hAnsi="Arial" w:cs="Arial"/>
          <w:bCs/>
        </w:rPr>
      </w:pPr>
    </w:p>
    <w:p w14:paraId="4CF06A06" w14:textId="02E4AE48" w:rsidR="005D45DC" w:rsidRDefault="005D45DC" w:rsidP="004615EC">
      <w:pPr>
        <w:numPr>
          <w:ilvl w:val="0"/>
          <w:numId w:val="12"/>
        </w:numPr>
        <w:suppressAutoHyphens/>
        <w:spacing w:after="0" w:line="240" w:lineRule="auto"/>
        <w:ind w:left="360"/>
        <w:jc w:val="both"/>
        <w:rPr>
          <w:rFonts w:ascii="Arial" w:hAnsi="Arial" w:cs="Arial"/>
          <w:b/>
        </w:rPr>
      </w:pPr>
      <w:r w:rsidRPr="005D45DC">
        <w:rPr>
          <w:rFonts w:ascii="Arial" w:hAnsi="Arial" w:cs="Arial"/>
        </w:rPr>
        <w:t>Ensure that you work in line with all the Academy/Trust policies and procedures and ensure that you are aware of your obligations under these.</w:t>
      </w:r>
    </w:p>
    <w:p w14:paraId="5ACE0491" w14:textId="77777777" w:rsidR="00C237AD" w:rsidRPr="00C237AD" w:rsidRDefault="00C237AD" w:rsidP="004615EC">
      <w:pPr>
        <w:suppressAutoHyphens/>
        <w:spacing w:after="0" w:line="240" w:lineRule="auto"/>
        <w:ind w:left="-360"/>
        <w:jc w:val="both"/>
        <w:rPr>
          <w:rFonts w:ascii="Arial" w:hAnsi="Arial" w:cs="Arial"/>
          <w:b/>
        </w:rPr>
      </w:pPr>
    </w:p>
    <w:p w14:paraId="34430104" w14:textId="43530987" w:rsidR="005D45DC" w:rsidRDefault="005D45DC" w:rsidP="004615EC">
      <w:pPr>
        <w:numPr>
          <w:ilvl w:val="0"/>
          <w:numId w:val="12"/>
        </w:numPr>
        <w:suppressAutoHyphens/>
        <w:spacing w:after="0" w:line="240" w:lineRule="auto"/>
        <w:ind w:left="360"/>
        <w:jc w:val="both"/>
        <w:rPr>
          <w:rFonts w:ascii="Arial" w:hAnsi="Arial" w:cs="Arial"/>
          <w:b/>
        </w:rPr>
      </w:pPr>
      <w:r w:rsidRPr="005D45DC">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3FE825F0" w14:textId="77777777" w:rsidR="00C237AD" w:rsidRPr="00C237AD" w:rsidRDefault="00C237AD" w:rsidP="004615EC">
      <w:pPr>
        <w:suppressAutoHyphens/>
        <w:spacing w:after="0" w:line="240" w:lineRule="auto"/>
        <w:ind w:left="-360"/>
        <w:jc w:val="both"/>
        <w:rPr>
          <w:rFonts w:ascii="Arial" w:hAnsi="Arial" w:cs="Arial"/>
          <w:b/>
        </w:rPr>
      </w:pPr>
    </w:p>
    <w:p w14:paraId="53FA398D" w14:textId="09332FDC" w:rsidR="005D45DC" w:rsidRPr="00174BDB" w:rsidRDefault="005D45DC" w:rsidP="00174BDB">
      <w:pPr>
        <w:numPr>
          <w:ilvl w:val="0"/>
          <w:numId w:val="12"/>
        </w:numPr>
        <w:suppressAutoHyphens/>
        <w:spacing w:after="0" w:line="240" w:lineRule="auto"/>
        <w:ind w:left="360"/>
        <w:jc w:val="both"/>
        <w:rPr>
          <w:rFonts w:ascii="Arial" w:hAnsi="Arial" w:cs="Arial"/>
          <w:b/>
        </w:rPr>
      </w:pPr>
      <w:r w:rsidRPr="005D45DC">
        <w:rPr>
          <w:rFonts w:ascii="Arial" w:hAnsi="Arial" w:cs="Arial"/>
        </w:rPr>
        <w:t>You are required to safeguard and promote the welfare of children/students for whom you have responsibility, or with whom you come into contact, to include adhering to all specified procedures</w:t>
      </w:r>
      <w:r w:rsidR="00174BDB">
        <w:rPr>
          <w:rFonts w:ascii="Arial" w:hAnsi="Arial" w:cs="Arial"/>
        </w:rPr>
        <w:t>.</w:t>
      </w:r>
    </w:p>
    <w:p w14:paraId="56319E24" w14:textId="77777777" w:rsidR="00174BDB" w:rsidRPr="00174BDB" w:rsidRDefault="00174BDB" w:rsidP="00174BDB">
      <w:pPr>
        <w:suppressAutoHyphens/>
        <w:spacing w:after="0" w:line="240" w:lineRule="auto"/>
        <w:jc w:val="both"/>
        <w:rPr>
          <w:rFonts w:ascii="Arial" w:hAnsi="Arial" w:cs="Arial"/>
          <w:b/>
        </w:rPr>
      </w:pPr>
    </w:p>
    <w:p w14:paraId="3F51281D" w14:textId="602C63FC" w:rsidR="005D45DC" w:rsidRDefault="005D45DC" w:rsidP="5E70E0C1">
      <w:pPr>
        <w:numPr>
          <w:ilvl w:val="0"/>
          <w:numId w:val="12"/>
        </w:numPr>
        <w:suppressAutoHyphens/>
        <w:spacing w:after="0" w:line="240" w:lineRule="auto"/>
        <w:ind w:left="360"/>
        <w:jc w:val="both"/>
        <w:rPr>
          <w:rFonts w:ascii="Arial" w:hAnsi="Arial" w:cs="Arial"/>
          <w:b/>
          <w:bCs/>
        </w:rPr>
      </w:pPr>
      <w:r w:rsidRPr="5E70E0C1">
        <w:rPr>
          <w:rFonts w:ascii="Arial" w:hAnsi="Arial" w:cs="Arial"/>
        </w:rPr>
        <w:t xml:space="preserve">This post is deemed to be a ‘Customer Facing’ role in line with the definition of the Code of </w:t>
      </w:r>
      <w:r w:rsidR="00651CF6" w:rsidRPr="5E70E0C1">
        <w:rPr>
          <w:rFonts w:ascii="Arial" w:hAnsi="Arial" w:cs="Arial"/>
        </w:rPr>
        <w:t>Practice requirement</w:t>
      </w:r>
      <w:r w:rsidRPr="5E70E0C1">
        <w:rPr>
          <w:rFonts w:ascii="Arial" w:hAnsi="Arial" w:cs="Arial"/>
        </w:rPr>
        <w:t xml:space="preserve"> for public sector workers. </w:t>
      </w:r>
    </w:p>
    <w:p w14:paraId="0B351422" w14:textId="77777777" w:rsidR="00174BDB" w:rsidRPr="00174BDB" w:rsidRDefault="00174BDB" w:rsidP="00174BDB">
      <w:pPr>
        <w:suppressAutoHyphens/>
        <w:spacing w:after="0" w:line="240" w:lineRule="auto"/>
        <w:jc w:val="both"/>
        <w:rPr>
          <w:rFonts w:ascii="Arial" w:hAnsi="Arial" w:cs="Arial"/>
          <w:b/>
        </w:rPr>
      </w:pPr>
    </w:p>
    <w:p w14:paraId="3E8AF8D1" w14:textId="054578F0" w:rsidR="005D45DC" w:rsidRDefault="005D45DC" w:rsidP="00174BDB">
      <w:pPr>
        <w:numPr>
          <w:ilvl w:val="0"/>
          <w:numId w:val="12"/>
        </w:numPr>
        <w:suppressAutoHyphens/>
        <w:spacing w:after="0" w:line="240" w:lineRule="auto"/>
        <w:ind w:left="360"/>
        <w:jc w:val="both"/>
        <w:rPr>
          <w:rFonts w:ascii="Arial" w:hAnsi="Arial" w:cs="Arial"/>
          <w:b/>
        </w:rPr>
      </w:pPr>
      <w:r w:rsidRPr="005D45DC">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278FC3D3" w14:textId="77777777" w:rsidR="00174BDB" w:rsidRPr="00174BDB" w:rsidRDefault="00174BDB" w:rsidP="00174BDB">
      <w:pPr>
        <w:suppressAutoHyphens/>
        <w:spacing w:after="0" w:line="240" w:lineRule="auto"/>
        <w:jc w:val="both"/>
        <w:rPr>
          <w:rFonts w:ascii="Arial" w:hAnsi="Arial" w:cs="Arial"/>
          <w:b/>
        </w:rPr>
      </w:pPr>
    </w:p>
    <w:p w14:paraId="65BD3C3A" w14:textId="6993AE7A" w:rsidR="005D45DC" w:rsidRPr="00174BDB" w:rsidRDefault="000156B0" w:rsidP="004615EC">
      <w:pPr>
        <w:numPr>
          <w:ilvl w:val="0"/>
          <w:numId w:val="12"/>
        </w:numPr>
        <w:suppressAutoHyphens/>
        <w:spacing w:after="0" w:line="240" w:lineRule="auto"/>
        <w:ind w:left="360"/>
        <w:jc w:val="both"/>
        <w:rPr>
          <w:rFonts w:ascii="Arial" w:hAnsi="Arial" w:cs="Arial"/>
          <w:b/>
        </w:rPr>
      </w:pPr>
      <w:r>
        <w:rPr>
          <w:rFonts w:ascii="Arial" w:hAnsi="Arial" w:cs="Arial"/>
        </w:rPr>
        <w:t>A</w:t>
      </w:r>
      <w:r w:rsidR="005D45DC" w:rsidRPr="005D45DC">
        <w:rPr>
          <w:rFonts w:ascii="Arial" w:hAnsi="Arial" w:cs="Arial"/>
        </w:rPr>
        <w:t>ny other duties of a similar nature related to this post that may be required from time-to-time.</w:t>
      </w:r>
    </w:p>
    <w:p w14:paraId="67255E6B" w14:textId="77777777" w:rsidR="00174BDB" w:rsidRDefault="00174BDB" w:rsidP="00174BDB">
      <w:pPr>
        <w:pStyle w:val="ListParagraph"/>
        <w:rPr>
          <w:rFonts w:ascii="Arial" w:hAnsi="Arial" w:cs="Arial"/>
          <w:b/>
        </w:rPr>
      </w:pPr>
    </w:p>
    <w:p w14:paraId="633E468C" w14:textId="1A71AB58" w:rsidR="00174BDB" w:rsidRPr="00174BDB" w:rsidRDefault="00174BDB" w:rsidP="00174BDB">
      <w:pPr>
        <w:suppressAutoHyphens/>
        <w:spacing w:after="0" w:line="240" w:lineRule="auto"/>
        <w:jc w:val="both"/>
        <w:rPr>
          <w:rFonts w:ascii="Arial" w:hAnsi="Arial" w:cs="Arial"/>
          <w:bCs/>
        </w:rPr>
      </w:pPr>
      <w:r w:rsidRPr="00174BDB">
        <w:rPr>
          <w:rFonts w:ascii="Arial" w:hAnsi="Arial" w:cs="Arial"/>
          <w:bCs/>
        </w:rPr>
        <w:t>Reviewed: February 2025</w:t>
      </w:r>
    </w:p>
    <w:p w14:paraId="00A406C5" w14:textId="77777777" w:rsidR="00A0446B" w:rsidRPr="00291600" w:rsidRDefault="00A0446B" w:rsidP="00291600">
      <w:pPr>
        <w:tabs>
          <w:tab w:val="left" w:pos="720"/>
        </w:tabs>
        <w:spacing w:after="0" w:line="240" w:lineRule="auto"/>
        <w:rPr>
          <w:rFonts w:ascii="Arial" w:hAnsi="Arial" w:cs="Arial"/>
          <w:sz w:val="24"/>
          <w:szCs w:val="24"/>
        </w:rPr>
      </w:pPr>
    </w:p>
    <w:p w14:paraId="2FA45E34" w14:textId="77777777" w:rsidR="00896F4F" w:rsidRPr="00291600" w:rsidRDefault="00896F4F" w:rsidP="00291600">
      <w:pPr>
        <w:tabs>
          <w:tab w:val="left" w:pos="720"/>
        </w:tabs>
        <w:spacing w:after="0" w:line="240" w:lineRule="auto"/>
        <w:rPr>
          <w:rFonts w:ascii="Arial" w:hAnsi="Arial" w:cs="Arial"/>
          <w:sz w:val="24"/>
          <w:szCs w:val="24"/>
        </w:rPr>
      </w:pPr>
    </w:p>
    <w:p w14:paraId="2D80479C" w14:textId="77777777" w:rsidR="007366DE" w:rsidRDefault="007366DE">
      <w:pPr>
        <w:rPr>
          <w:rFonts w:ascii="Arial" w:eastAsia="Times New Roman" w:hAnsi="Arial" w:cs="Arial"/>
          <w:kern w:val="28"/>
          <w:lang w:eastAsia="en-GB"/>
          <w14:cntxtAlts/>
        </w:rPr>
      </w:pPr>
      <w:r>
        <w:rPr>
          <w:rFonts w:ascii="Arial" w:eastAsia="Times New Roman" w:hAnsi="Arial" w:cs="Arial"/>
          <w:kern w:val="28"/>
          <w:lang w:eastAsia="en-GB"/>
          <w14:cntxtAlts/>
        </w:rPr>
        <w:br w:type="page"/>
      </w:r>
    </w:p>
    <w:p w14:paraId="31445AC5" w14:textId="77777777" w:rsidR="007366DE" w:rsidRDefault="000B5CFD" w:rsidP="007366DE">
      <w:pPr>
        <w:spacing w:after="0"/>
        <w:rPr>
          <w:rFonts w:ascii="Arial" w:eastAsia="Times New Roman" w:hAnsi="Arial" w:cs="Arial"/>
          <w:kern w:val="28"/>
          <w:lang w:eastAsia="en-GB"/>
          <w14:cntxtAlts/>
        </w:rPr>
      </w:pPr>
      <w:r>
        <w:rPr>
          <w:noProof/>
        </w:rPr>
        <w:lastRenderedPageBreak/>
        <w:drawing>
          <wp:anchor distT="0" distB="0" distL="114300" distR="114300" simplePos="0" relativeHeight="251658240" behindDoc="0" locked="0" layoutInCell="1" allowOverlap="1" wp14:anchorId="27FB291D" wp14:editId="26E75783">
            <wp:simplePos x="0" y="0"/>
            <wp:positionH relativeFrom="page">
              <wp:align>left</wp:align>
            </wp:positionH>
            <wp:positionV relativeFrom="page">
              <wp:align>top</wp:align>
            </wp:positionV>
            <wp:extent cx="7560000" cy="1404622"/>
            <wp:effectExtent l="0" t="0" r="3175" b="5080"/>
            <wp:wrapSquare wrapText="bothSides"/>
            <wp:docPr id="618012457" name="Picture 618012457"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404622"/>
                    </a:xfrm>
                    <a:prstGeom prst="rect">
                      <a:avLst/>
                    </a:prstGeom>
                  </pic:spPr>
                </pic:pic>
              </a:graphicData>
            </a:graphic>
            <wp14:sizeRelH relativeFrom="margin">
              <wp14:pctWidth>0</wp14:pctWidth>
            </wp14:sizeRelH>
            <wp14:sizeRelV relativeFrom="margin">
              <wp14:pctHeight>0</wp14:pctHeight>
            </wp14:sizeRelV>
          </wp:anchor>
        </w:drawing>
      </w:r>
      <w:r w:rsidR="00355B5F">
        <w:rPr>
          <w:rFonts w:ascii="Arial" w:eastAsia="Times New Roman" w:hAnsi="Arial" w:cs="Arial"/>
          <w:b/>
          <w:color w:val="000000" w:themeColor="text1"/>
          <w:sz w:val="24"/>
          <w:szCs w:val="24"/>
          <w:lang w:eastAsia="en-GB"/>
        </w:rPr>
        <w:t>PERSON SPECIFICATION</w:t>
      </w:r>
    </w:p>
    <w:p w14:paraId="2F6C7CB9" w14:textId="5F614296" w:rsidR="004A4537" w:rsidRPr="007366DE" w:rsidRDefault="004A4537" w:rsidP="007366DE">
      <w:pPr>
        <w:rPr>
          <w:rFonts w:ascii="Arial" w:eastAsia="Times New Roman" w:hAnsi="Arial" w:cs="Arial"/>
          <w:kern w:val="28"/>
          <w:lang w:eastAsia="en-GB"/>
          <w14:cntxtAlts/>
        </w:rPr>
      </w:pPr>
      <w:r w:rsidRPr="00355B5F">
        <w:rPr>
          <w:rFonts w:ascii="Arial" w:eastAsia="Times New Roman" w:hAnsi="Arial" w:cs="Arial"/>
          <w:b/>
          <w:color w:val="000000" w:themeColor="text1"/>
          <w:sz w:val="24"/>
          <w:szCs w:val="24"/>
          <w:lang w:eastAsia="en-GB"/>
        </w:rPr>
        <w:t>Y</w:t>
      </w:r>
      <w:r w:rsidR="00355B5F">
        <w:rPr>
          <w:rFonts w:ascii="Arial" w:eastAsia="Times New Roman" w:hAnsi="Arial" w:cs="Arial"/>
          <w:b/>
          <w:color w:val="000000" w:themeColor="text1"/>
          <w:sz w:val="24"/>
          <w:szCs w:val="24"/>
          <w:lang w:eastAsia="en-GB"/>
        </w:rPr>
        <w:t>EAR MANAGER</w:t>
      </w:r>
    </w:p>
    <w:p w14:paraId="6FF9990D" w14:textId="549EFD25" w:rsidR="00526A04" w:rsidRPr="00291600" w:rsidRDefault="00526A04" w:rsidP="00526A04">
      <w:pPr>
        <w:spacing w:after="0" w:line="240" w:lineRule="auto"/>
        <w:rPr>
          <w:rFonts w:ascii="Arial" w:eastAsia="Times New Roman" w:hAnsi="Arial" w:cs="Arial"/>
          <w:b/>
          <w:lang w:eastAsia="en-GB"/>
        </w:rPr>
      </w:pPr>
      <w:r w:rsidRPr="00291600">
        <w:rPr>
          <w:rFonts w:ascii="Arial" w:eastAsia="Times New Roman" w:hAnsi="Arial" w:cs="Arial"/>
          <w:b/>
          <w:lang w:eastAsia="en-GB"/>
        </w:rPr>
        <w:t>Key</w:t>
      </w:r>
    </w:p>
    <w:p w14:paraId="55716B60" w14:textId="4DB66680" w:rsidR="00526A04" w:rsidRPr="00291600" w:rsidRDefault="00526A04" w:rsidP="00526A04">
      <w:pPr>
        <w:spacing w:after="0" w:line="240" w:lineRule="auto"/>
        <w:rPr>
          <w:rFonts w:ascii="Arial" w:eastAsia="Times New Roman" w:hAnsi="Arial" w:cs="Arial"/>
          <w:b/>
          <w:lang w:eastAsia="en-GB"/>
        </w:rPr>
      </w:pPr>
    </w:p>
    <w:p w14:paraId="7B313230" w14:textId="05C740AB" w:rsidR="00526A04" w:rsidRPr="00291600" w:rsidRDefault="00526A04" w:rsidP="00355B5F">
      <w:pPr>
        <w:spacing w:after="120" w:line="240" w:lineRule="auto"/>
        <w:rPr>
          <w:rFonts w:ascii="Arial" w:eastAsia="Times New Roman" w:hAnsi="Arial" w:cs="Arial"/>
          <w:lang w:eastAsia="en-GB"/>
        </w:rPr>
      </w:pPr>
      <w:r w:rsidRPr="00291600">
        <w:rPr>
          <w:rFonts w:ascii="Arial" w:eastAsia="Times New Roman" w:hAnsi="Arial" w:cs="Arial"/>
          <w:lang w:eastAsia="en-GB"/>
        </w:rPr>
        <w:t>A</w:t>
      </w:r>
      <w:r w:rsidR="004D00C0">
        <w:rPr>
          <w:rFonts w:ascii="Arial" w:eastAsia="Times New Roman" w:hAnsi="Arial" w:cs="Arial"/>
          <w:lang w:eastAsia="en-GB"/>
        </w:rPr>
        <w:tab/>
      </w:r>
      <w:r w:rsidRPr="00291600">
        <w:rPr>
          <w:rFonts w:ascii="Arial" w:eastAsia="Times New Roman" w:hAnsi="Arial" w:cs="Arial"/>
          <w:lang w:eastAsia="en-GB"/>
        </w:rPr>
        <w:t>Application form including letter of application</w:t>
      </w:r>
    </w:p>
    <w:p w14:paraId="295F665B" w14:textId="024820AE" w:rsidR="00526A04" w:rsidRPr="00291600" w:rsidRDefault="001B7065" w:rsidP="00355B5F">
      <w:pPr>
        <w:spacing w:after="120" w:line="240" w:lineRule="auto"/>
        <w:rPr>
          <w:rFonts w:ascii="Arial" w:eastAsia="Times New Roman" w:hAnsi="Arial" w:cs="Arial"/>
          <w:lang w:eastAsia="en-GB"/>
        </w:rPr>
      </w:pPr>
      <w:r>
        <w:rPr>
          <w:rFonts w:ascii="Arial" w:eastAsia="Times New Roman" w:hAnsi="Arial" w:cs="Arial"/>
          <w:lang w:eastAsia="en-GB"/>
        </w:rPr>
        <w:t>I</w:t>
      </w:r>
      <w:r w:rsidR="00526A04" w:rsidRPr="00291600">
        <w:rPr>
          <w:rFonts w:ascii="Arial" w:eastAsia="Times New Roman" w:hAnsi="Arial" w:cs="Arial"/>
          <w:lang w:eastAsia="en-GB"/>
        </w:rPr>
        <w:t xml:space="preserve"> </w:t>
      </w:r>
      <w:r w:rsidR="004D00C0">
        <w:rPr>
          <w:rFonts w:ascii="Arial" w:eastAsia="Times New Roman" w:hAnsi="Arial" w:cs="Arial"/>
          <w:lang w:eastAsia="en-GB"/>
        </w:rPr>
        <w:tab/>
        <w:t>Interview/</w:t>
      </w:r>
      <w:r w:rsidR="00526A04" w:rsidRPr="00291600">
        <w:rPr>
          <w:rFonts w:ascii="Arial" w:eastAsia="Times New Roman" w:hAnsi="Arial" w:cs="Arial"/>
          <w:lang w:eastAsia="en-GB"/>
        </w:rPr>
        <w:t xml:space="preserve">Selection process </w:t>
      </w:r>
    </w:p>
    <w:p w14:paraId="4BE681E8" w14:textId="640C4311" w:rsidR="00526A04" w:rsidRPr="00291600" w:rsidRDefault="00526A04" w:rsidP="00355B5F">
      <w:pPr>
        <w:spacing w:after="120" w:line="240" w:lineRule="auto"/>
        <w:rPr>
          <w:rFonts w:ascii="Arial" w:eastAsia="Times New Roman" w:hAnsi="Arial" w:cs="Arial"/>
          <w:lang w:eastAsia="en-GB"/>
        </w:rPr>
      </w:pPr>
      <w:r w:rsidRPr="00291600">
        <w:rPr>
          <w:rFonts w:ascii="Arial" w:eastAsia="Times New Roman" w:hAnsi="Arial" w:cs="Arial"/>
          <w:lang w:eastAsia="en-GB"/>
        </w:rPr>
        <w:t>R</w:t>
      </w:r>
      <w:r w:rsidR="004D00C0">
        <w:rPr>
          <w:rFonts w:ascii="Arial" w:eastAsia="Times New Roman" w:hAnsi="Arial" w:cs="Arial"/>
          <w:lang w:eastAsia="en-GB"/>
        </w:rPr>
        <w:tab/>
      </w:r>
      <w:r w:rsidRPr="00291600">
        <w:rPr>
          <w:rFonts w:ascii="Arial" w:eastAsia="Times New Roman" w:hAnsi="Arial" w:cs="Arial"/>
          <w:lang w:eastAsia="en-GB"/>
        </w:rPr>
        <w:t>Employment references</w:t>
      </w:r>
    </w:p>
    <w:p w14:paraId="65127ABE" w14:textId="49AC9E85" w:rsidR="00526A04" w:rsidRPr="00291600" w:rsidRDefault="00526A04" w:rsidP="00355B5F">
      <w:pPr>
        <w:spacing w:after="120" w:line="240" w:lineRule="auto"/>
        <w:rPr>
          <w:rFonts w:ascii="Arial" w:eastAsia="Times New Roman" w:hAnsi="Arial" w:cs="Arial"/>
          <w:lang w:eastAsia="en-GB"/>
        </w:rPr>
      </w:pPr>
      <w:r w:rsidRPr="00291600">
        <w:rPr>
          <w:rFonts w:ascii="Arial" w:eastAsia="Times New Roman" w:hAnsi="Arial" w:cs="Arial"/>
          <w:lang w:eastAsia="en-GB"/>
        </w:rPr>
        <w:t>C</w:t>
      </w:r>
      <w:r w:rsidR="004D00C0">
        <w:rPr>
          <w:rFonts w:ascii="Arial" w:eastAsia="Times New Roman" w:hAnsi="Arial" w:cs="Arial"/>
          <w:lang w:eastAsia="en-GB"/>
        </w:rPr>
        <w:tab/>
      </w:r>
      <w:r w:rsidRPr="00291600">
        <w:rPr>
          <w:rFonts w:ascii="Arial" w:eastAsia="Times New Roman" w:hAnsi="Arial" w:cs="Arial"/>
          <w:lang w:eastAsia="en-GB"/>
        </w:rPr>
        <w:t>Certificates</w:t>
      </w:r>
    </w:p>
    <w:p w14:paraId="10FBC695" w14:textId="55561BB6" w:rsidR="00526A04" w:rsidRPr="00291600" w:rsidRDefault="00526A04" w:rsidP="00355B5F">
      <w:pPr>
        <w:spacing w:after="120" w:line="240" w:lineRule="auto"/>
        <w:rPr>
          <w:rFonts w:ascii="Arial" w:eastAsia="Times New Roman" w:hAnsi="Arial" w:cs="Arial"/>
          <w:lang w:eastAsia="en-GB"/>
        </w:rPr>
      </w:pPr>
      <w:r w:rsidRPr="00291600">
        <w:rPr>
          <w:rFonts w:ascii="Arial" w:eastAsia="Times New Roman" w:hAnsi="Arial" w:cs="Arial"/>
          <w:lang w:eastAsia="en-GB"/>
        </w:rPr>
        <w:t>D</w:t>
      </w:r>
      <w:r w:rsidR="004D00C0">
        <w:rPr>
          <w:rFonts w:ascii="Arial" w:eastAsia="Times New Roman" w:hAnsi="Arial" w:cs="Arial"/>
          <w:lang w:eastAsia="en-GB"/>
        </w:rPr>
        <w:tab/>
      </w:r>
      <w:r w:rsidRPr="00291600">
        <w:rPr>
          <w:rFonts w:ascii="Arial" w:eastAsia="Times New Roman" w:hAnsi="Arial" w:cs="Arial"/>
          <w:lang w:eastAsia="en-GB"/>
        </w:rPr>
        <w:t>Enhanced Disclosure and Barring Service Criminal check</w:t>
      </w:r>
    </w:p>
    <w:p w14:paraId="25FE09C3" w14:textId="77777777" w:rsidR="00AF4B4C" w:rsidRPr="000365E7" w:rsidRDefault="00AF4B4C" w:rsidP="00544885">
      <w:pPr>
        <w:spacing w:after="120" w:line="240" w:lineRule="auto"/>
        <w:rPr>
          <w:rFonts w:ascii="Arial" w:eastAsia="Times New Roman" w:hAnsi="Arial" w:cs="Arial"/>
          <w:lang w:eastAsia="en-GB"/>
        </w:rPr>
      </w:pPr>
    </w:p>
    <w:tbl>
      <w:tblPr>
        <w:tblW w:w="10713" w:type="dxa"/>
        <w:tblInd w:w="-368" w:type="dxa"/>
        <w:tblLayout w:type="fixed"/>
        <w:tblCellMar>
          <w:left w:w="0" w:type="dxa"/>
          <w:right w:w="0" w:type="dxa"/>
        </w:tblCellMar>
        <w:tblLook w:val="04A0" w:firstRow="1" w:lastRow="0" w:firstColumn="1" w:lastColumn="0" w:noHBand="0" w:noVBand="1"/>
      </w:tblPr>
      <w:tblGrid>
        <w:gridCol w:w="568"/>
        <w:gridCol w:w="7310"/>
        <w:gridCol w:w="1559"/>
        <w:gridCol w:w="1276"/>
      </w:tblGrid>
      <w:tr w:rsidR="004E0537" w:rsidRPr="000365E7" w14:paraId="67A47755" w14:textId="77777777" w:rsidTr="5E70E0C1">
        <w:trPr>
          <w:trHeight w:val="399"/>
          <w:tblHeader/>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DC94A32" w14:textId="77777777" w:rsidR="004E0537" w:rsidRPr="000365E7" w:rsidRDefault="004E0537"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E301729" w14:textId="2683E742" w:rsidR="004E0537" w:rsidRPr="000365E7" w:rsidRDefault="00840159" w:rsidP="00D50817">
            <w:pPr>
              <w:widowControl w:val="0"/>
              <w:spacing w:after="60" w:line="240" w:lineRule="auto"/>
              <w:jc w:val="center"/>
              <w:rPr>
                <w:rFonts w:ascii="Arial" w:eastAsia="Times New Roman" w:hAnsi="Arial" w:cs="Arial"/>
                <w:b/>
                <w:bCs/>
                <w:kern w:val="28"/>
                <w:lang w:eastAsia="en-GB"/>
                <w14:cntxtAlts/>
              </w:rPr>
            </w:pPr>
            <w:r>
              <w:rPr>
                <w:rFonts w:ascii="Arial" w:eastAsia="Times New Roman" w:hAnsi="Arial" w:cs="Arial"/>
                <w:b/>
                <w:bCs/>
                <w:kern w:val="28"/>
                <w:lang w:eastAsia="en-GB"/>
                <w14:cntxtAlts/>
              </w:rPr>
              <w:t>Criteria</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5F5662C" w14:textId="77777777" w:rsidR="004E0537" w:rsidRPr="000365E7" w:rsidRDefault="004E0537">
            <w:pPr>
              <w:widowControl w:val="0"/>
              <w:spacing w:after="60" w:line="240" w:lineRule="auto"/>
              <w:jc w:val="center"/>
              <w:rPr>
                <w:rFonts w:ascii="Arial" w:eastAsia="Times New Roman" w:hAnsi="Arial" w:cs="Arial"/>
                <w:b/>
                <w:bCs/>
                <w:kern w:val="28"/>
                <w:lang w:eastAsia="en-GB"/>
                <w14:cntxtAlts/>
              </w:rPr>
            </w:pPr>
            <w:r w:rsidRPr="000365E7">
              <w:rPr>
                <w:rFonts w:ascii="Arial" w:eastAsia="Times New Roman" w:hAnsi="Arial" w:cs="Arial"/>
                <w:b/>
                <w:bCs/>
                <w:kern w:val="28"/>
                <w:lang w:eastAsia="en-GB"/>
                <w14:cntxtAlts/>
              </w:rPr>
              <w:t>Essential/ Desirable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25D7D80" w14:textId="77777777" w:rsidR="004E0537" w:rsidRPr="000365E7" w:rsidRDefault="004E0537">
            <w:pPr>
              <w:widowControl w:val="0"/>
              <w:spacing w:after="60" w:line="240" w:lineRule="auto"/>
              <w:jc w:val="center"/>
              <w:rPr>
                <w:rFonts w:ascii="Arial" w:eastAsia="Times New Roman" w:hAnsi="Arial" w:cs="Arial"/>
                <w:b/>
                <w:bCs/>
                <w:kern w:val="28"/>
                <w:lang w:eastAsia="en-GB"/>
                <w14:cntxtAlts/>
              </w:rPr>
            </w:pPr>
            <w:r w:rsidRPr="000365E7">
              <w:rPr>
                <w:rFonts w:ascii="Arial" w:eastAsia="Times New Roman" w:hAnsi="Arial" w:cs="Arial"/>
                <w:b/>
                <w:bCs/>
                <w:kern w:val="28"/>
                <w:lang w:eastAsia="en-GB"/>
                <w14:cntxtAlts/>
              </w:rPr>
              <w:t>Stage Identified</w:t>
            </w:r>
          </w:p>
        </w:tc>
      </w:tr>
      <w:tr w:rsidR="00840159" w:rsidRPr="000365E7" w14:paraId="40A427DC" w14:textId="77777777" w:rsidTr="5E70E0C1">
        <w:trPr>
          <w:trHeight w:val="39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81B9C97" w14:textId="77777777" w:rsidR="00840159" w:rsidRPr="000365E7" w:rsidRDefault="00840159">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6533681" w14:textId="795C959E" w:rsidR="00840159" w:rsidRPr="000365E7" w:rsidRDefault="00840159" w:rsidP="00840159">
            <w:pPr>
              <w:widowControl w:val="0"/>
              <w:spacing w:after="60" w:line="240" w:lineRule="auto"/>
              <w:jc w:val="center"/>
              <w:rPr>
                <w:rFonts w:ascii="Arial" w:eastAsia="Times New Roman" w:hAnsi="Arial" w:cs="Arial"/>
                <w:b/>
                <w:bCs/>
                <w:kern w:val="28"/>
                <w:lang w:eastAsia="en-GB"/>
                <w14:cntxtAlts/>
              </w:rPr>
            </w:pPr>
            <w:r>
              <w:rPr>
                <w:rFonts w:ascii="Arial" w:eastAsia="Times New Roman" w:hAnsi="Arial" w:cs="Arial"/>
                <w:b/>
                <w:bCs/>
                <w:kern w:val="28"/>
                <w:lang w:eastAsia="en-GB"/>
                <w14:cntxtAlts/>
              </w:rPr>
              <w:t>Qualifications, Education &amp; Training</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5ED10D" w14:textId="77777777" w:rsidR="00840159" w:rsidRPr="000365E7" w:rsidRDefault="00840159" w:rsidP="00840159">
            <w:pPr>
              <w:widowControl w:val="0"/>
              <w:spacing w:after="60" w:line="240" w:lineRule="auto"/>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D869F90" w14:textId="77777777" w:rsidR="00840159" w:rsidRPr="000365E7" w:rsidRDefault="00840159" w:rsidP="00840159">
            <w:pPr>
              <w:widowControl w:val="0"/>
              <w:spacing w:after="60" w:line="240" w:lineRule="auto"/>
              <w:jc w:val="center"/>
              <w:rPr>
                <w:rFonts w:ascii="Arial" w:eastAsia="Times New Roman" w:hAnsi="Arial" w:cs="Arial"/>
                <w:b/>
                <w:bCs/>
                <w:kern w:val="28"/>
                <w:lang w:eastAsia="en-GB"/>
                <w14:cntxtAlts/>
              </w:rPr>
            </w:pPr>
          </w:p>
        </w:tc>
      </w:tr>
      <w:tr w:rsidR="004E0537" w:rsidRPr="000365E7" w14:paraId="53EBAF10" w14:textId="77777777" w:rsidTr="5E70E0C1">
        <w:trPr>
          <w:trHeight w:val="21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B82DDEF" w14:textId="7777777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1</w:t>
            </w:r>
            <w:r w:rsidR="00C573DF"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688DC6F" w14:textId="26EAABC2" w:rsidR="004E0537" w:rsidRPr="000365E7" w:rsidRDefault="6D4F1DBD" w:rsidP="5E70E0C1">
            <w:pPr>
              <w:widowControl w:val="0"/>
              <w:spacing w:after="0" w:line="240" w:lineRule="auto"/>
              <w:rPr>
                <w:rFonts w:ascii="Arial" w:hAnsi="Arial" w:cs="Arial"/>
                <w:kern w:val="28"/>
                <w:highlight w:val="yellow"/>
                <w:lang w:eastAsia="en-GB"/>
                <w14:cntxtAlts/>
              </w:rPr>
            </w:pPr>
            <w:r w:rsidRPr="00BD6805">
              <w:rPr>
                <w:rFonts w:ascii="Arial" w:hAnsi="Arial" w:cs="Arial"/>
              </w:rPr>
              <w:t xml:space="preserve">GCSE A* – C (9-4) in Mathematics and English </w:t>
            </w:r>
            <w:r w:rsidR="4BCF6269" w:rsidRPr="00BD6805">
              <w:rPr>
                <w:rFonts w:ascii="Arial" w:hAnsi="Arial" w:cs="Arial"/>
              </w:rPr>
              <w:t>language or Literature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B7D7A85" w14:textId="77777777" w:rsidR="004E0537" w:rsidRPr="000365E7" w:rsidRDefault="00C573DF"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7D2253E" w14:textId="522AF870" w:rsidR="004E0537" w:rsidRPr="000365E7" w:rsidRDefault="00DA2128"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A, C</w:t>
            </w:r>
          </w:p>
        </w:tc>
      </w:tr>
      <w:tr w:rsidR="004E0537" w:rsidRPr="000365E7" w14:paraId="40A0DBC0" w14:textId="77777777" w:rsidTr="5E70E0C1">
        <w:trPr>
          <w:trHeight w:val="25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3A7D640" w14:textId="77777777" w:rsidR="004E0537" w:rsidRPr="000365E7" w:rsidRDefault="004E0537"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8D31C22" w14:textId="77777777" w:rsidR="004E0537" w:rsidRPr="000365E7" w:rsidRDefault="004E0537" w:rsidP="009714C8">
            <w:pPr>
              <w:widowControl w:val="0"/>
              <w:spacing w:after="0" w:line="240" w:lineRule="auto"/>
              <w:jc w:val="center"/>
              <w:rPr>
                <w:rFonts w:ascii="Arial" w:eastAsia="Times New Roman" w:hAnsi="Arial" w:cs="Arial"/>
                <w:b/>
                <w:bCs/>
                <w:kern w:val="28"/>
                <w:lang w:eastAsia="en-GB"/>
                <w14:cntxtAlts/>
              </w:rPr>
            </w:pPr>
            <w:r w:rsidRPr="000365E7">
              <w:rPr>
                <w:rFonts w:ascii="Arial" w:eastAsia="Times New Roman" w:hAnsi="Arial" w:cs="Arial"/>
                <w:b/>
                <w:bCs/>
                <w:kern w:val="28"/>
                <w:lang w:eastAsia="en-GB"/>
                <w14:cntxtAlts/>
              </w:rPr>
              <w:t>Experience and Knowledge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5EB17BF" w14:textId="77777777" w:rsidR="004E0537" w:rsidRPr="000365E7" w:rsidRDefault="004E0537" w:rsidP="009714C8">
            <w:pPr>
              <w:widowControl w:val="0"/>
              <w:spacing w:after="0" w:line="240" w:lineRule="auto"/>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6FADA98" w14:textId="77777777" w:rsidR="004E0537" w:rsidRPr="000365E7" w:rsidRDefault="004E0537" w:rsidP="009714C8">
            <w:pPr>
              <w:widowControl w:val="0"/>
              <w:spacing w:after="0" w:line="240" w:lineRule="auto"/>
              <w:jc w:val="center"/>
              <w:rPr>
                <w:rFonts w:ascii="Arial" w:eastAsia="Times New Roman" w:hAnsi="Arial" w:cs="Arial"/>
                <w:b/>
                <w:bCs/>
                <w:kern w:val="28"/>
                <w:lang w:eastAsia="en-GB"/>
                <w14:cntxtAlts/>
              </w:rPr>
            </w:pPr>
          </w:p>
        </w:tc>
      </w:tr>
      <w:tr w:rsidR="004E0537" w:rsidRPr="000365E7" w14:paraId="4D0D18EE" w14:textId="77777777" w:rsidTr="5E70E0C1">
        <w:trPr>
          <w:trHeight w:val="340"/>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61B291E" w14:textId="7777777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B0551F9" w14:textId="77777777" w:rsidR="004E0537" w:rsidRPr="000365E7" w:rsidRDefault="007D4D1E"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At least </w:t>
            </w:r>
            <w:r w:rsidR="00601E1C" w:rsidRPr="000365E7">
              <w:rPr>
                <w:rFonts w:ascii="Arial" w:eastAsia="Times New Roman" w:hAnsi="Arial" w:cs="Arial"/>
                <w:kern w:val="28"/>
                <w:lang w:eastAsia="en-GB"/>
                <w14:cntxtAlts/>
              </w:rPr>
              <w:t>two</w:t>
            </w:r>
            <w:r w:rsidRPr="000365E7">
              <w:rPr>
                <w:rFonts w:ascii="Arial" w:eastAsia="Times New Roman" w:hAnsi="Arial" w:cs="Arial"/>
                <w:kern w:val="28"/>
                <w:lang w:eastAsia="en-GB"/>
                <w14:cntxtAlts/>
              </w:rPr>
              <w:t xml:space="preserve"> years’ experience working with </w:t>
            </w:r>
            <w:r w:rsidR="00D0796E" w:rsidRPr="000365E7">
              <w:rPr>
                <w:rFonts w:ascii="Arial" w:eastAsia="Times New Roman" w:hAnsi="Arial" w:cs="Arial"/>
                <w:kern w:val="28"/>
                <w:lang w:eastAsia="en-GB"/>
                <w14:cntxtAlts/>
              </w:rPr>
              <w:t>children and families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6266A7D" w14:textId="77777777" w:rsidR="004E0537" w:rsidRPr="000365E7" w:rsidRDefault="007D4D1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AD01D9E" w14:textId="4FE733FB" w:rsidR="004E0537" w:rsidRPr="000365E7" w:rsidRDefault="00DA2128"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A,</w:t>
            </w:r>
            <w:r>
              <w:rPr>
                <w:rFonts w:ascii="Arial" w:eastAsia="Times New Roman" w:hAnsi="Arial" w:cs="Arial"/>
                <w:kern w:val="28"/>
                <w:lang w:eastAsia="en-GB"/>
                <w14:cntxtAlts/>
              </w:rPr>
              <w:t xml:space="preserve"> I</w:t>
            </w:r>
            <w:r w:rsidR="002D7FA0">
              <w:rPr>
                <w:rFonts w:ascii="Arial" w:eastAsia="Times New Roman" w:hAnsi="Arial" w:cs="Arial"/>
                <w:kern w:val="28"/>
                <w:lang w:eastAsia="en-GB"/>
                <w14:cntxtAlts/>
              </w:rPr>
              <w:t>,</w:t>
            </w:r>
            <w:r>
              <w:rPr>
                <w:rFonts w:ascii="Arial" w:eastAsia="Times New Roman" w:hAnsi="Arial" w:cs="Arial"/>
                <w:kern w:val="28"/>
                <w:lang w:eastAsia="en-GB"/>
                <w14:cntxtAlts/>
              </w:rPr>
              <w:t xml:space="preserve"> </w:t>
            </w:r>
            <w:r w:rsidR="002D7FA0">
              <w:rPr>
                <w:rFonts w:ascii="Arial" w:eastAsia="Times New Roman" w:hAnsi="Arial" w:cs="Arial"/>
                <w:kern w:val="28"/>
                <w:lang w:eastAsia="en-GB"/>
                <w14:cntxtAlts/>
              </w:rPr>
              <w:t>R</w:t>
            </w:r>
          </w:p>
        </w:tc>
      </w:tr>
      <w:tr w:rsidR="004E0537" w:rsidRPr="000365E7" w14:paraId="25CDF1FF" w14:textId="77777777" w:rsidTr="5E70E0C1">
        <w:trPr>
          <w:trHeight w:val="55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A8236E9" w14:textId="7777777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3</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08130F5" w14:textId="5E1ED799" w:rsidR="004E0537" w:rsidRPr="000365E7" w:rsidRDefault="00601E1C"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Goo</w:t>
            </w:r>
            <w:r w:rsidR="00E824C0" w:rsidRPr="000365E7">
              <w:rPr>
                <w:rFonts w:ascii="Arial" w:eastAsia="Times New Roman" w:hAnsi="Arial" w:cs="Arial"/>
                <w:kern w:val="28"/>
                <w:lang w:eastAsia="en-GB"/>
                <w14:cntxtAlts/>
              </w:rPr>
              <w:t>d</w:t>
            </w:r>
            <w:r w:rsidRPr="000365E7">
              <w:rPr>
                <w:rFonts w:ascii="Arial" w:eastAsia="Times New Roman" w:hAnsi="Arial" w:cs="Arial"/>
                <w:kern w:val="28"/>
                <w:lang w:eastAsia="en-GB"/>
                <w14:cntxtAlts/>
              </w:rPr>
              <w:t xml:space="preserve"> </w:t>
            </w:r>
            <w:r w:rsidR="007D4D1E" w:rsidRPr="000365E7">
              <w:rPr>
                <w:rFonts w:ascii="Arial" w:eastAsia="Times New Roman" w:hAnsi="Arial" w:cs="Arial"/>
                <w:kern w:val="28"/>
                <w:lang w:eastAsia="en-GB"/>
                <w14:cntxtAlts/>
              </w:rPr>
              <w:t>understanding of statutory and good practice guidance around attendance</w:t>
            </w:r>
            <w:r w:rsidR="001D0C74">
              <w:rPr>
                <w:rFonts w:ascii="Arial" w:eastAsia="Times New Roman" w:hAnsi="Arial" w:cs="Arial"/>
                <w:kern w:val="28"/>
                <w:lang w:eastAsia="en-GB"/>
                <w14:cntxtAlts/>
              </w:rPr>
              <w:t xml:space="preserve"> and suspensions/exclusions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73FF634" w14:textId="77777777" w:rsidR="004E0537" w:rsidRPr="000365E7" w:rsidRDefault="007D4D1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BD50282" w14:textId="725533B4" w:rsidR="004E0537" w:rsidRPr="000365E7" w:rsidRDefault="00015576"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w:t>
            </w:r>
            <w:r w:rsidR="00DA2128">
              <w:rPr>
                <w:rFonts w:ascii="Arial" w:eastAsia="Times New Roman" w:hAnsi="Arial" w:cs="Arial"/>
                <w:kern w:val="28"/>
                <w:lang w:eastAsia="en-GB"/>
                <w14:cntxtAlts/>
              </w:rPr>
              <w:t xml:space="preserve"> </w:t>
            </w:r>
            <w:r>
              <w:rPr>
                <w:rFonts w:ascii="Arial" w:eastAsia="Times New Roman" w:hAnsi="Arial" w:cs="Arial"/>
                <w:kern w:val="28"/>
                <w:lang w:eastAsia="en-GB"/>
                <w14:cntxtAlts/>
              </w:rPr>
              <w:t>I,</w:t>
            </w:r>
            <w:r w:rsidR="00DA2128">
              <w:rPr>
                <w:rFonts w:ascii="Arial" w:eastAsia="Times New Roman" w:hAnsi="Arial" w:cs="Arial"/>
                <w:kern w:val="28"/>
                <w:lang w:eastAsia="en-GB"/>
                <w14:cntxtAlts/>
              </w:rPr>
              <w:t xml:space="preserve"> </w:t>
            </w:r>
            <w:r>
              <w:rPr>
                <w:rFonts w:ascii="Arial" w:eastAsia="Times New Roman" w:hAnsi="Arial" w:cs="Arial"/>
                <w:kern w:val="28"/>
                <w:lang w:eastAsia="en-GB"/>
                <w14:cntxtAlts/>
              </w:rPr>
              <w:t>R</w:t>
            </w:r>
          </w:p>
        </w:tc>
      </w:tr>
      <w:tr w:rsidR="004E0537" w:rsidRPr="000365E7" w14:paraId="03C0FC0C" w14:textId="77777777" w:rsidTr="5E70E0C1">
        <w:trPr>
          <w:trHeight w:val="52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8C98306" w14:textId="7777777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4</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5B470A6" w14:textId="77777777" w:rsidR="004E0537" w:rsidRPr="000365E7" w:rsidRDefault="007D4D1E"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Good understanding of the education system and recent and upcoming developments</w:t>
            </w:r>
            <w:r w:rsidR="00601E1C" w:rsidRPr="000365E7">
              <w:rPr>
                <w:rFonts w:ascii="Arial" w:eastAsia="Times New Roman" w:hAnsi="Arial" w:cs="Arial"/>
                <w:kern w:val="28"/>
                <w:lang w:eastAsia="en-GB"/>
                <w14:cntxtAlts/>
              </w:rPr>
              <w:t xml:space="preserve"> within Personal Development, </w:t>
            </w:r>
            <w:r w:rsidR="00B317B4" w:rsidRPr="000365E7">
              <w:rPr>
                <w:rFonts w:ascii="Arial" w:eastAsia="Times New Roman" w:hAnsi="Arial" w:cs="Arial"/>
                <w:kern w:val="28"/>
                <w:lang w:eastAsia="en-GB"/>
                <w14:cntxtAlts/>
              </w:rPr>
              <w:t>behaviour</w:t>
            </w:r>
            <w:r w:rsidR="00601E1C" w:rsidRPr="000365E7">
              <w:rPr>
                <w:rFonts w:ascii="Arial" w:eastAsia="Times New Roman" w:hAnsi="Arial" w:cs="Arial"/>
                <w:kern w:val="28"/>
                <w:lang w:eastAsia="en-GB"/>
                <w14:cntxtAlts/>
              </w:rPr>
              <w:t xml:space="preserve"> and </w:t>
            </w:r>
            <w:r w:rsidR="00B317B4" w:rsidRPr="000365E7">
              <w:rPr>
                <w:rFonts w:ascii="Arial" w:eastAsia="Times New Roman" w:hAnsi="Arial" w:cs="Arial"/>
                <w:kern w:val="28"/>
                <w:lang w:eastAsia="en-GB"/>
                <w14:cntxtAlts/>
              </w:rPr>
              <w:t>welfare</w:t>
            </w:r>
            <w:r w:rsidR="00601E1C" w:rsidRPr="000365E7">
              <w:rPr>
                <w:rFonts w:ascii="Arial" w:eastAsia="Times New Roman" w:hAnsi="Arial" w:cs="Arial"/>
                <w:kern w:val="28"/>
                <w:lang w:eastAsia="en-GB"/>
                <w14:cntxtAlts/>
              </w:rPr>
              <w:t xml:space="preserve"> </w:t>
            </w:r>
            <w:r w:rsidRPr="000365E7">
              <w:rPr>
                <w:rFonts w:ascii="Arial" w:eastAsia="Times New Roman" w:hAnsi="Arial" w:cs="Arial"/>
                <w:kern w:val="28"/>
                <w:lang w:eastAsia="en-GB"/>
                <w14:cntxtAlts/>
              </w:rPr>
              <w:t xml:space="preserve">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6524042" w14:textId="77777777" w:rsidR="004E0537" w:rsidRPr="000365E7" w:rsidRDefault="007D4D1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0FFCF66" w14:textId="6ECB213D" w:rsidR="004E0537" w:rsidRDefault="00DA2128"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 I</w:t>
            </w:r>
          </w:p>
          <w:p w14:paraId="5C780768" w14:textId="77777777" w:rsidR="00DA2128" w:rsidRPr="000365E7" w:rsidRDefault="00DA2128" w:rsidP="009714C8">
            <w:pPr>
              <w:widowControl w:val="0"/>
              <w:spacing w:after="0" w:line="240" w:lineRule="auto"/>
              <w:jc w:val="center"/>
              <w:rPr>
                <w:rFonts w:ascii="Arial" w:eastAsia="Times New Roman" w:hAnsi="Arial" w:cs="Arial"/>
                <w:kern w:val="28"/>
                <w:lang w:eastAsia="en-GB"/>
                <w14:cntxtAlts/>
              </w:rPr>
            </w:pPr>
          </w:p>
        </w:tc>
      </w:tr>
      <w:tr w:rsidR="004E0537" w:rsidRPr="000365E7" w14:paraId="25B9B594" w14:textId="77777777" w:rsidTr="5E70E0C1">
        <w:trPr>
          <w:trHeight w:val="49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D9214FB" w14:textId="7777777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5</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83B92A4" w14:textId="77777777" w:rsidR="004E0537" w:rsidRPr="000365E7" w:rsidRDefault="007D4D1E"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Experience of working with other agencies to improve outcomes for young people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0754C8E" w14:textId="77777777" w:rsidR="004E0537" w:rsidRPr="000365E7" w:rsidRDefault="007D4D1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F06DF84" w14:textId="31D35AAB" w:rsidR="004E0537" w:rsidRPr="000365E7" w:rsidRDefault="00F755DF"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 I, R</w:t>
            </w:r>
          </w:p>
        </w:tc>
      </w:tr>
      <w:tr w:rsidR="004E0537" w:rsidRPr="000365E7" w14:paraId="05B323FC" w14:textId="77777777" w:rsidTr="5E70E0C1">
        <w:trPr>
          <w:trHeight w:val="44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077B473" w14:textId="7777777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6</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B5276C4" w14:textId="77777777" w:rsidR="004E0537" w:rsidRPr="000365E7" w:rsidRDefault="00B317B4"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Developing k</w:t>
            </w:r>
            <w:r w:rsidR="007D4D1E" w:rsidRPr="000365E7">
              <w:rPr>
                <w:rFonts w:ascii="Arial" w:eastAsia="Times New Roman" w:hAnsi="Arial" w:cs="Arial"/>
                <w:kern w:val="28"/>
                <w:lang w:eastAsia="en-GB"/>
                <w14:cntxtAlts/>
              </w:rPr>
              <w:t>nowledge of child protection and safeguarding procedures and processes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5A338FC" w14:textId="77777777" w:rsidR="004E0537" w:rsidRPr="000365E7" w:rsidRDefault="007D4D1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1CDF815" w14:textId="79AE0EC1" w:rsidR="004E0537" w:rsidRPr="000365E7" w:rsidRDefault="00F755DF"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 I, R</w:t>
            </w:r>
          </w:p>
        </w:tc>
      </w:tr>
      <w:tr w:rsidR="003F3FB1" w:rsidRPr="000365E7" w14:paraId="5CEC2336" w14:textId="77777777" w:rsidTr="5E70E0C1">
        <w:trPr>
          <w:trHeight w:val="41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47832D1" w14:textId="77777777" w:rsidR="003F3FB1"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7</w:t>
            </w:r>
            <w:r w:rsidR="00374D0D"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2426593" w14:textId="77777777" w:rsidR="003F3FB1" w:rsidRPr="000365E7" w:rsidRDefault="00B317B4" w:rsidP="009714C8">
            <w:pPr>
              <w:widowControl w:val="0"/>
              <w:spacing w:after="0" w:line="240" w:lineRule="auto"/>
              <w:rPr>
                <w:rFonts w:ascii="Arial" w:eastAsia="Times New Roman" w:hAnsi="Arial" w:cs="Arial"/>
                <w:kern w:val="28"/>
                <w:lang w:eastAsia="en-GB"/>
                <w14:cntxtAlts/>
              </w:rPr>
            </w:pPr>
            <w:r w:rsidRPr="000365E7">
              <w:rPr>
                <w:rFonts w:ascii="Arial" w:hAnsi="Arial" w:cs="Arial"/>
              </w:rPr>
              <w:t>Developing k</w:t>
            </w:r>
            <w:r w:rsidR="003F3FB1" w:rsidRPr="000365E7">
              <w:rPr>
                <w:rFonts w:ascii="Arial" w:hAnsi="Arial" w:cs="Arial"/>
              </w:rPr>
              <w:t xml:space="preserve">nowledge of </w:t>
            </w:r>
            <w:r w:rsidR="00601E1C" w:rsidRPr="000365E7">
              <w:rPr>
                <w:rFonts w:ascii="Arial" w:hAnsi="Arial" w:cs="Arial"/>
              </w:rPr>
              <w:t>GDPR</w:t>
            </w:r>
            <w:r w:rsidR="003F3FB1" w:rsidRPr="000365E7">
              <w:rPr>
                <w:rFonts w:ascii="Arial" w:hAnsi="Arial" w:cs="Arial"/>
              </w:rPr>
              <w:t xml:space="preserve"> requirements and understanding of confidentiality</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83F9696" w14:textId="77777777" w:rsidR="003F3FB1"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A80DEB2" w14:textId="2F4F041B" w:rsidR="003F3FB1" w:rsidRPr="000365E7" w:rsidRDefault="00F755DF"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 I, R</w:t>
            </w:r>
          </w:p>
        </w:tc>
      </w:tr>
      <w:tr w:rsidR="007D4D1E" w:rsidRPr="000365E7" w14:paraId="43D57C08" w14:textId="77777777" w:rsidTr="5E70E0C1">
        <w:trPr>
          <w:trHeight w:val="39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A0FB292" w14:textId="77777777" w:rsidR="007D4D1E"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8</w:t>
            </w:r>
            <w:r w:rsidR="00374D0D"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74270B7" w14:textId="2ED517D2" w:rsidR="007D4D1E" w:rsidRPr="000365E7" w:rsidRDefault="007D4D1E"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Experience of working in partnership with parents and carers</w:t>
            </w:r>
            <w:r w:rsidR="007C1BB1">
              <w:rPr>
                <w:rFonts w:ascii="Arial" w:eastAsia="Times New Roman" w:hAnsi="Arial" w:cs="Arial"/>
                <w:kern w:val="28"/>
                <w:lang w:eastAsia="en-GB"/>
                <w14:cntxtAlts/>
              </w:rPr>
              <w:t xml:space="preserve"> and the ability to have challenging conversations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AEB08FA" w14:textId="77777777" w:rsidR="007D4D1E" w:rsidRPr="000365E7" w:rsidRDefault="007D4D1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5C43942" w14:textId="6924A2AE" w:rsidR="007D4D1E" w:rsidRPr="000365E7" w:rsidRDefault="007366DE"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 I, R</w:t>
            </w:r>
          </w:p>
        </w:tc>
      </w:tr>
      <w:tr w:rsidR="009920FF" w:rsidRPr="000365E7" w14:paraId="2DD48E01" w14:textId="77777777" w:rsidTr="5E70E0C1">
        <w:trPr>
          <w:trHeight w:val="30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4ED8BF6" w14:textId="798BA627" w:rsidR="009920FF" w:rsidRPr="000365E7" w:rsidRDefault="00E81228" w:rsidP="00D50817">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9.</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81F487D" w14:textId="6F56B6B7" w:rsidR="009920FF" w:rsidRPr="000365E7" w:rsidRDefault="009920FF"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Teaching Experience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32CC172" w14:textId="6CAC8642" w:rsidR="009920FF" w:rsidRPr="000365E7" w:rsidRDefault="009920FF"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7060AAE" w14:textId="771FAABE" w:rsidR="009920FF" w:rsidRPr="000365E7" w:rsidRDefault="009920FF"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w:t>
            </w:r>
            <w:r w:rsidR="007366DE">
              <w:rPr>
                <w:rFonts w:ascii="Arial" w:eastAsia="Times New Roman" w:hAnsi="Arial" w:cs="Arial"/>
                <w:kern w:val="28"/>
                <w:lang w:eastAsia="en-GB"/>
                <w14:cntxtAlts/>
              </w:rPr>
              <w:t>, I, R</w:t>
            </w:r>
          </w:p>
        </w:tc>
      </w:tr>
      <w:tr w:rsidR="003F3FB1" w:rsidRPr="000365E7" w14:paraId="4E78E222" w14:textId="77777777" w:rsidTr="5E70E0C1">
        <w:trPr>
          <w:trHeight w:val="168"/>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0041DB0" w14:textId="55D57B9D" w:rsidR="003F3FB1" w:rsidRPr="000365E7" w:rsidRDefault="00E81228" w:rsidP="00D50817">
            <w:pPr>
              <w:widowControl w:val="0"/>
              <w:spacing w:after="60" w:line="240" w:lineRule="auto"/>
              <w:jc w:val="center"/>
              <w:rPr>
                <w:rFonts w:ascii="Arial" w:eastAsia="Times New Roman" w:hAnsi="Arial" w:cs="Arial"/>
                <w:noProof/>
                <w:lang w:eastAsia="en-GB"/>
              </w:rPr>
            </w:pPr>
            <w:r>
              <w:rPr>
                <w:rFonts w:ascii="Arial" w:eastAsia="Times New Roman" w:hAnsi="Arial" w:cs="Arial"/>
                <w:noProof/>
                <w:lang w:eastAsia="en-GB"/>
              </w:rPr>
              <w:t>10</w:t>
            </w:r>
            <w:r w:rsidR="003F3FB1" w:rsidRPr="000365E7">
              <w:rPr>
                <w:rFonts w:ascii="Arial" w:eastAsia="Times New Roman" w:hAnsi="Arial" w:cs="Arial"/>
                <w:noProof/>
                <w:lang w:eastAsia="en-GB"/>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8F3E085" w14:textId="77777777" w:rsidR="003F3FB1" w:rsidRPr="000365E7" w:rsidRDefault="00B317B4" w:rsidP="009714C8">
            <w:pPr>
              <w:widowControl w:val="0"/>
              <w:spacing w:after="0" w:line="240" w:lineRule="auto"/>
              <w:rPr>
                <w:rFonts w:ascii="Arial" w:eastAsia="Times New Roman" w:hAnsi="Arial" w:cs="Arial"/>
                <w:bCs/>
                <w:kern w:val="28"/>
                <w:lang w:eastAsia="en-GB"/>
                <w14:cntxtAlts/>
              </w:rPr>
            </w:pPr>
            <w:r w:rsidRPr="000365E7">
              <w:rPr>
                <w:rFonts w:ascii="Arial" w:eastAsia="Times New Roman" w:hAnsi="Arial" w:cs="Arial"/>
                <w:bCs/>
                <w:kern w:val="28"/>
                <w:lang w:eastAsia="en-GB"/>
                <w14:cntxtAlts/>
              </w:rPr>
              <w:t xml:space="preserve">Experience with intervention and support in lessons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EF94A9F" w14:textId="77777777" w:rsidR="003F3FB1" w:rsidRPr="000365E7" w:rsidRDefault="00374D0D" w:rsidP="009714C8">
            <w:pPr>
              <w:widowControl w:val="0"/>
              <w:spacing w:after="0" w:line="240" w:lineRule="auto"/>
              <w:jc w:val="center"/>
              <w:rPr>
                <w:rFonts w:ascii="Arial" w:eastAsia="Times New Roman" w:hAnsi="Arial" w:cs="Arial"/>
                <w:bCs/>
                <w:kern w:val="28"/>
                <w:lang w:eastAsia="en-GB"/>
                <w14:cntxtAlts/>
              </w:rPr>
            </w:pPr>
            <w:r w:rsidRPr="000365E7">
              <w:rPr>
                <w:rFonts w:ascii="Arial" w:eastAsia="Times New Roman" w:hAnsi="Arial" w:cs="Arial"/>
                <w:bCs/>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CB09CB6" w14:textId="0A3CB0D1" w:rsidR="003F3FB1" w:rsidRPr="000365E7" w:rsidRDefault="007366DE" w:rsidP="009714C8">
            <w:pPr>
              <w:widowControl w:val="0"/>
              <w:spacing w:after="0" w:line="240" w:lineRule="auto"/>
              <w:jc w:val="center"/>
              <w:rPr>
                <w:rFonts w:ascii="Arial" w:eastAsia="Times New Roman" w:hAnsi="Arial" w:cs="Arial"/>
                <w:bCs/>
                <w:kern w:val="28"/>
                <w:lang w:eastAsia="en-GB"/>
                <w14:cntxtAlts/>
              </w:rPr>
            </w:pPr>
            <w:r>
              <w:rPr>
                <w:rFonts w:ascii="Arial" w:eastAsia="Times New Roman" w:hAnsi="Arial" w:cs="Arial"/>
                <w:bCs/>
                <w:kern w:val="28"/>
                <w:lang w:eastAsia="en-GB"/>
                <w14:cntxtAlts/>
              </w:rPr>
              <w:t>A, I, R</w:t>
            </w:r>
          </w:p>
        </w:tc>
      </w:tr>
      <w:tr w:rsidR="003F3FB1" w:rsidRPr="000365E7" w14:paraId="4B5CE67F" w14:textId="77777777" w:rsidTr="5E70E0C1">
        <w:trPr>
          <w:trHeight w:val="168"/>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E882179" w14:textId="23767186" w:rsidR="003F3FB1" w:rsidRPr="000365E7" w:rsidRDefault="003F3FB1" w:rsidP="00374D0D">
            <w:pPr>
              <w:widowControl w:val="0"/>
              <w:spacing w:after="60" w:line="240" w:lineRule="auto"/>
              <w:jc w:val="center"/>
              <w:rPr>
                <w:rFonts w:ascii="Arial" w:eastAsia="Times New Roman" w:hAnsi="Arial" w:cs="Arial"/>
                <w:noProof/>
                <w:lang w:eastAsia="en-GB"/>
              </w:rPr>
            </w:pPr>
            <w:r w:rsidRPr="000365E7">
              <w:rPr>
                <w:rFonts w:ascii="Arial" w:eastAsia="Times New Roman" w:hAnsi="Arial" w:cs="Arial"/>
                <w:noProof/>
                <w:lang w:eastAsia="en-GB"/>
              </w:rPr>
              <w:t>1</w:t>
            </w:r>
            <w:r w:rsidR="00E81228">
              <w:rPr>
                <w:rFonts w:ascii="Arial" w:eastAsia="Times New Roman" w:hAnsi="Arial" w:cs="Arial"/>
                <w:noProof/>
                <w:lang w:eastAsia="en-GB"/>
              </w:rPr>
              <w:t>1</w:t>
            </w:r>
            <w:r w:rsidRPr="000365E7">
              <w:rPr>
                <w:rFonts w:ascii="Arial" w:eastAsia="Times New Roman" w:hAnsi="Arial" w:cs="Arial"/>
                <w:noProof/>
                <w:lang w:eastAsia="en-GB"/>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778E0BF" w14:textId="2D3C3D89" w:rsidR="003F3FB1" w:rsidRPr="000365E7" w:rsidRDefault="003F3FB1" w:rsidP="009714C8">
            <w:pPr>
              <w:widowControl w:val="0"/>
              <w:spacing w:after="0" w:line="240" w:lineRule="auto"/>
              <w:rPr>
                <w:rFonts w:ascii="Arial" w:eastAsia="Times New Roman" w:hAnsi="Arial" w:cs="Arial"/>
                <w:bCs/>
                <w:kern w:val="28"/>
                <w:lang w:eastAsia="en-GB"/>
                <w14:cntxtAlts/>
              </w:rPr>
            </w:pPr>
            <w:r w:rsidRPr="000365E7">
              <w:rPr>
                <w:rFonts w:ascii="Arial" w:eastAsia="Times New Roman" w:hAnsi="Arial" w:cs="Arial"/>
                <w:bCs/>
                <w:kern w:val="28"/>
                <w:lang w:eastAsia="en-GB"/>
                <w14:cntxtAlts/>
              </w:rPr>
              <w:t xml:space="preserve">Experience of using </w:t>
            </w:r>
            <w:r w:rsidR="00A66569" w:rsidRPr="000365E7">
              <w:rPr>
                <w:rFonts w:ascii="Arial" w:eastAsia="Times New Roman" w:hAnsi="Arial" w:cs="Arial"/>
                <w:bCs/>
                <w:kern w:val="28"/>
                <w:lang w:eastAsia="en-GB"/>
                <w14:cntxtAlts/>
              </w:rPr>
              <w:t xml:space="preserve">the </w:t>
            </w:r>
            <w:r w:rsidR="00EC3EEB">
              <w:rPr>
                <w:rFonts w:ascii="Arial" w:eastAsia="Times New Roman" w:hAnsi="Arial" w:cs="Arial"/>
                <w:bCs/>
                <w:kern w:val="28"/>
                <w:lang w:eastAsia="en-GB"/>
                <w14:cntxtAlts/>
              </w:rPr>
              <w:t>Arbor</w:t>
            </w:r>
            <w:r w:rsidR="00EB74D4">
              <w:rPr>
                <w:rFonts w:ascii="Arial" w:eastAsia="Times New Roman" w:hAnsi="Arial" w:cs="Arial"/>
                <w:bCs/>
                <w:kern w:val="28"/>
                <w:lang w:eastAsia="en-GB"/>
                <w14:cntxtAlts/>
              </w:rPr>
              <w:t xml:space="preserve"> and CPOMS</w:t>
            </w:r>
            <w:r w:rsidRPr="000365E7">
              <w:rPr>
                <w:rFonts w:ascii="Arial" w:eastAsia="Times New Roman" w:hAnsi="Arial" w:cs="Arial"/>
                <w:bCs/>
                <w:kern w:val="28"/>
                <w:lang w:eastAsia="en-GB"/>
                <w14:cntxtAlts/>
              </w:rPr>
              <w:t xml:space="preserve"> system</w:t>
            </w:r>
            <w:r w:rsidR="00EB74D4">
              <w:rPr>
                <w:rFonts w:ascii="Arial" w:eastAsia="Times New Roman" w:hAnsi="Arial" w:cs="Arial"/>
                <w:bCs/>
                <w:kern w:val="28"/>
                <w:lang w:eastAsia="en-GB"/>
                <w14:cntxtAlts/>
              </w:rPr>
              <w:t>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352C54C" w14:textId="77777777" w:rsidR="003F3FB1" w:rsidRPr="000365E7" w:rsidRDefault="00374D0D" w:rsidP="009714C8">
            <w:pPr>
              <w:widowControl w:val="0"/>
              <w:spacing w:after="0" w:line="240" w:lineRule="auto"/>
              <w:jc w:val="center"/>
              <w:rPr>
                <w:rFonts w:ascii="Arial" w:eastAsia="Times New Roman" w:hAnsi="Arial" w:cs="Arial"/>
                <w:bCs/>
                <w:kern w:val="28"/>
                <w:lang w:eastAsia="en-GB"/>
                <w14:cntxtAlts/>
              </w:rPr>
            </w:pPr>
            <w:r w:rsidRPr="000365E7">
              <w:rPr>
                <w:rFonts w:ascii="Arial" w:eastAsia="Times New Roman" w:hAnsi="Arial" w:cs="Arial"/>
                <w:bCs/>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967BA24" w14:textId="7AD84AB0" w:rsidR="003F3FB1" w:rsidRPr="000365E7" w:rsidRDefault="007366DE" w:rsidP="009714C8">
            <w:pPr>
              <w:widowControl w:val="0"/>
              <w:spacing w:after="0" w:line="240" w:lineRule="auto"/>
              <w:jc w:val="center"/>
              <w:rPr>
                <w:rFonts w:ascii="Arial" w:eastAsia="Times New Roman" w:hAnsi="Arial" w:cs="Arial"/>
                <w:bCs/>
                <w:kern w:val="28"/>
                <w:lang w:eastAsia="en-GB"/>
                <w14:cntxtAlts/>
              </w:rPr>
            </w:pPr>
            <w:r>
              <w:rPr>
                <w:rFonts w:ascii="Arial" w:eastAsia="Times New Roman" w:hAnsi="Arial" w:cs="Arial"/>
                <w:bCs/>
                <w:kern w:val="28"/>
                <w:lang w:eastAsia="en-GB"/>
                <w14:cntxtAlts/>
              </w:rPr>
              <w:t>A, I, R</w:t>
            </w:r>
          </w:p>
        </w:tc>
      </w:tr>
      <w:tr w:rsidR="004E0537" w:rsidRPr="000365E7" w14:paraId="697B379E" w14:textId="77777777" w:rsidTr="5E70E0C1">
        <w:trPr>
          <w:trHeight w:val="168"/>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60373CC" w14:textId="77777777" w:rsidR="004E0537" w:rsidRPr="000365E7" w:rsidRDefault="004E0537"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D7E34E6" w14:textId="77777777" w:rsidR="004E0537" w:rsidRPr="000365E7" w:rsidRDefault="007D4D1E" w:rsidP="009714C8">
            <w:pPr>
              <w:widowControl w:val="0"/>
              <w:spacing w:after="0" w:line="240" w:lineRule="auto"/>
              <w:jc w:val="center"/>
              <w:rPr>
                <w:rFonts w:ascii="Arial" w:eastAsia="Times New Roman" w:hAnsi="Arial" w:cs="Arial"/>
                <w:b/>
                <w:bCs/>
                <w:kern w:val="28"/>
                <w:lang w:eastAsia="en-GB"/>
                <w14:cntxtAlts/>
              </w:rPr>
            </w:pPr>
            <w:r w:rsidRPr="000365E7">
              <w:rPr>
                <w:rFonts w:ascii="Arial" w:eastAsia="Times New Roman" w:hAnsi="Arial" w:cs="Arial"/>
                <w:b/>
                <w:bCs/>
                <w:kern w:val="28"/>
                <w:lang w:eastAsia="en-GB"/>
                <w14:cntxtAlts/>
              </w:rPr>
              <w:t>Skills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DC02296" w14:textId="77777777" w:rsidR="004E0537" w:rsidRPr="000365E7" w:rsidRDefault="004E0537" w:rsidP="009714C8">
            <w:pPr>
              <w:widowControl w:val="0"/>
              <w:spacing w:after="0" w:line="240" w:lineRule="auto"/>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EFBB5D4" w14:textId="77777777" w:rsidR="004E0537" w:rsidRPr="000365E7" w:rsidRDefault="004E0537" w:rsidP="009714C8">
            <w:pPr>
              <w:widowControl w:val="0"/>
              <w:spacing w:after="0" w:line="240" w:lineRule="auto"/>
              <w:jc w:val="center"/>
              <w:rPr>
                <w:rFonts w:ascii="Arial" w:eastAsia="Times New Roman" w:hAnsi="Arial" w:cs="Arial"/>
                <w:b/>
                <w:bCs/>
                <w:kern w:val="28"/>
                <w:lang w:eastAsia="en-GB"/>
                <w14:cntxtAlts/>
              </w:rPr>
            </w:pPr>
          </w:p>
        </w:tc>
      </w:tr>
      <w:tr w:rsidR="004E0537" w:rsidRPr="000365E7" w14:paraId="02502DFF" w14:textId="77777777" w:rsidTr="5E70E0C1">
        <w:trPr>
          <w:trHeight w:val="48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7118BAE" w14:textId="137E9D63"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1</w:t>
            </w:r>
            <w:r w:rsidR="00E81228">
              <w:rPr>
                <w:rFonts w:ascii="Arial" w:eastAsia="Times New Roman" w:hAnsi="Arial" w:cs="Arial"/>
                <w:kern w:val="28"/>
                <w:lang w:eastAsia="en-GB"/>
                <w14:cntxtAlts/>
              </w:rPr>
              <w:t>2</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7285F8A" w14:textId="67E7CD77" w:rsidR="004E0537" w:rsidRPr="000365E7" w:rsidRDefault="00792149" w:rsidP="009714C8">
            <w:pPr>
              <w:widowControl w:val="0"/>
              <w:spacing w:after="0" w:line="240" w:lineRule="auto"/>
              <w:rPr>
                <w:rFonts w:ascii="Arial" w:eastAsia="Times New Roman" w:hAnsi="Arial" w:cs="Arial"/>
                <w:kern w:val="28"/>
                <w:lang w:eastAsia="en-GB"/>
                <w14:cntxtAlts/>
              </w:rPr>
            </w:pPr>
            <w:r w:rsidRPr="00792149">
              <w:rPr>
                <w:rFonts w:ascii="Arial" w:eastAsia="Times New Roman" w:hAnsi="Arial" w:cs="Arial"/>
                <w:kern w:val="28"/>
                <w:lang w:eastAsia="en-GB"/>
                <w14:cntxtAlts/>
              </w:rPr>
              <w:t>Ability to communicate both orally and in writing with a range of different audiences including providing sensitive feedback to parents</w:t>
            </w:r>
            <w:r w:rsidR="00757EB5">
              <w:rPr>
                <w:rFonts w:ascii="Arial" w:eastAsia="Times New Roman" w:hAnsi="Arial" w:cs="Arial"/>
                <w:kern w:val="28"/>
                <w:lang w:eastAsia="en-GB"/>
                <w14:cntxtAlts/>
              </w:rPr>
              <w:t xml:space="preserve"> and carers</w:t>
            </w:r>
            <w:r w:rsidRPr="00792149">
              <w:rPr>
                <w:rFonts w:ascii="Arial" w:eastAsia="Times New Roman" w:hAnsi="Arial" w:cs="Arial"/>
                <w:kern w:val="28"/>
                <w:lang w:eastAsia="en-GB"/>
                <w14:cntxtAlts/>
              </w:rPr>
              <w:t xml:space="preserve"> and other professionals regarding pupil developmen</w:t>
            </w:r>
            <w:r>
              <w:rPr>
                <w:rFonts w:ascii="Arial" w:eastAsia="Times New Roman" w:hAnsi="Arial" w:cs="Arial"/>
                <w:kern w:val="28"/>
                <w:lang w:eastAsia="en-GB"/>
                <w14:cntxtAlts/>
              </w:rPr>
              <w:t>t</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E5F5FE" w14:textId="77777777" w:rsidR="004E0537"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B1AE856" w14:textId="18C8B198" w:rsidR="004E0537"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 </w:t>
            </w:r>
            <w:r w:rsidR="007366DE">
              <w:rPr>
                <w:rFonts w:ascii="Arial" w:eastAsia="Times New Roman" w:hAnsi="Arial" w:cs="Arial"/>
                <w:kern w:val="28"/>
                <w:lang w:eastAsia="en-GB"/>
                <w14:cntxtAlts/>
              </w:rPr>
              <w:t>I, R</w:t>
            </w:r>
          </w:p>
        </w:tc>
      </w:tr>
      <w:tr w:rsidR="002E77BA" w:rsidRPr="000365E7" w14:paraId="3D9E9C2A" w14:textId="77777777" w:rsidTr="5E70E0C1">
        <w:trPr>
          <w:trHeight w:val="48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90141C3" w14:textId="75ACEBE2" w:rsidR="002E77BA"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1</w:t>
            </w:r>
            <w:r w:rsidR="00E81228">
              <w:rPr>
                <w:rFonts w:ascii="Arial" w:eastAsia="Times New Roman" w:hAnsi="Arial" w:cs="Arial"/>
                <w:kern w:val="28"/>
                <w:lang w:eastAsia="en-GB"/>
                <w14:cntxtAlts/>
              </w:rPr>
              <w:t>3</w:t>
            </w:r>
            <w:r w:rsidR="002E77BA"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044C38A" w14:textId="77777777" w:rsidR="002E77BA" w:rsidRPr="000365E7" w:rsidRDefault="00E824C0"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Ability to work collaboratively to understand and intervene with regard to a wide range of vulnerability factors.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90E4C9E" w14:textId="77777777" w:rsidR="002E77BA" w:rsidRPr="000365E7" w:rsidRDefault="00D0796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49E07D1" w14:textId="6B757621" w:rsidR="002E77BA" w:rsidRPr="000365E7" w:rsidRDefault="007366DE"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 </w:t>
            </w:r>
            <w:r>
              <w:rPr>
                <w:rFonts w:ascii="Arial" w:eastAsia="Times New Roman" w:hAnsi="Arial" w:cs="Arial"/>
                <w:kern w:val="28"/>
                <w:lang w:eastAsia="en-GB"/>
                <w14:cntxtAlts/>
              </w:rPr>
              <w:t>I, R</w:t>
            </w:r>
          </w:p>
        </w:tc>
      </w:tr>
      <w:tr w:rsidR="004E0537" w:rsidRPr="000365E7" w14:paraId="0EEC50AD" w14:textId="77777777" w:rsidTr="5E70E0C1">
        <w:trPr>
          <w:trHeight w:val="362"/>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8D9DCCA" w14:textId="53176DED"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lastRenderedPageBreak/>
              <w:t>1</w:t>
            </w:r>
            <w:r w:rsidR="00E81228">
              <w:rPr>
                <w:rFonts w:ascii="Arial" w:eastAsia="Times New Roman" w:hAnsi="Arial" w:cs="Arial"/>
                <w:kern w:val="28"/>
                <w:lang w:eastAsia="en-GB"/>
                <w14:cntxtAlts/>
              </w:rPr>
              <w:t>4</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8F7E995" w14:textId="3EAC0F86" w:rsidR="004E0537" w:rsidRPr="000365E7" w:rsidRDefault="003F3FB1"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The ability to use initiative, to work along</w:t>
            </w:r>
            <w:r w:rsidR="001D0C74">
              <w:rPr>
                <w:rFonts w:ascii="Arial" w:eastAsia="Times New Roman" w:hAnsi="Arial" w:cs="Arial"/>
                <w:kern w:val="28"/>
                <w:lang w:eastAsia="en-GB"/>
                <w14:cntxtAlts/>
              </w:rPr>
              <w:t>side</w:t>
            </w:r>
            <w:r w:rsidRPr="000365E7">
              <w:rPr>
                <w:rFonts w:ascii="Arial" w:eastAsia="Times New Roman" w:hAnsi="Arial" w:cs="Arial"/>
                <w:kern w:val="28"/>
                <w:lang w:eastAsia="en-GB"/>
                <w14:cntxtAlts/>
              </w:rPr>
              <w:t xml:space="preserve"> and also as part of a team</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9C8B572" w14:textId="77777777" w:rsidR="004E0537"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3E5B8B9" w14:textId="2D67CF88" w:rsidR="004E0537" w:rsidRPr="000365E7" w:rsidRDefault="007366DE"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 R</w:t>
            </w:r>
          </w:p>
        </w:tc>
      </w:tr>
      <w:tr w:rsidR="004E0537" w:rsidRPr="000365E7" w14:paraId="0E63E00D" w14:textId="77777777" w:rsidTr="5E70E0C1">
        <w:trPr>
          <w:trHeight w:val="52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ADFAA8E" w14:textId="6F4C01EB"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1</w:t>
            </w:r>
            <w:r w:rsidR="00027C23">
              <w:rPr>
                <w:rFonts w:ascii="Arial" w:eastAsia="Times New Roman" w:hAnsi="Arial" w:cs="Arial"/>
                <w:kern w:val="28"/>
                <w:lang w:eastAsia="en-GB"/>
                <w14:cntxtAlts/>
              </w:rPr>
              <w:t>5</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19EDBC9" w14:textId="77777777" w:rsidR="004E0537" w:rsidRPr="000365E7" w:rsidRDefault="003F3FB1"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High level of ICT skills including competent use of Microsoft Office packages e.g. Excel, Word, Outlook, etc.</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6626B77" w14:textId="77777777" w:rsidR="004E0537"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8C1659B" w14:textId="65F5C31A" w:rsidR="004E0537" w:rsidRPr="000365E7" w:rsidRDefault="00DB573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 </w:t>
            </w:r>
            <w:r>
              <w:rPr>
                <w:rFonts w:ascii="Arial" w:eastAsia="Times New Roman" w:hAnsi="Arial" w:cs="Arial"/>
                <w:kern w:val="28"/>
                <w:lang w:eastAsia="en-GB"/>
                <w14:cntxtAlts/>
              </w:rPr>
              <w:t>I, R</w:t>
            </w:r>
          </w:p>
        </w:tc>
      </w:tr>
      <w:tr w:rsidR="004E0537" w:rsidRPr="000365E7" w14:paraId="21BD34C0" w14:textId="77777777" w:rsidTr="5E70E0C1">
        <w:trPr>
          <w:trHeight w:val="450"/>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897060D" w14:textId="61014B52"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1</w:t>
            </w:r>
            <w:r w:rsidR="00027C23">
              <w:rPr>
                <w:rFonts w:ascii="Arial" w:eastAsia="Times New Roman" w:hAnsi="Arial" w:cs="Arial"/>
                <w:kern w:val="28"/>
                <w:lang w:eastAsia="en-GB"/>
                <w14:cntxtAlts/>
              </w:rPr>
              <w:t>6</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4CFE475" w14:textId="77777777" w:rsidR="004E0537" w:rsidRPr="000365E7" w:rsidRDefault="00374D0D"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Excellent attention to detail and ability to record and check data accurately</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67C3E22" w14:textId="77777777" w:rsidR="004E0537"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7689232" w14:textId="69125914" w:rsidR="004E0537" w:rsidRPr="000365E7" w:rsidRDefault="00DB573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 </w:t>
            </w:r>
            <w:r>
              <w:rPr>
                <w:rFonts w:ascii="Arial" w:eastAsia="Times New Roman" w:hAnsi="Arial" w:cs="Arial"/>
                <w:kern w:val="28"/>
                <w:lang w:eastAsia="en-GB"/>
                <w14:cntxtAlts/>
              </w:rPr>
              <w:t>I, R</w:t>
            </w:r>
          </w:p>
        </w:tc>
      </w:tr>
      <w:tr w:rsidR="004E0537" w:rsidRPr="000365E7" w14:paraId="2856FA55" w14:textId="77777777" w:rsidTr="5E70E0C1">
        <w:trPr>
          <w:trHeight w:val="44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29D6025" w14:textId="4234A827"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1</w:t>
            </w:r>
            <w:r w:rsidR="00027C23">
              <w:rPr>
                <w:rFonts w:ascii="Arial" w:eastAsia="Times New Roman" w:hAnsi="Arial" w:cs="Arial"/>
                <w:kern w:val="28"/>
                <w:lang w:eastAsia="en-GB"/>
                <w14:cntxtAlts/>
              </w:rPr>
              <w:t>7</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A7E66B3" w14:textId="77777777" w:rsidR="004E0537" w:rsidRPr="000365E7" w:rsidRDefault="00374D0D"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Ability to analyse data, draw relevant conclusions and make appropriate recommendations for action</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E36B338" w14:textId="77777777" w:rsidR="004E0537" w:rsidRPr="000365E7" w:rsidRDefault="00374D0D"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3867584" w14:textId="775404D3" w:rsidR="004E0537" w:rsidRPr="000365E7" w:rsidRDefault="00E72270"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xml:space="preserve">A, </w:t>
            </w:r>
            <w:r>
              <w:rPr>
                <w:rFonts w:ascii="Arial" w:eastAsia="Times New Roman" w:hAnsi="Arial" w:cs="Arial"/>
                <w:kern w:val="28"/>
                <w:lang w:eastAsia="en-GB"/>
                <w14:cntxtAlts/>
              </w:rPr>
              <w:t>I, R</w:t>
            </w:r>
          </w:p>
        </w:tc>
      </w:tr>
      <w:tr w:rsidR="00027C23" w:rsidRPr="000365E7" w14:paraId="7EBA1937" w14:textId="77777777" w:rsidTr="5E70E0C1">
        <w:trPr>
          <w:trHeight w:val="18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DE928A6" w14:textId="52FAA7F9" w:rsidR="00027C23" w:rsidRPr="000365E7" w:rsidRDefault="00027C23" w:rsidP="00D50817">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18.</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4C9346F" w14:textId="476E41DF" w:rsidR="00027C23" w:rsidRPr="000365E7" w:rsidRDefault="00027C23"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Ability to coach/mentor, support and challenge staff</w:t>
            </w:r>
            <w:r w:rsidR="001953A4">
              <w:rPr>
                <w:rFonts w:ascii="Arial" w:eastAsia="Times New Roman" w:hAnsi="Arial" w:cs="Arial"/>
                <w:kern w:val="28"/>
                <w:lang w:eastAsia="en-GB"/>
                <w14:cntxtAlts/>
              </w:rPr>
              <w:t>, external agencies</w:t>
            </w:r>
            <w:r>
              <w:rPr>
                <w:rFonts w:ascii="Arial" w:eastAsia="Times New Roman" w:hAnsi="Arial" w:cs="Arial"/>
                <w:kern w:val="28"/>
                <w:lang w:eastAsia="en-GB"/>
                <w14:cntxtAlts/>
              </w:rPr>
              <w:t xml:space="preserve"> and pupils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5ED4EC8" w14:textId="61BE7987" w:rsidR="00027C23" w:rsidRPr="000365E7" w:rsidRDefault="00027C23"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BF41AF0" w14:textId="63490F80" w:rsidR="00027C23" w:rsidRPr="000365E7" w:rsidRDefault="00027C23"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p>
        </w:tc>
      </w:tr>
      <w:tr w:rsidR="00027C23" w:rsidRPr="000365E7" w14:paraId="219906B6" w14:textId="77777777" w:rsidTr="5E70E0C1">
        <w:trPr>
          <w:trHeight w:val="44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FE150B0" w14:textId="5F5F8BB3" w:rsidR="00027C23" w:rsidRPr="000365E7" w:rsidRDefault="00027C23" w:rsidP="00D50817">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19.</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1E16DBF" w14:textId="68C92C7B" w:rsidR="00027C23" w:rsidRPr="000365E7" w:rsidRDefault="00027C23"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Evidence of being able to build and sustain effective working relationships with staff, Governors, parents/carers and the wider community</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03BEAF7" w14:textId="08BC6A71" w:rsidR="00027C23" w:rsidRPr="000365E7" w:rsidRDefault="00027C23"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5B1D083" w14:textId="55B9E51B" w:rsidR="00027C23" w:rsidRPr="000365E7" w:rsidRDefault="00027C23"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w:t>
            </w:r>
            <w:r w:rsidR="00017499">
              <w:rPr>
                <w:rFonts w:ascii="Arial" w:eastAsia="Times New Roman" w:hAnsi="Arial" w:cs="Arial"/>
                <w:kern w:val="28"/>
                <w:lang w:eastAsia="en-GB"/>
                <w14:cntxtAlts/>
              </w:rPr>
              <w:t xml:space="preserve"> </w:t>
            </w:r>
            <w:r>
              <w:rPr>
                <w:rFonts w:ascii="Arial" w:eastAsia="Times New Roman" w:hAnsi="Arial" w:cs="Arial"/>
                <w:kern w:val="28"/>
                <w:lang w:eastAsia="en-GB"/>
                <w14:cntxtAlts/>
              </w:rPr>
              <w:t>R</w:t>
            </w:r>
          </w:p>
        </w:tc>
      </w:tr>
      <w:tr w:rsidR="002533B5" w:rsidRPr="000365E7" w14:paraId="4743540E" w14:textId="77777777" w:rsidTr="5E70E0C1">
        <w:trPr>
          <w:trHeight w:val="11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6B26D53" w14:textId="04A641FC" w:rsidR="002533B5" w:rsidRDefault="002533B5" w:rsidP="00D50817">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20.</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618DAAD" w14:textId="5FA52848" w:rsidR="002533B5" w:rsidRDefault="002533B5"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Proven leadership qualities to motivate and inspire others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289EA4D" w14:textId="5E0749D1" w:rsidR="002533B5" w:rsidRDefault="002533B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FEE6271" w14:textId="579712E6" w:rsidR="002533B5" w:rsidRDefault="002533B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AF,</w:t>
            </w:r>
            <w:r w:rsidR="00017499">
              <w:rPr>
                <w:rFonts w:ascii="Arial" w:eastAsia="Times New Roman" w:hAnsi="Arial" w:cs="Arial"/>
                <w:kern w:val="28"/>
                <w:lang w:eastAsia="en-GB"/>
                <w14:cntxtAlts/>
              </w:rPr>
              <w:t xml:space="preserve"> </w:t>
            </w:r>
            <w:r>
              <w:rPr>
                <w:rFonts w:ascii="Arial" w:eastAsia="Times New Roman" w:hAnsi="Arial" w:cs="Arial"/>
                <w:kern w:val="28"/>
                <w:lang w:eastAsia="en-GB"/>
                <w14:cntxtAlts/>
              </w:rPr>
              <w:t>R</w:t>
            </w:r>
          </w:p>
        </w:tc>
      </w:tr>
      <w:tr w:rsidR="004E0537" w:rsidRPr="000365E7" w14:paraId="2CD91D89" w14:textId="77777777" w:rsidTr="5E70E0C1">
        <w:trPr>
          <w:trHeight w:val="313"/>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BCE5D41" w14:textId="77777777" w:rsidR="004E0537" w:rsidRPr="000365E7" w:rsidRDefault="004E0537" w:rsidP="00D50817">
            <w:pPr>
              <w:widowControl w:val="0"/>
              <w:spacing w:after="60" w:line="240" w:lineRule="auto"/>
              <w:jc w:val="center"/>
              <w:rPr>
                <w:rFonts w:ascii="Arial" w:eastAsia="Times New Roman" w:hAnsi="Arial" w:cs="Arial"/>
                <w:kern w:val="28"/>
                <w:lang w:eastAsia="en-GB"/>
                <w14:cntxtAlts/>
              </w:rPr>
            </w:pPr>
            <w:bookmarkStart w:id="0" w:name="_Hlk189665118"/>
            <w:r w:rsidRPr="000365E7">
              <w:rPr>
                <w:rFonts w:ascii="Arial" w:eastAsia="Times New Roman" w:hAnsi="Arial" w:cs="Arial"/>
                <w:kern w:val="28"/>
                <w:lang w:eastAsia="en-GB"/>
                <w14:cntxtAlts/>
              </w:rPr>
              <w:t> </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6DC604E" w14:textId="77777777" w:rsidR="004E0537" w:rsidRPr="000365E7" w:rsidRDefault="004E0537" w:rsidP="009714C8">
            <w:pPr>
              <w:widowControl w:val="0"/>
              <w:spacing w:after="0" w:line="240" w:lineRule="auto"/>
              <w:jc w:val="center"/>
              <w:rPr>
                <w:rFonts w:ascii="Arial" w:eastAsia="Times New Roman" w:hAnsi="Arial" w:cs="Arial"/>
                <w:b/>
                <w:bCs/>
                <w:kern w:val="28"/>
                <w:lang w:eastAsia="en-GB"/>
                <w14:cntxtAlts/>
              </w:rPr>
            </w:pPr>
            <w:r w:rsidRPr="000365E7">
              <w:rPr>
                <w:rFonts w:ascii="Arial" w:eastAsia="Times New Roman" w:hAnsi="Arial" w:cs="Arial"/>
                <w:b/>
                <w:bCs/>
                <w:kern w:val="28"/>
                <w:lang w:eastAsia="en-GB"/>
                <w14:cntxtAlts/>
              </w:rPr>
              <w:t>Personal Attributes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F675412" w14:textId="77777777" w:rsidR="004E0537" w:rsidRPr="000365E7" w:rsidRDefault="004E0537" w:rsidP="009714C8">
            <w:pPr>
              <w:widowControl w:val="0"/>
              <w:spacing w:after="0" w:line="240" w:lineRule="auto"/>
              <w:jc w:val="center"/>
              <w:rPr>
                <w:rFonts w:ascii="Arial" w:eastAsia="Times New Roman" w:hAnsi="Arial" w:cs="Arial"/>
                <w:b/>
                <w:kern w:val="28"/>
                <w:lang w:eastAsia="en-GB"/>
                <w14:cntxtAlts/>
              </w:rPr>
            </w:pPr>
            <w:r w:rsidRPr="000365E7">
              <w:rPr>
                <w:rFonts w:ascii="Arial" w:eastAsia="Times New Roman" w:hAnsi="Arial" w:cs="Arial"/>
                <w:b/>
                <w:kern w:val="28"/>
                <w:lang w:eastAsia="en-GB"/>
                <w14:cntxtAlts/>
              </w:rPr>
              <w:t xml:space="preserve"> </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A11182B" w14:textId="77777777" w:rsidR="004E0537" w:rsidRPr="000365E7" w:rsidRDefault="004E0537" w:rsidP="009714C8">
            <w:pPr>
              <w:widowControl w:val="0"/>
              <w:spacing w:after="0" w:line="240" w:lineRule="auto"/>
              <w:jc w:val="center"/>
              <w:rPr>
                <w:rFonts w:ascii="Arial" w:eastAsia="Times New Roman" w:hAnsi="Arial" w:cs="Arial"/>
                <w:b/>
                <w:kern w:val="28"/>
                <w:lang w:eastAsia="en-GB"/>
                <w14:cntxtAlts/>
              </w:rPr>
            </w:pPr>
          </w:p>
        </w:tc>
      </w:tr>
      <w:tr w:rsidR="004E0537" w:rsidRPr="000365E7" w14:paraId="7C05C4AF" w14:textId="77777777" w:rsidTr="5E70E0C1">
        <w:trPr>
          <w:trHeight w:val="523"/>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04EEA89" w14:textId="2AC0DB55" w:rsidR="004E0537" w:rsidRPr="000365E7" w:rsidRDefault="002533B5" w:rsidP="00D50817">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21</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E88547A" w14:textId="77777777" w:rsidR="004E0537" w:rsidRPr="000365E7" w:rsidRDefault="004E0537"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Commitment to own professional development and willingness to undertake training</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F1D8378" w14:textId="77777777" w:rsidR="004E0537" w:rsidRPr="000365E7" w:rsidRDefault="004E053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A496072" w14:textId="20A852EB" w:rsidR="004E0537" w:rsidRPr="000365E7" w:rsidRDefault="00017499"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 R</w:t>
            </w:r>
          </w:p>
        </w:tc>
      </w:tr>
      <w:tr w:rsidR="004E0537" w:rsidRPr="000365E7" w14:paraId="75180692" w14:textId="77777777" w:rsidTr="5E70E0C1">
        <w:trPr>
          <w:trHeight w:val="290"/>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4577486" w14:textId="73FBF309" w:rsidR="004E0537" w:rsidRPr="000365E7" w:rsidRDefault="00AB427B" w:rsidP="00D5081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C237AD">
              <w:rPr>
                <w:rFonts w:ascii="Arial" w:eastAsia="Times New Roman" w:hAnsi="Arial" w:cs="Arial"/>
                <w:kern w:val="28"/>
                <w:lang w:eastAsia="en-GB"/>
                <w14:cntxtAlts/>
              </w:rPr>
              <w:t>2</w:t>
            </w:r>
            <w:r w:rsidR="004E053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A1DF167" w14:textId="77777777" w:rsidR="004E0537" w:rsidRPr="000365E7" w:rsidRDefault="004E0537"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Flexible and positive approach to tasks and working arrangements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9C2C326" w14:textId="77777777" w:rsidR="004E0537" w:rsidRPr="000365E7" w:rsidRDefault="004E053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FC574A1" w14:textId="592085C5" w:rsidR="004E0537" w:rsidRPr="000365E7" w:rsidRDefault="00017499"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r w:rsidR="004E0537" w:rsidRPr="000365E7">
              <w:rPr>
                <w:rFonts w:ascii="Arial" w:eastAsia="Times New Roman" w:hAnsi="Arial" w:cs="Arial"/>
                <w:kern w:val="28"/>
                <w:lang w:eastAsia="en-GB"/>
                <w14:cntxtAlts/>
              </w:rPr>
              <w:t>, R</w:t>
            </w:r>
          </w:p>
        </w:tc>
      </w:tr>
      <w:tr w:rsidR="004E0537" w:rsidRPr="000365E7" w14:paraId="48B92FA2" w14:textId="77777777" w:rsidTr="5E70E0C1">
        <w:trPr>
          <w:trHeight w:val="502"/>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5C1172F" w14:textId="6F37658C" w:rsidR="004E0537" w:rsidRPr="000365E7" w:rsidRDefault="004E0537" w:rsidP="00A66569">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C237AD">
              <w:rPr>
                <w:rFonts w:ascii="Arial" w:eastAsia="Times New Roman" w:hAnsi="Arial" w:cs="Arial"/>
                <w:kern w:val="28"/>
                <w:lang w:eastAsia="en-GB"/>
                <w14:cntxtAlts/>
              </w:rPr>
              <w:t>3</w:t>
            </w:r>
            <w:r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BA34190" w14:textId="77777777" w:rsidR="004E0537" w:rsidRPr="000365E7" w:rsidRDefault="004E0537"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Ability to act as a positive role model and demonstrate high personal standards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11702D5" w14:textId="77777777" w:rsidR="004E0537" w:rsidRPr="000365E7" w:rsidRDefault="004E053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AD49731" w14:textId="7E2B96BB" w:rsidR="004E0537" w:rsidRPr="000365E7" w:rsidRDefault="00017499"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r w:rsidR="004E0537" w:rsidRPr="000365E7">
              <w:rPr>
                <w:rFonts w:ascii="Arial" w:eastAsia="Times New Roman" w:hAnsi="Arial" w:cs="Arial"/>
                <w:kern w:val="28"/>
                <w:lang w:eastAsia="en-GB"/>
                <w14:cntxtAlts/>
              </w:rPr>
              <w:t>, R</w:t>
            </w:r>
          </w:p>
        </w:tc>
      </w:tr>
      <w:tr w:rsidR="004E0537" w:rsidRPr="000365E7" w14:paraId="713AD4E0" w14:textId="77777777" w:rsidTr="5E70E0C1">
        <w:trPr>
          <w:trHeight w:val="414"/>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3652502" w14:textId="14B013E0" w:rsidR="004E0537" w:rsidRPr="000365E7" w:rsidRDefault="004E0537" w:rsidP="00A66569">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C237AD">
              <w:rPr>
                <w:rFonts w:ascii="Arial" w:eastAsia="Times New Roman" w:hAnsi="Arial" w:cs="Arial"/>
                <w:kern w:val="28"/>
                <w:lang w:eastAsia="en-GB"/>
                <w14:cntxtAlts/>
              </w:rPr>
              <w:t>4</w:t>
            </w:r>
            <w:r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A497852" w14:textId="77777777" w:rsidR="004E0537" w:rsidRPr="000365E7" w:rsidRDefault="004E0537"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Commitment to safeguarding pupils and suitability to work with young people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99BD47" w14:textId="77777777" w:rsidR="004E0537" w:rsidRPr="000365E7" w:rsidRDefault="004E053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7FF1E50" w14:textId="36BD3115" w:rsidR="004E0537" w:rsidRPr="000365E7" w:rsidRDefault="00017499"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r w:rsidR="004E0537" w:rsidRPr="000365E7">
              <w:rPr>
                <w:rFonts w:ascii="Arial" w:eastAsia="Times New Roman" w:hAnsi="Arial" w:cs="Arial"/>
                <w:kern w:val="28"/>
                <w:lang w:eastAsia="en-GB"/>
                <w14:cntxtAlts/>
              </w:rPr>
              <w:t>, R, D</w:t>
            </w:r>
          </w:p>
        </w:tc>
      </w:tr>
      <w:bookmarkEnd w:id="0"/>
      <w:tr w:rsidR="004E0537" w:rsidRPr="000365E7" w14:paraId="542B2737" w14:textId="77777777" w:rsidTr="5E70E0C1">
        <w:trPr>
          <w:trHeight w:val="16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9059234" w14:textId="4423274E" w:rsidR="004E0537" w:rsidRPr="000365E7" w:rsidRDefault="004E0537" w:rsidP="00A66569">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C237AD">
              <w:rPr>
                <w:rFonts w:ascii="Arial" w:eastAsia="Times New Roman" w:hAnsi="Arial" w:cs="Arial"/>
                <w:kern w:val="28"/>
                <w:lang w:eastAsia="en-GB"/>
                <w14:cntxtAlts/>
              </w:rPr>
              <w:t>5</w:t>
            </w:r>
            <w:r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5C6C668" w14:textId="77777777" w:rsidR="004E0537" w:rsidRPr="000365E7" w:rsidRDefault="004E0537"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Self-motivated and enthusiastic</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5B664D1" w14:textId="77777777" w:rsidR="004E0537" w:rsidRPr="000365E7" w:rsidRDefault="004E053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1466205" w14:textId="36713E7F" w:rsidR="004E0537" w:rsidRPr="000365E7" w:rsidRDefault="001B706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r w:rsidR="004E0537" w:rsidRPr="000365E7">
              <w:rPr>
                <w:rFonts w:ascii="Arial" w:eastAsia="Times New Roman" w:hAnsi="Arial" w:cs="Arial"/>
                <w:kern w:val="28"/>
                <w:lang w:eastAsia="en-GB"/>
                <w14:cntxtAlts/>
              </w:rPr>
              <w:t>, R</w:t>
            </w:r>
          </w:p>
        </w:tc>
      </w:tr>
      <w:tr w:rsidR="004E0537" w:rsidRPr="000365E7" w14:paraId="552AC511" w14:textId="77777777" w:rsidTr="5E70E0C1">
        <w:trPr>
          <w:trHeight w:val="20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8C5B2D" w14:textId="2357371A" w:rsidR="004E0537" w:rsidRPr="000365E7" w:rsidRDefault="004E0537" w:rsidP="00A66569">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C237AD">
              <w:rPr>
                <w:rFonts w:ascii="Arial" w:eastAsia="Times New Roman" w:hAnsi="Arial" w:cs="Arial"/>
                <w:kern w:val="28"/>
                <w:lang w:eastAsia="en-GB"/>
                <w14:cntxtAlts/>
              </w:rPr>
              <w:t>6</w:t>
            </w:r>
            <w:r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9279EF" w14:textId="77777777" w:rsidR="004E0537" w:rsidRPr="000365E7" w:rsidRDefault="004E0537" w:rsidP="009714C8">
            <w:pPr>
              <w:widowControl w:val="0"/>
              <w:spacing w:after="0" w:line="240" w:lineRule="auto"/>
              <w:rPr>
                <w:rFonts w:ascii="Arial" w:eastAsia="Times New Roman" w:hAnsi="Arial" w:cs="Arial"/>
                <w:kern w:val="28"/>
                <w:lang w:eastAsia="en-GB"/>
                <w14:cntxtAlts/>
              </w:rPr>
            </w:pPr>
            <w:r w:rsidRPr="000365E7">
              <w:rPr>
                <w:rFonts w:ascii="Arial" w:eastAsia="Times New Roman" w:hAnsi="Arial" w:cs="Arial"/>
                <w:kern w:val="28"/>
                <w:lang w:eastAsia="en-GB"/>
                <w14:cntxtAlts/>
              </w:rPr>
              <w:t>Willingness to engage in the Appraisal Process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B5C7C3A" w14:textId="77777777" w:rsidR="004E0537" w:rsidRPr="000365E7" w:rsidRDefault="004E053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6166B99" w14:textId="4941FD01" w:rsidR="004E0537" w:rsidRPr="000365E7" w:rsidRDefault="001B706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r w:rsidR="004E0537" w:rsidRPr="000365E7">
              <w:rPr>
                <w:rFonts w:ascii="Arial" w:eastAsia="Times New Roman" w:hAnsi="Arial" w:cs="Arial"/>
                <w:kern w:val="28"/>
                <w:lang w:eastAsia="en-GB"/>
                <w14:cntxtAlts/>
              </w:rPr>
              <w:t>, R</w:t>
            </w:r>
          </w:p>
        </w:tc>
      </w:tr>
      <w:tr w:rsidR="003D4897" w:rsidRPr="000365E7" w14:paraId="021A9667" w14:textId="77777777" w:rsidTr="5E70E0C1">
        <w:trPr>
          <w:trHeight w:val="313"/>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930D9BB" w14:textId="77777777" w:rsidR="003D4897" w:rsidRPr="000365E7" w:rsidRDefault="003D489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 </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21DD36B" w14:textId="6C3EE808" w:rsidR="003D4897" w:rsidRPr="000365E7" w:rsidRDefault="003D4897" w:rsidP="009714C8">
            <w:pPr>
              <w:widowControl w:val="0"/>
              <w:spacing w:after="0" w:line="240" w:lineRule="auto"/>
              <w:jc w:val="center"/>
              <w:rPr>
                <w:rFonts w:ascii="Arial" w:eastAsia="Times New Roman" w:hAnsi="Arial" w:cs="Arial"/>
                <w:b/>
                <w:bCs/>
                <w:kern w:val="28"/>
                <w:lang w:eastAsia="en-GB"/>
                <w14:cntxtAlts/>
              </w:rPr>
            </w:pPr>
            <w:r>
              <w:rPr>
                <w:rFonts w:ascii="Arial" w:eastAsia="Times New Roman" w:hAnsi="Arial" w:cs="Arial"/>
                <w:b/>
                <w:bCs/>
                <w:kern w:val="28"/>
                <w:lang w:eastAsia="en-GB"/>
                <w14:cntxtAlts/>
              </w:rPr>
              <w:t>Special Requirements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D448CB5" w14:textId="77777777" w:rsidR="003D4897" w:rsidRPr="000365E7" w:rsidRDefault="003D4897" w:rsidP="009714C8">
            <w:pPr>
              <w:widowControl w:val="0"/>
              <w:spacing w:after="0" w:line="240" w:lineRule="auto"/>
              <w:jc w:val="center"/>
              <w:rPr>
                <w:rFonts w:ascii="Arial" w:eastAsia="Times New Roman" w:hAnsi="Arial" w:cs="Arial"/>
                <w:b/>
                <w:kern w:val="28"/>
                <w:lang w:eastAsia="en-GB"/>
                <w14:cntxtAlts/>
              </w:rPr>
            </w:pPr>
            <w:r w:rsidRPr="000365E7">
              <w:rPr>
                <w:rFonts w:ascii="Arial" w:eastAsia="Times New Roman" w:hAnsi="Arial" w:cs="Arial"/>
                <w:b/>
                <w:kern w:val="28"/>
                <w:lang w:eastAsia="en-GB"/>
                <w14:cntxtAlts/>
              </w:rPr>
              <w:t xml:space="preserve"> </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9D6D79E" w14:textId="77777777" w:rsidR="003D4897" w:rsidRPr="000365E7" w:rsidRDefault="003D4897" w:rsidP="009714C8">
            <w:pPr>
              <w:widowControl w:val="0"/>
              <w:spacing w:after="0" w:line="240" w:lineRule="auto"/>
              <w:jc w:val="center"/>
              <w:rPr>
                <w:rFonts w:ascii="Arial" w:eastAsia="Times New Roman" w:hAnsi="Arial" w:cs="Arial"/>
                <w:b/>
                <w:kern w:val="28"/>
                <w:lang w:eastAsia="en-GB"/>
                <w14:cntxtAlts/>
              </w:rPr>
            </w:pPr>
          </w:p>
        </w:tc>
      </w:tr>
      <w:tr w:rsidR="0050105C" w:rsidRPr="000365E7" w14:paraId="22D361B5" w14:textId="77777777" w:rsidTr="5E70E0C1">
        <w:trPr>
          <w:trHeight w:val="306"/>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C309320" w14:textId="5DBCA46B" w:rsidR="0050105C" w:rsidRDefault="0050105C">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27.</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580F55" w14:textId="77777777" w:rsidR="0050105C" w:rsidRPr="00CE63F8" w:rsidRDefault="0050105C" w:rsidP="0050105C">
            <w:pPr>
              <w:pStyle w:val="Default"/>
              <w:jc w:val="both"/>
              <w:rPr>
                <w:rFonts w:ascii="Arial" w:eastAsia="Times New Roman" w:hAnsi="Arial" w:cs="Arial"/>
                <w:color w:val="auto"/>
                <w:kern w:val="28"/>
                <w:sz w:val="22"/>
                <w:szCs w:val="22"/>
                <w:lang w:eastAsia="en-GB"/>
                <w14:cntxtAlts/>
              </w:rPr>
            </w:pPr>
            <w:r w:rsidRPr="00CE63F8">
              <w:rPr>
                <w:rFonts w:ascii="Arial" w:eastAsia="Times New Roman" w:hAnsi="Arial" w:cs="Arial"/>
                <w:color w:val="auto"/>
                <w:kern w:val="28"/>
                <w:sz w:val="22"/>
                <w:szCs w:val="22"/>
                <w:lang w:eastAsia="en-GB"/>
                <w14:cntxtAlts/>
              </w:rPr>
              <w:t>A</w:t>
            </w:r>
            <w:r>
              <w:rPr>
                <w:rFonts w:ascii="Arial" w:eastAsia="Times New Roman" w:hAnsi="Arial" w:cs="Arial"/>
                <w:color w:val="auto"/>
                <w:kern w:val="28"/>
                <w:sz w:val="22"/>
                <w:szCs w:val="22"/>
                <w:lang w:eastAsia="en-GB"/>
                <w14:cntxtAlts/>
              </w:rPr>
              <w:t xml:space="preserve"> </w:t>
            </w:r>
            <w:r w:rsidRPr="00CE63F8">
              <w:rPr>
                <w:rFonts w:ascii="Arial" w:eastAsia="Times New Roman" w:hAnsi="Arial" w:cs="Arial"/>
                <w:color w:val="auto"/>
                <w:kern w:val="28"/>
                <w:sz w:val="22"/>
                <w:szCs w:val="22"/>
                <w:lang w:eastAsia="en-GB"/>
                <w14:cntxtAlts/>
              </w:rPr>
              <w:t xml:space="preserve">letter of application </w:t>
            </w:r>
            <w:r>
              <w:rPr>
                <w:rFonts w:ascii="Arial" w:eastAsia="Times New Roman" w:hAnsi="Arial" w:cs="Arial"/>
                <w:color w:val="auto"/>
                <w:kern w:val="28"/>
                <w:sz w:val="22"/>
                <w:szCs w:val="22"/>
                <w:lang w:eastAsia="en-GB"/>
                <w14:cntxtAlts/>
              </w:rPr>
              <w:t xml:space="preserve">to </w:t>
            </w:r>
            <w:r w:rsidRPr="00CE63F8">
              <w:rPr>
                <w:rFonts w:ascii="Arial" w:eastAsia="Times New Roman" w:hAnsi="Arial" w:cs="Arial"/>
                <w:color w:val="auto"/>
                <w:kern w:val="28"/>
                <w:sz w:val="22"/>
                <w:szCs w:val="22"/>
                <w:lang w:eastAsia="en-GB"/>
                <w14:cntxtAlts/>
              </w:rPr>
              <w:t>include the following:</w:t>
            </w:r>
          </w:p>
          <w:p w14:paraId="2750FAA9" w14:textId="77777777" w:rsidR="0050105C" w:rsidRPr="00CE63F8" w:rsidRDefault="0050105C" w:rsidP="0050105C">
            <w:pPr>
              <w:pStyle w:val="Default"/>
              <w:numPr>
                <w:ilvl w:val="0"/>
                <w:numId w:val="14"/>
              </w:numPr>
              <w:jc w:val="both"/>
              <w:rPr>
                <w:rFonts w:ascii="Arial" w:eastAsia="Times New Roman" w:hAnsi="Arial" w:cs="Arial"/>
                <w:color w:val="auto"/>
                <w:kern w:val="28"/>
                <w:sz w:val="22"/>
                <w:szCs w:val="22"/>
                <w:lang w:eastAsia="en-GB"/>
                <w14:cntxtAlts/>
              </w:rPr>
            </w:pPr>
            <w:r w:rsidRPr="00CE63F8">
              <w:rPr>
                <w:rFonts w:ascii="Arial" w:eastAsia="Times New Roman" w:hAnsi="Arial" w:cs="Arial"/>
                <w:color w:val="auto"/>
                <w:kern w:val="28"/>
                <w:sz w:val="22"/>
                <w:szCs w:val="22"/>
                <w:lang w:eastAsia="en-GB"/>
                <w14:cntxtAlts/>
              </w:rPr>
              <w:t>The relevant qualities, skills roles and responsibilities that you have developed in this area.</w:t>
            </w:r>
          </w:p>
          <w:p w14:paraId="2E890679" w14:textId="0FE993F1" w:rsidR="0050105C" w:rsidRPr="0050105C" w:rsidRDefault="0050105C" w:rsidP="0050105C">
            <w:pPr>
              <w:pStyle w:val="ListParagraph"/>
              <w:widowControl w:val="0"/>
              <w:numPr>
                <w:ilvl w:val="0"/>
                <w:numId w:val="14"/>
              </w:numPr>
              <w:spacing w:after="0" w:line="240" w:lineRule="auto"/>
              <w:rPr>
                <w:rFonts w:ascii="Arial" w:eastAsia="Times New Roman" w:hAnsi="Arial" w:cs="Arial"/>
                <w:kern w:val="28"/>
                <w:lang w:eastAsia="en-GB"/>
                <w14:cntxtAlts/>
              </w:rPr>
            </w:pPr>
            <w:r w:rsidRPr="0050105C">
              <w:rPr>
                <w:rFonts w:ascii="Arial" w:eastAsia="Times New Roman" w:hAnsi="Arial" w:cs="Arial"/>
                <w:kern w:val="28"/>
                <w:lang w:eastAsia="en-GB"/>
                <w14:cntxtAlts/>
              </w:rPr>
              <w:t>A response to how you can support the contradiction of providing individual support while ‘holding the line’ and consistency of the behaviour policy.</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9CA0D3F" w14:textId="1B36C1E2" w:rsidR="0050105C" w:rsidRPr="000365E7" w:rsidRDefault="0050105C"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76B1A0E" w14:textId="1EB8C01D" w:rsidR="0050105C" w:rsidRDefault="0050105C"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A</w:t>
            </w:r>
          </w:p>
        </w:tc>
      </w:tr>
      <w:tr w:rsidR="003D4897" w:rsidRPr="000365E7" w14:paraId="30F2A4B2" w14:textId="77777777" w:rsidTr="5E70E0C1">
        <w:trPr>
          <w:trHeight w:val="306"/>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108A444" w14:textId="7D39DE0C" w:rsidR="003D4897" w:rsidRPr="000365E7" w:rsidRDefault="003D4897">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2</w:t>
            </w:r>
            <w:r w:rsidR="0050105C">
              <w:rPr>
                <w:rFonts w:ascii="Arial" w:eastAsia="Times New Roman" w:hAnsi="Arial" w:cs="Arial"/>
                <w:kern w:val="28"/>
                <w:lang w:eastAsia="en-GB"/>
                <w14:cntxtAlts/>
              </w:rPr>
              <w:t>8</w:t>
            </w:r>
            <w:r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3929D0C" w14:textId="4A40B5A5" w:rsidR="003D4897" w:rsidRPr="000365E7" w:rsidRDefault="003D4897"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Emotional resilience in working with challenging behaviours and attitudes in the use of authority and maintaining discipline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A9FA5C2" w14:textId="77777777" w:rsidR="003D4897" w:rsidRPr="000365E7" w:rsidRDefault="003D489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9A6D97F" w14:textId="6CD45E14" w:rsidR="003D4897" w:rsidRPr="000365E7" w:rsidRDefault="001B706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r>
      <w:tr w:rsidR="003D4897" w:rsidRPr="000365E7" w14:paraId="42E32D47" w14:textId="77777777" w:rsidTr="5E70E0C1">
        <w:trPr>
          <w:trHeight w:val="531"/>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7A5060C" w14:textId="4D56C48C" w:rsidR="003D4897" w:rsidRPr="000365E7" w:rsidRDefault="003D4897">
            <w:pPr>
              <w:widowControl w:val="0"/>
              <w:spacing w:after="6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2</w:t>
            </w:r>
            <w:r w:rsidR="0050105C">
              <w:rPr>
                <w:rFonts w:ascii="Arial" w:eastAsia="Times New Roman" w:hAnsi="Arial" w:cs="Arial"/>
                <w:kern w:val="28"/>
                <w:lang w:eastAsia="en-GB"/>
                <w14:cntxtAlts/>
              </w:rPr>
              <w:t>9</w:t>
            </w:r>
            <w:r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0E5DBD7" w14:textId="4376581D" w:rsidR="003D4897" w:rsidRPr="000365E7" w:rsidRDefault="00941860"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Ability to form and maintain appropriate relationships and personal boundaries with children</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D2FAD02" w14:textId="77777777" w:rsidR="003D4897" w:rsidRPr="000365E7" w:rsidRDefault="003D489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90D00C4" w14:textId="294BF3A0" w:rsidR="003D4897" w:rsidRPr="000365E7" w:rsidRDefault="001B706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r>
      <w:tr w:rsidR="003D4897" w:rsidRPr="000365E7" w14:paraId="515ECFE0" w14:textId="77777777" w:rsidTr="5E70E0C1">
        <w:trPr>
          <w:trHeight w:val="296"/>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04CE0F9" w14:textId="7FAC3631" w:rsidR="003D4897" w:rsidRPr="000365E7" w:rsidRDefault="0050105C">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30</w:t>
            </w:r>
            <w:r w:rsidR="003D489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05F84AD" w14:textId="51F9CE77" w:rsidR="003D4897" w:rsidRPr="000365E7" w:rsidRDefault="00C237AD"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Suitability to work with children/young people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B71C0FB" w14:textId="77777777" w:rsidR="003D4897" w:rsidRPr="000365E7" w:rsidRDefault="003D489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60538BF" w14:textId="37A30D4C" w:rsidR="003D4897" w:rsidRPr="000365E7" w:rsidRDefault="001B706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r>
      <w:tr w:rsidR="003D4897" w:rsidRPr="000365E7" w14:paraId="2C058B76" w14:textId="77777777" w:rsidTr="5E70E0C1">
        <w:trPr>
          <w:trHeight w:val="414"/>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D59B212" w14:textId="216783C4" w:rsidR="003D4897" w:rsidRPr="000365E7" w:rsidRDefault="00C237AD">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3</w:t>
            </w:r>
            <w:r w:rsidR="0050105C">
              <w:rPr>
                <w:rFonts w:ascii="Arial" w:eastAsia="Times New Roman" w:hAnsi="Arial" w:cs="Arial"/>
                <w:kern w:val="28"/>
                <w:lang w:eastAsia="en-GB"/>
                <w14:cntxtAlts/>
              </w:rPr>
              <w:t>1</w:t>
            </w:r>
            <w:r w:rsidR="003D4897" w:rsidRPr="000365E7">
              <w:rPr>
                <w:rFonts w:ascii="Arial" w:eastAsia="Times New Roman" w:hAnsi="Arial" w:cs="Arial"/>
                <w:kern w:val="28"/>
                <w:lang w:eastAsia="en-GB"/>
                <w14:cntxtAlts/>
              </w:rPr>
              <w:t>.</w:t>
            </w:r>
          </w:p>
        </w:tc>
        <w:tc>
          <w:tcPr>
            <w:tcW w:w="7310"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5113362" w14:textId="64F35669" w:rsidR="003D4897" w:rsidRPr="000365E7" w:rsidRDefault="00C237AD" w:rsidP="009714C8">
            <w:pPr>
              <w:widowControl w:val="0"/>
              <w:spacing w:after="0" w:line="240" w:lineRule="auto"/>
              <w:rPr>
                <w:rFonts w:ascii="Arial" w:eastAsia="Times New Roman" w:hAnsi="Arial" w:cs="Arial"/>
                <w:kern w:val="28"/>
                <w:lang w:eastAsia="en-GB"/>
                <w14:cntxtAlts/>
              </w:rPr>
            </w:pPr>
            <w:r>
              <w:rPr>
                <w:rFonts w:ascii="Arial" w:eastAsia="Times New Roman" w:hAnsi="Arial" w:cs="Arial"/>
                <w:kern w:val="28"/>
                <w:lang w:eastAsia="en-GB"/>
                <w14:cntxtAlts/>
              </w:rPr>
              <w:t>The ability to communicate at ease and provide advice in accurate spoken English</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FECFE15" w14:textId="77777777" w:rsidR="003D4897" w:rsidRPr="000365E7" w:rsidRDefault="003D4897" w:rsidP="009714C8">
            <w:pPr>
              <w:widowControl w:val="0"/>
              <w:spacing w:after="0" w:line="240" w:lineRule="auto"/>
              <w:jc w:val="center"/>
              <w:rPr>
                <w:rFonts w:ascii="Arial" w:eastAsia="Times New Roman" w:hAnsi="Arial" w:cs="Arial"/>
                <w:kern w:val="28"/>
                <w:lang w:eastAsia="en-GB"/>
                <w14:cntxtAlts/>
              </w:rPr>
            </w:pPr>
            <w:r w:rsidRPr="000365E7">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1DC5068" w14:textId="4B81EF03" w:rsidR="003D4897" w:rsidRPr="000365E7" w:rsidRDefault="001B7065" w:rsidP="009714C8">
            <w:pPr>
              <w:widowControl w:val="0"/>
              <w:spacing w:after="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I</w:t>
            </w:r>
          </w:p>
        </w:tc>
      </w:tr>
    </w:tbl>
    <w:p w14:paraId="219640F1" w14:textId="77777777" w:rsidR="009714C8" w:rsidRDefault="009714C8" w:rsidP="00D50817">
      <w:pPr>
        <w:spacing w:after="120" w:line="240" w:lineRule="auto"/>
        <w:jc w:val="both"/>
        <w:rPr>
          <w:rFonts w:ascii="Arial" w:hAnsi="Arial" w:cs="Arial"/>
        </w:rPr>
      </w:pPr>
    </w:p>
    <w:p w14:paraId="51F6FEA4" w14:textId="0859AE78" w:rsidR="00B36A21" w:rsidRPr="000365E7" w:rsidRDefault="00AF4B4C">
      <w:pPr>
        <w:spacing w:after="120" w:line="240" w:lineRule="auto"/>
        <w:jc w:val="both"/>
        <w:rPr>
          <w:rFonts w:ascii="Arial" w:hAnsi="Arial" w:cs="Arial"/>
        </w:rPr>
      </w:pPr>
      <w:r w:rsidRPr="000365E7">
        <w:rPr>
          <w:rFonts w:ascii="Arial" w:hAnsi="Arial" w:cs="Arial"/>
        </w:rPr>
        <w:t>Employment references will be requested prior to the selection process and any issues arising from these will be discussed at interview.  All appointments are subject to satisfactory references</w:t>
      </w:r>
      <w:r w:rsidR="00D50817" w:rsidRPr="000365E7">
        <w:rPr>
          <w:rFonts w:ascii="Arial" w:hAnsi="Arial" w:cs="Arial"/>
        </w:rPr>
        <w:t>.</w:t>
      </w:r>
    </w:p>
    <w:sectPr w:rsidR="00B36A21" w:rsidRPr="000365E7" w:rsidSect="007366DE">
      <w:footerReference w:type="default" r:id="rId8"/>
      <w:headerReference w:type="first" r:id="rId9"/>
      <w:footerReference w:type="first" r:id="rId10"/>
      <w:pgSz w:w="11906" w:h="16838"/>
      <w:pgMar w:top="1134" w:right="849"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F5D5" w14:textId="77777777" w:rsidR="007C6898" w:rsidRDefault="007C6898" w:rsidP="00D50817">
      <w:pPr>
        <w:spacing w:after="0" w:line="240" w:lineRule="auto"/>
      </w:pPr>
      <w:r>
        <w:separator/>
      </w:r>
    </w:p>
  </w:endnote>
  <w:endnote w:type="continuationSeparator" w:id="0">
    <w:p w14:paraId="2BEFAEE1" w14:textId="77777777" w:rsidR="007C6898" w:rsidRDefault="007C6898" w:rsidP="00D50817">
      <w:pPr>
        <w:spacing w:after="0" w:line="240" w:lineRule="auto"/>
      </w:pPr>
      <w:r>
        <w:continuationSeparator/>
      </w:r>
    </w:p>
  </w:endnote>
  <w:endnote w:type="continuationNotice" w:id="1">
    <w:p w14:paraId="294A89AA" w14:textId="77777777" w:rsidR="007C6898" w:rsidRDefault="007C6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EF84" w14:textId="50FB9F78" w:rsidR="004E0537" w:rsidRDefault="004E0537">
    <w:pPr>
      <w:pStyle w:val="Footer"/>
      <w:tabs>
        <w:tab w:val="clear" w:pos="9026"/>
        <w:tab w:val="right" w:pos="9356"/>
      </w:tabs>
      <w:ind w:left="-567" w:firstLine="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EF93" w14:textId="36C65590" w:rsidR="00C237AD" w:rsidRDefault="00C237AD">
    <w:pPr>
      <w:pStyle w:val="Footer"/>
    </w:pPr>
    <w:r>
      <w:rPr>
        <w:noProof/>
      </w:rPr>
      <w:drawing>
        <wp:anchor distT="0" distB="0" distL="114300" distR="114300" simplePos="0" relativeHeight="251658241" behindDoc="0" locked="1" layoutInCell="1" allowOverlap="1" wp14:anchorId="7F38AAC7" wp14:editId="2D08698F">
          <wp:simplePos x="0" y="0"/>
          <wp:positionH relativeFrom="page">
            <wp:align>left</wp:align>
          </wp:positionH>
          <wp:positionV relativeFrom="page">
            <wp:align>bottom</wp:align>
          </wp:positionV>
          <wp:extent cx="7559675" cy="611505"/>
          <wp:effectExtent l="0" t="0" r="3175" b="0"/>
          <wp:wrapSquare wrapText="bothSides"/>
          <wp:docPr id="77807320" name="Picture 7780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85CE" w14:textId="77777777" w:rsidR="007C6898" w:rsidRDefault="007C6898" w:rsidP="00D50817">
      <w:pPr>
        <w:spacing w:after="0" w:line="240" w:lineRule="auto"/>
      </w:pPr>
      <w:r>
        <w:separator/>
      </w:r>
    </w:p>
  </w:footnote>
  <w:footnote w:type="continuationSeparator" w:id="0">
    <w:p w14:paraId="31B45990" w14:textId="77777777" w:rsidR="007C6898" w:rsidRDefault="007C6898" w:rsidP="00D50817">
      <w:pPr>
        <w:spacing w:after="0" w:line="240" w:lineRule="auto"/>
      </w:pPr>
      <w:r>
        <w:continuationSeparator/>
      </w:r>
    </w:p>
  </w:footnote>
  <w:footnote w:type="continuationNotice" w:id="1">
    <w:p w14:paraId="2496B398" w14:textId="77777777" w:rsidR="007C6898" w:rsidRDefault="007C6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481" w14:textId="4EEBB5FD" w:rsidR="00C237AD" w:rsidRDefault="00C237AD">
    <w:pPr>
      <w:pStyle w:val="Header"/>
    </w:pPr>
    <w:r>
      <w:rPr>
        <w:noProof/>
      </w:rPr>
      <w:drawing>
        <wp:anchor distT="0" distB="0" distL="114300" distR="114300" simplePos="0" relativeHeight="251658240" behindDoc="0" locked="0" layoutInCell="1" allowOverlap="1" wp14:anchorId="43B1838D" wp14:editId="19358EA4">
          <wp:simplePos x="0" y="0"/>
          <wp:positionH relativeFrom="page">
            <wp:align>left</wp:align>
          </wp:positionH>
          <wp:positionV relativeFrom="page">
            <wp:align>top</wp:align>
          </wp:positionV>
          <wp:extent cx="7560000" cy="1404622"/>
          <wp:effectExtent l="0" t="0" r="3175" b="5080"/>
          <wp:wrapSquare wrapText="bothSides"/>
          <wp:docPr id="1113663797" name="Picture 1113663797"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046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3AD"/>
    <w:multiLevelType w:val="hybridMultilevel"/>
    <w:tmpl w:val="B44C45B8"/>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B4CE1"/>
    <w:multiLevelType w:val="hybridMultilevel"/>
    <w:tmpl w:val="286AAE08"/>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B12FC"/>
    <w:multiLevelType w:val="hybridMultilevel"/>
    <w:tmpl w:val="1CD6BF7C"/>
    <w:lvl w:ilvl="0" w:tplc="0E5E8F12">
      <w:start w:val="3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E03821"/>
    <w:multiLevelType w:val="hybridMultilevel"/>
    <w:tmpl w:val="005AB7C6"/>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342D"/>
    <w:multiLevelType w:val="hybridMultilevel"/>
    <w:tmpl w:val="FC088C94"/>
    <w:lvl w:ilvl="0" w:tplc="FC9A31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C3F07"/>
    <w:multiLevelType w:val="hybridMultilevel"/>
    <w:tmpl w:val="8480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E4F78"/>
    <w:multiLevelType w:val="singleLevel"/>
    <w:tmpl w:val="E44AA16E"/>
    <w:lvl w:ilvl="0">
      <w:start w:val="1"/>
      <w:numFmt w:val="decimal"/>
      <w:lvlText w:val="%1."/>
      <w:legacy w:legacy="1" w:legacySpace="120" w:legacyIndent="360"/>
      <w:lvlJc w:val="left"/>
      <w:pPr>
        <w:ind w:left="720" w:hanging="360"/>
      </w:pPr>
    </w:lvl>
  </w:abstractNum>
  <w:abstractNum w:abstractNumId="7" w15:restartNumberingAfterBreak="0">
    <w:nsid w:val="3E9173A4"/>
    <w:multiLevelType w:val="hybridMultilevel"/>
    <w:tmpl w:val="28581A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313DC"/>
    <w:multiLevelType w:val="hybridMultilevel"/>
    <w:tmpl w:val="6B621DD6"/>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66A82"/>
    <w:multiLevelType w:val="hybridMultilevel"/>
    <w:tmpl w:val="B210A956"/>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77442"/>
    <w:multiLevelType w:val="hybridMultilevel"/>
    <w:tmpl w:val="A0FA0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97427"/>
    <w:multiLevelType w:val="hybridMultilevel"/>
    <w:tmpl w:val="B922E9DC"/>
    <w:lvl w:ilvl="0" w:tplc="D9064CBE">
      <w:start w:val="1"/>
      <w:numFmt w:val="decimal"/>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3B2F2B"/>
    <w:multiLevelType w:val="hybridMultilevel"/>
    <w:tmpl w:val="79BEC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A0065"/>
    <w:multiLevelType w:val="hybridMultilevel"/>
    <w:tmpl w:val="8AB2551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357511969">
    <w:abstractNumId w:val="9"/>
  </w:num>
  <w:num w:numId="2" w16cid:durableId="1996375696">
    <w:abstractNumId w:val="1"/>
  </w:num>
  <w:num w:numId="3" w16cid:durableId="1008681982">
    <w:abstractNumId w:val="3"/>
  </w:num>
  <w:num w:numId="4" w16cid:durableId="2141992099">
    <w:abstractNumId w:val="0"/>
  </w:num>
  <w:num w:numId="5" w16cid:durableId="1784500508">
    <w:abstractNumId w:val="8"/>
  </w:num>
  <w:num w:numId="6" w16cid:durableId="236980916">
    <w:abstractNumId w:val="11"/>
  </w:num>
  <w:num w:numId="7" w16cid:durableId="80951446">
    <w:abstractNumId w:val="7"/>
  </w:num>
  <w:num w:numId="8" w16cid:durableId="1467161140">
    <w:abstractNumId w:val="6"/>
  </w:num>
  <w:num w:numId="9" w16cid:durableId="1675066917">
    <w:abstractNumId w:val="13"/>
  </w:num>
  <w:num w:numId="10" w16cid:durableId="2041859947">
    <w:abstractNumId w:val="5"/>
  </w:num>
  <w:num w:numId="11" w16cid:durableId="2129272247">
    <w:abstractNumId w:val="12"/>
  </w:num>
  <w:num w:numId="12" w16cid:durableId="937713568">
    <w:abstractNumId w:val="4"/>
  </w:num>
  <w:num w:numId="13" w16cid:durableId="972056114">
    <w:abstractNumId w:val="10"/>
  </w:num>
  <w:num w:numId="14" w16cid:durableId="103862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4C"/>
    <w:rsid w:val="000014B9"/>
    <w:rsid w:val="00006E5C"/>
    <w:rsid w:val="00007D65"/>
    <w:rsid w:val="00010849"/>
    <w:rsid w:val="00015576"/>
    <w:rsid w:val="000156B0"/>
    <w:rsid w:val="00017499"/>
    <w:rsid w:val="000237F5"/>
    <w:rsid w:val="00027C23"/>
    <w:rsid w:val="000365E7"/>
    <w:rsid w:val="000455EA"/>
    <w:rsid w:val="000B5CFD"/>
    <w:rsid w:val="000F2927"/>
    <w:rsid w:val="00141D4F"/>
    <w:rsid w:val="001457F5"/>
    <w:rsid w:val="00150C80"/>
    <w:rsid w:val="00174BDB"/>
    <w:rsid w:val="001750D6"/>
    <w:rsid w:val="001953A4"/>
    <w:rsid w:val="001B592E"/>
    <w:rsid w:val="001B7065"/>
    <w:rsid w:val="001D0C74"/>
    <w:rsid w:val="001E4129"/>
    <w:rsid w:val="00205EB7"/>
    <w:rsid w:val="002533B5"/>
    <w:rsid w:val="00291600"/>
    <w:rsid w:val="0029390E"/>
    <w:rsid w:val="002C0DA6"/>
    <w:rsid w:val="002D7FA0"/>
    <w:rsid w:val="002E05C5"/>
    <w:rsid w:val="002E1958"/>
    <w:rsid w:val="002E77BA"/>
    <w:rsid w:val="002F4C9E"/>
    <w:rsid w:val="00326DCE"/>
    <w:rsid w:val="00344856"/>
    <w:rsid w:val="00355B5F"/>
    <w:rsid w:val="00374D0D"/>
    <w:rsid w:val="00380846"/>
    <w:rsid w:val="003A44FA"/>
    <w:rsid w:val="003A6163"/>
    <w:rsid w:val="003D4897"/>
    <w:rsid w:val="003F3FB1"/>
    <w:rsid w:val="0040317A"/>
    <w:rsid w:val="00415F5B"/>
    <w:rsid w:val="004229C7"/>
    <w:rsid w:val="00444856"/>
    <w:rsid w:val="004615EC"/>
    <w:rsid w:val="0046331F"/>
    <w:rsid w:val="004A4537"/>
    <w:rsid w:val="004B1C90"/>
    <w:rsid w:val="004C0C23"/>
    <w:rsid w:val="004C6309"/>
    <w:rsid w:val="004D00C0"/>
    <w:rsid w:val="004D0EA5"/>
    <w:rsid w:val="004E0537"/>
    <w:rsid w:val="0050105C"/>
    <w:rsid w:val="005027F0"/>
    <w:rsid w:val="00526A04"/>
    <w:rsid w:val="00544885"/>
    <w:rsid w:val="00564C35"/>
    <w:rsid w:val="00596EFF"/>
    <w:rsid w:val="005D1689"/>
    <w:rsid w:val="005D1D39"/>
    <w:rsid w:val="005D45DC"/>
    <w:rsid w:val="00601E1C"/>
    <w:rsid w:val="006142E2"/>
    <w:rsid w:val="00651CF6"/>
    <w:rsid w:val="007366DE"/>
    <w:rsid w:val="00757EB5"/>
    <w:rsid w:val="00792149"/>
    <w:rsid w:val="007A59D7"/>
    <w:rsid w:val="007C1BB1"/>
    <w:rsid w:val="007C6898"/>
    <w:rsid w:val="007D4D1E"/>
    <w:rsid w:val="007E7118"/>
    <w:rsid w:val="007F4665"/>
    <w:rsid w:val="007F6174"/>
    <w:rsid w:val="007F65D4"/>
    <w:rsid w:val="00830C8A"/>
    <w:rsid w:val="00837680"/>
    <w:rsid w:val="00840159"/>
    <w:rsid w:val="0084339D"/>
    <w:rsid w:val="00847CAE"/>
    <w:rsid w:val="0086592B"/>
    <w:rsid w:val="00881F7B"/>
    <w:rsid w:val="00896F4F"/>
    <w:rsid w:val="008A1315"/>
    <w:rsid w:val="008C58DD"/>
    <w:rsid w:val="009253D4"/>
    <w:rsid w:val="0093775D"/>
    <w:rsid w:val="00941860"/>
    <w:rsid w:val="00945FB1"/>
    <w:rsid w:val="009714C8"/>
    <w:rsid w:val="009920FF"/>
    <w:rsid w:val="009B23F5"/>
    <w:rsid w:val="009E0762"/>
    <w:rsid w:val="009E26BE"/>
    <w:rsid w:val="00A0446B"/>
    <w:rsid w:val="00A448D1"/>
    <w:rsid w:val="00A4722C"/>
    <w:rsid w:val="00A57D6B"/>
    <w:rsid w:val="00A66569"/>
    <w:rsid w:val="00AA2559"/>
    <w:rsid w:val="00AB427B"/>
    <w:rsid w:val="00AC3DD6"/>
    <w:rsid w:val="00AF4B4C"/>
    <w:rsid w:val="00B317B4"/>
    <w:rsid w:val="00B36A21"/>
    <w:rsid w:val="00B50C22"/>
    <w:rsid w:val="00B57FBB"/>
    <w:rsid w:val="00B604F8"/>
    <w:rsid w:val="00B67541"/>
    <w:rsid w:val="00B9200C"/>
    <w:rsid w:val="00BB777A"/>
    <w:rsid w:val="00BD3404"/>
    <w:rsid w:val="00BD6028"/>
    <w:rsid w:val="00BD6805"/>
    <w:rsid w:val="00C01C7C"/>
    <w:rsid w:val="00C237AD"/>
    <w:rsid w:val="00C42B0C"/>
    <w:rsid w:val="00C573DF"/>
    <w:rsid w:val="00C603B8"/>
    <w:rsid w:val="00C81C9C"/>
    <w:rsid w:val="00CA37A6"/>
    <w:rsid w:val="00CA4F10"/>
    <w:rsid w:val="00CA768C"/>
    <w:rsid w:val="00CB6F38"/>
    <w:rsid w:val="00CE63F8"/>
    <w:rsid w:val="00D0796E"/>
    <w:rsid w:val="00D50817"/>
    <w:rsid w:val="00D6065D"/>
    <w:rsid w:val="00D710DC"/>
    <w:rsid w:val="00D75226"/>
    <w:rsid w:val="00D955B2"/>
    <w:rsid w:val="00D96780"/>
    <w:rsid w:val="00DA2128"/>
    <w:rsid w:val="00DB01E0"/>
    <w:rsid w:val="00DB573D"/>
    <w:rsid w:val="00DD7545"/>
    <w:rsid w:val="00E07BCE"/>
    <w:rsid w:val="00E229AD"/>
    <w:rsid w:val="00E72270"/>
    <w:rsid w:val="00E81228"/>
    <w:rsid w:val="00E824C0"/>
    <w:rsid w:val="00EB74D4"/>
    <w:rsid w:val="00EC3EEB"/>
    <w:rsid w:val="00F3385E"/>
    <w:rsid w:val="00F755DF"/>
    <w:rsid w:val="00F76107"/>
    <w:rsid w:val="00F9679C"/>
    <w:rsid w:val="00FB710D"/>
    <w:rsid w:val="00FC4D42"/>
    <w:rsid w:val="00FD3139"/>
    <w:rsid w:val="05DEADF2"/>
    <w:rsid w:val="19965840"/>
    <w:rsid w:val="1EAA8962"/>
    <w:rsid w:val="1EFC2514"/>
    <w:rsid w:val="2010F069"/>
    <w:rsid w:val="24377630"/>
    <w:rsid w:val="28AF2DE0"/>
    <w:rsid w:val="2C1C730D"/>
    <w:rsid w:val="2D11B4C8"/>
    <w:rsid w:val="2F910298"/>
    <w:rsid w:val="34395318"/>
    <w:rsid w:val="4189FA8B"/>
    <w:rsid w:val="463E7CDB"/>
    <w:rsid w:val="4B726A17"/>
    <w:rsid w:val="4BCF6269"/>
    <w:rsid w:val="515DB6C4"/>
    <w:rsid w:val="51DFD447"/>
    <w:rsid w:val="5263C31D"/>
    <w:rsid w:val="52CC4836"/>
    <w:rsid w:val="5B1AA9AF"/>
    <w:rsid w:val="5DDE5377"/>
    <w:rsid w:val="5E70E0C1"/>
    <w:rsid w:val="67D886C5"/>
    <w:rsid w:val="6BEF3830"/>
    <w:rsid w:val="6D4F1DBD"/>
    <w:rsid w:val="71AF78C6"/>
    <w:rsid w:val="74469267"/>
    <w:rsid w:val="7EE5D400"/>
    <w:rsid w:val="7F56F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B6DBD"/>
  <w15:docId w15:val="{555BBE8F-6295-4441-A00C-1069FD49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446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4C"/>
    <w:rPr>
      <w:rFonts w:ascii="Tahoma" w:hAnsi="Tahoma" w:cs="Tahoma"/>
      <w:sz w:val="16"/>
      <w:szCs w:val="16"/>
    </w:rPr>
  </w:style>
  <w:style w:type="paragraph" w:styleId="ListParagraph">
    <w:name w:val="List Paragraph"/>
    <w:basedOn w:val="Normal"/>
    <w:qFormat/>
    <w:rsid w:val="00FC4D42"/>
    <w:pPr>
      <w:ind w:left="720"/>
      <w:contextualSpacing/>
    </w:pPr>
  </w:style>
  <w:style w:type="paragraph" w:styleId="Header">
    <w:name w:val="header"/>
    <w:basedOn w:val="Normal"/>
    <w:link w:val="HeaderChar"/>
    <w:uiPriority w:val="99"/>
    <w:unhideWhenUsed/>
    <w:rsid w:val="00D50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17"/>
  </w:style>
  <w:style w:type="paragraph" w:styleId="Footer">
    <w:name w:val="footer"/>
    <w:basedOn w:val="Normal"/>
    <w:link w:val="FooterChar"/>
    <w:uiPriority w:val="99"/>
    <w:unhideWhenUsed/>
    <w:rsid w:val="00D50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17"/>
  </w:style>
  <w:style w:type="paragraph" w:styleId="BodyText">
    <w:name w:val="Body Text"/>
    <w:basedOn w:val="Normal"/>
    <w:link w:val="BodyTextChar"/>
    <w:uiPriority w:val="99"/>
    <w:semiHidden/>
    <w:unhideWhenUsed/>
    <w:rsid w:val="004E0537"/>
    <w:pPr>
      <w:overflowPunct w:val="0"/>
      <w:autoSpaceDE w:val="0"/>
      <w:autoSpaceDN w:val="0"/>
      <w:adjustRightInd w:val="0"/>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semiHidden/>
    <w:rsid w:val="004E0537"/>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rsid w:val="00A0446B"/>
    <w:rPr>
      <w:rFonts w:ascii="Times New Roman" w:eastAsia="Times New Roman" w:hAnsi="Times New Roman" w:cs="Times New Roman"/>
      <w:b/>
      <w:szCs w:val="20"/>
    </w:rPr>
  </w:style>
  <w:style w:type="paragraph" w:customStyle="1" w:styleId="Default">
    <w:name w:val="Default"/>
    <w:rsid w:val="00CE63F8"/>
    <w:pPr>
      <w:autoSpaceDE w:val="0"/>
      <w:autoSpaceDN w:val="0"/>
      <w:adjustRightInd w:val="0"/>
      <w:spacing w:after="0" w:line="240" w:lineRule="auto"/>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60110">
      <w:bodyDiv w:val="1"/>
      <w:marLeft w:val="0"/>
      <w:marRight w:val="0"/>
      <w:marTop w:val="0"/>
      <w:marBottom w:val="0"/>
      <w:divBdr>
        <w:top w:val="none" w:sz="0" w:space="0" w:color="auto"/>
        <w:left w:val="none" w:sz="0" w:space="0" w:color="auto"/>
        <w:bottom w:val="none" w:sz="0" w:space="0" w:color="auto"/>
        <w:right w:val="none" w:sz="0" w:space="0" w:color="auto"/>
      </w:divBdr>
    </w:div>
    <w:div w:id="870800183">
      <w:bodyDiv w:val="1"/>
      <w:marLeft w:val="0"/>
      <w:marRight w:val="0"/>
      <w:marTop w:val="0"/>
      <w:marBottom w:val="0"/>
      <w:divBdr>
        <w:top w:val="none" w:sz="0" w:space="0" w:color="auto"/>
        <w:left w:val="none" w:sz="0" w:space="0" w:color="auto"/>
        <w:bottom w:val="none" w:sz="0" w:space="0" w:color="auto"/>
        <w:right w:val="none" w:sz="0" w:space="0" w:color="auto"/>
      </w:divBdr>
    </w:div>
    <w:div w:id="1646549945">
      <w:bodyDiv w:val="1"/>
      <w:marLeft w:val="0"/>
      <w:marRight w:val="0"/>
      <w:marTop w:val="0"/>
      <w:marBottom w:val="0"/>
      <w:divBdr>
        <w:top w:val="none" w:sz="0" w:space="0" w:color="auto"/>
        <w:left w:val="none" w:sz="0" w:space="0" w:color="auto"/>
        <w:bottom w:val="none" w:sz="0" w:space="0" w:color="auto"/>
        <w:right w:val="none" w:sz="0" w:space="0" w:color="auto"/>
      </w:divBdr>
    </w:div>
    <w:div w:id="1978680977">
      <w:bodyDiv w:val="1"/>
      <w:marLeft w:val="0"/>
      <w:marRight w:val="0"/>
      <w:marTop w:val="0"/>
      <w:marBottom w:val="0"/>
      <w:divBdr>
        <w:top w:val="none" w:sz="0" w:space="0" w:color="auto"/>
        <w:left w:val="none" w:sz="0" w:space="0" w:color="auto"/>
        <w:bottom w:val="none" w:sz="0" w:space="0" w:color="auto"/>
        <w:right w:val="none" w:sz="0" w:space="0" w:color="auto"/>
      </w:divBdr>
    </w:div>
    <w:div w:id="1984692593">
      <w:bodyDiv w:val="1"/>
      <w:marLeft w:val="0"/>
      <w:marRight w:val="0"/>
      <w:marTop w:val="0"/>
      <w:marBottom w:val="0"/>
      <w:divBdr>
        <w:top w:val="none" w:sz="0" w:space="0" w:color="auto"/>
        <w:left w:val="none" w:sz="0" w:space="0" w:color="auto"/>
        <w:bottom w:val="none" w:sz="0" w:space="0" w:color="auto"/>
        <w:right w:val="none" w:sz="0" w:space="0" w:color="auto"/>
      </w:divBdr>
    </w:div>
    <w:div w:id="20593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1252</Words>
  <Characters>7141</Characters>
  <Application>Microsoft Office Word</Application>
  <DocSecurity>0</DocSecurity>
  <Lines>59</Lines>
  <Paragraphs>16</Paragraphs>
  <ScaleCrop>false</ScaleCrop>
  <Company>RM plc</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Wallace</dc:creator>
  <cp:keywords/>
  <cp:lastModifiedBy>Sam Kochaniec</cp:lastModifiedBy>
  <cp:revision>82</cp:revision>
  <cp:lastPrinted>2019-10-17T21:26:00Z</cp:lastPrinted>
  <dcterms:created xsi:type="dcterms:W3CDTF">2025-02-05T23:43:00Z</dcterms:created>
  <dcterms:modified xsi:type="dcterms:W3CDTF">2025-02-12T14:24:00Z</dcterms:modified>
</cp:coreProperties>
</file>