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286" w:rsidRDefault="00CE0286">
      <w:pPr>
        <w:pStyle w:val="BodyText"/>
        <w:spacing w:before="6"/>
        <w:rPr>
          <w:rFonts w:ascii="Times New Roman"/>
          <w:sz w:val="32"/>
        </w:rPr>
      </w:pPr>
    </w:p>
    <w:p w:rsidR="00CE0286" w:rsidRDefault="00151A40">
      <w:pPr>
        <w:pStyle w:val="Title"/>
      </w:pPr>
      <w:r>
        <w:t>Trinity</w:t>
      </w:r>
      <w:r>
        <w:rPr>
          <w:spacing w:val="-7"/>
        </w:rPr>
        <w:t xml:space="preserve"> </w:t>
      </w:r>
      <w:r>
        <w:t>Academy</w:t>
      </w:r>
      <w:r>
        <w:rPr>
          <w:spacing w:val="-7"/>
        </w:rPr>
        <w:t xml:space="preserve"> </w:t>
      </w:r>
      <w:r>
        <w:t>Newcastle</w:t>
      </w:r>
      <w:r>
        <w:rPr>
          <w:spacing w:val="-7"/>
        </w:rPr>
        <w:t xml:space="preserve"> </w:t>
      </w:r>
      <w:r>
        <w:t>Multi</w:t>
      </w:r>
      <w:r>
        <w:rPr>
          <w:spacing w:val="-6"/>
        </w:rPr>
        <w:t xml:space="preserve"> </w:t>
      </w:r>
      <w:r>
        <w:t>Academy</w:t>
      </w:r>
      <w:r>
        <w:rPr>
          <w:spacing w:val="-7"/>
        </w:rPr>
        <w:t xml:space="preserve"> </w:t>
      </w:r>
      <w:r>
        <w:t>Trust Job Description</w:t>
      </w:r>
    </w:p>
    <w:p w:rsidR="00CE0286" w:rsidRDefault="00CE0286">
      <w:pPr>
        <w:pStyle w:val="BodyText"/>
        <w:spacing w:before="276"/>
        <w:rPr>
          <w:b/>
          <w:sz w:val="32"/>
        </w:rPr>
      </w:pPr>
    </w:p>
    <w:p w:rsidR="00CE0286" w:rsidRPr="00B63CB0" w:rsidRDefault="00151A40">
      <w:pPr>
        <w:pStyle w:val="BodyText"/>
        <w:tabs>
          <w:tab w:val="left" w:pos="2279"/>
        </w:tabs>
        <w:ind w:left="120"/>
      </w:pPr>
      <w:r>
        <w:rPr>
          <w:b/>
          <w:sz w:val="28"/>
        </w:rPr>
        <w:t>Post</w:t>
      </w:r>
      <w:r>
        <w:rPr>
          <w:b/>
          <w:spacing w:val="-8"/>
          <w:sz w:val="28"/>
        </w:rPr>
        <w:t xml:space="preserve"> </w:t>
      </w:r>
      <w:r>
        <w:rPr>
          <w:b/>
          <w:spacing w:val="-2"/>
          <w:sz w:val="28"/>
        </w:rPr>
        <w:t>Title:</w:t>
      </w:r>
      <w:r>
        <w:rPr>
          <w:b/>
          <w:sz w:val="28"/>
        </w:rPr>
        <w:tab/>
      </w:r>
      <w:r w:rsidR="00523507" w:rsidRPr="00B63CB0">
        <w:t>Senior</w:t>
      </w:r>
      <w:r w:rsidR="00523507" w:rsidRPr="00B63CB0">
        <w:rPr>
          <w:b/>
          <w:sz w:val="28"/>
        </w:rPr>
        <w:t xml:space="preserve"> </w:t>
      </w:r>
      <w:r w:rsidRPr="00B63CB0">
        <w:t>Teaching</w:t>
      </w:r>
      <w:r w:rsidRPr="00B63CB0">
        <w:rPr>
          <w:spacing w:val="-8"/>
        </w:rPr>
        <w:t xml:space="preserve"> </w:t>
      </w:r>
      <w:r w:rsidRPr="00B63CB0">
        <w:t>and</w:t>
      </w:r>
      <w:r w:rsidRPr="00B63CB0">
        <w:rPr>
          <w:spacing w:val="-8"/>
        </w:rPr>
        <w:t xml:space="preserve"> </w:t>
      </w:r>
      <w:r w:rsidRPr="00B63CB0">
        <w:t>Learning</w:t>
      </w:r>
      <w:r w:rsidRPr="00B63CB0">
        <w:rPr>
          <w:spacing w:val="-8"/>
        </w:rPr>
        <w:t xml:space="preserve"> </w:t>
      </w:r>
      <w:r w:rsidRPr="00B63CB0">
        <w:t>Support</w:t>
      </w:r>
      <w:r w:rsidRPr="00B63CB0">
        <w:rPr>
          <w:spacing w:val="-7"/>
        </w:rPr>
        <w:t xml:space="preserve"> </w:t>
      </w:r>
      <w:r w:rsidRPr="00B63CB0">
        <w:rPr>
          <w:spacing w:val="-2"/>
        </w:rPr>
        <w:t>Practitioner</w:t>
      </w:r>
      <w:r w:rsidR="00523507" w:rsidRPr="00B63CB0">
        <w:rPr>
          <w:spacing w:val="-2"/>
        </w:rPr>
        <w:t xml:space="preserve"> (Catering)</w:t>
      </w:r>
    </w:p>
    <w:p w:rsidR="00CE0286" w:rsidRPr="00B63CB0" w:rsidRDefault="00CE0286">
      <w:pPr>
        <w:pStyle w:val="BodyText"/>
      </w:pPr>
    </w:p>
    <w:p w:rsidR="00CE0286" w:rsidRPr="00B63CB0" w:rsidRDefault="00151A40">
      <w:pPr>
        <w:tabs>
          <w:tab w:val="left" w:pos="2279"/>
          <w:tab w:val="left" w:pos="5159"/>
        </w:tabs>
        <w:ind w:left="120"/>
        <w:rPr>
          <w:sz w:val="24"/>
        </w:rPr>
      </w:pPr>
      <w:r w:rsidRPr="00B63CB0">
        <w:rPr>
          <w:b/>
          <w:spacing w:val="-2"/>
          <w:sz w:val="28"/>
        </w:rPr>
        <w:t>Evaluation:</w:t>
      </w:r>
      <w:r w:rsidRPr="00B63CB0">
        <w:rPr>
          <w:b/>
          <w:sz w:val="28"/>
        </w:rPr>
        <w:tab/>
      </w:r>
      <w:r w:rsidRPr="00B63CB0">
        <w:rPr>
          <w:spacing w:val="-2"/>
          <w:sz w:val="24"/>
        </w:rPr>
        <w:t>AA3879</w:t>
      </w:r>
      <w:r w:rsidRPr="00B63CB0">
        <w:rPr>
          <w:sz w:val="24"/>
        </w:rPr>
        <w:tab/>
      </w:r>
      <w:r w:rsidRPr="00B63CB0">
        <w:rPr>
          <w:b/>
          <w:spacing w:val="-2"/>
          <w:sz w:val="28"/>
        </w:rPr>
        <w:t>Grade:</w:t>
      </w:r>
      <w:r w:rsidRPr="00B63CB0">
        <w:rPr>
          <w:b/>
          <w:spacing w:val="-9"/>
          <w:sz w:val="28"/>
        </w:rPr>
        <w:t xml:space="preserve"> </w:t>
      </w:r>
      <w:r w:rsidRPr="00B63CB0">
        <w:rPr>
          <w:spacing w:val="-5"/>
          <w:sz w:val="24"/>
        </w:rPr>
        <w:t>N6</w:t>
      </w:r>
    </w:p>
    <w:p w:rsidR="00CE0286" w:rsidRPr="00B63CB0" w:rsidRDefault="00151A40">
      <w:pPr>
        <w:tabs>
          <w:tab w:val="right" w:pos="2679"/>
        </w:tabs>
        <w:spacing w:before="276"/>
        <w:ind w:left="120"/>
        <w:rPr>
          <w:sz w:val="24"/>
        </w:rPr>
      </w:pPr>
      <w:r w:rsidRPr="00B63CB0">
        <w:rPr>
          <w:b/>
          <w:spacing w:val="-2"/>
          <w:sz w:val="28"/>
        </w:rPr>
        <w:t>Points:</w:t>
      </w:r>
      <w:r w:rsidRPr="00B63CB0">
        <w:rPr>
          <w:b/>
          <w:sz w:val="28"/>
        </w:rPr>
        <w:tab/>
      </w:r>
      <w:r w:rsidRPr="00B63CB0">
        <w:rPr>
          <w:spacing w:val="-5"/>
          <w:sz w:val="24"/>
        </w:rPr>
        <w:t>499</w:t>
      </w:r>
    </w:p>
    <w:p w:rsidR="00CE0286" w:rsidRPr="00B63CB0" w:rsidRDefault="00151A40">
      <w:pPr>
        <w:spacing w:before="275"/>
        <w:ind w:left="120"/>
        <w:rPr>
          <w:sz w:val="24"/>
        </w:rPr>
      </w:pPr>
      <w:r w:rsidRPr="00B63CB0">
        <w:rPr>
          <w:b/>
          <w:sz w:val="28"/>
        </w:rPr>
        <w:t>Responsible</w:t>
      </w:r>
      <w:r w:rsidRPr="00B63CB0">
        <w:rPr>
          <w:b/>
          <w:spacing w:val="-12"/>
          <w:sz w:val="28"/>
        </w:rPr>
        <w:t xml:space="preserve"> </w:t>
      </w:r>
      <w:r w:rsidRPr="00B63CB0">
        <w:rPr>
          <w:b/>
          <w:sz w:val="28"/>
        </w:rPr>
        <w:t>to:</w:t>
      </w:r>
      <w:r w:rsidRPr="00B63CB0">
        <w:rPr>
          <w:b/>
          <w:spacing w:val="-12"/>
          <w:sz w:val="28"/>
        </w:rPr>
        <w:t xml:space="preserve"> </w:t>
      </w:r>
      <w:r w:rsidR="00523507" w:rsidRPr="00B63CB0">
        <w:rPr>
          <w:sz w:val="24"/>
        </w:rPr>
        <w:t>Programme Lead</w:t>
      </w:r>
      <w:bookmarkStart w:id="0" w:name="_GoBack"/>
      <w:bookmarkEnd w:id="0"/>
    </w:p>
    <w:p w:rsidR="00CE0286" w:rsidRPr="00B63CB0" w:rsidRDefault="00CE0286">
      <w:pPr>
        <w:pStyle w:val="BodyText"/>
        <w:spacing w:before="1"/>
      </w:pPr>
    </w:p>
    <w:p w:rsidR="00CE0286" w:rsidRPr="00B63CB0" w:rsidRDefault="00151A40">
      <w:pPr>
        <w:ind w:left="120"/>
        <w:rPr>
          <w:sz w:val="24"/>
        </w:rPr>
      </w:pPr>
      <w:r w:rsidRPr="00B63CB0">
        <w:rPr>
          <w:b/>
          <w:sz w:val="28"/>
        </w:rPr>
        <w:t>Responsible</w:t>
      </w:r>
      <w:r w:rsidRPr="00B63CB0">
        <w:rPr>
          <w:b/>
          <w:spacing w:val="-11"/>
          <w:sz w:val="28"/>
        </w:rPr>
        <w:t xml:space="preserve"> </w:t>
      </w:r>
      <w:r w:rsidRPr="00B63CB0">
        <w:rPr>
          <w:b/>
          <w:sz w:val="28"/>
        </w:rPr>
        <w:t>for:</w:t>
      </w:r>
      <w:r w:rsidRPr="00B63CB0">
        <w:rPr>
          <w:b/>
          <w:spacing w:val="-12"/>
          <w:sz w:val="28"/>
        </w:rPr>
        <w:t xml:space="preserve"> </w:t>
      </w:r>
      <w:proofErr w:type="gramStart"/>
      <w:r w:rsidRPr="00B63CB0">
        <w:rPr>
          <w:spacing w:val="-5"/>
          <w:sz w:val="24"/>
        </w:rPr>
        <w:t>N/a</w:t>
      </w:r>
      <w:proofErr w:type="gramEnd"/>
    </w:p>
    <w:p w:rsidR="00CE0286" w:rsidRPr="00B63CB0" w:rsidRDefault="00151A40">
      <w:pPr>
        <w:pStyle w:val="BodyText"/>
        <w:tabs>
          <w:tab w:val="left" w:pos="2279"/>
        </w:tabs>
        <w:spacing w:before="276"/>
        <w:ind w:left="2279" w:right="225" w:hanging="2160"/>
      </w:pPr>
      <w:r w:rsidRPr="00B63CB0">
        <w:rPr>
          <w:b/>
          <w:sz w:val="28"/>
        </w:rPr>
        <w:t>Job Purpose:</w:t>
      </w:r>
      <w:r w:rsidRPr="00B63CB0">
        <w:rPr>
          <w:b/>
          <w:sz w:val="28"/>
        </w:rPr>
        <w:tab/>
      </w:r>
      <w:r w:rsidRPr="00B63CB0">
        <w:t>To support and assist teachers and other senior staff as part of a professional team to contribute to raising standards of pupils’ achievement</w:t>
      </w:r>
      <w:r w:rsidRPr="00B63CB0">
        <w:rPr>
          <w:spacing w:val="-4"/>
        </w:rPr>
        <w:t xml:space="preserve"> </w:t>
      </w:r>
      <w:r w:rsidR="00523507" w:rsidRPr="00B63CB0">
        <w:rPr>
          <w:spacing w:val="-4"/>
        </w:rPr>
        <w:t xml:space="preserve">in the vocational area of catering </w:t>
      </w:r>
      <w:r w:rsidRPr="00B63CB0">
        <w:t>and</w:t>
      </w:r>
      <w:r w:rsidRPr="00B63CB0">
        <w:rPr>
          <w:spacing w:val="-4"/>
        </w:rPr>
        <w:t xml:space="preserve"> </w:t>
      </w:r>
      <w:r w:rsidRPr="00B63CB0">
        <w:t>to</w:t>
      </w:r>
      <w:r w:rsidRPr="00B63CB0">
        <w:rPr>
          <w:spacing w:val="-4"/>
        </w:rPr>
        <w:t xml:space="preserve"> </w:t>
      </w:r>
      <w:r w:rsidRPr="00B63CB0">
        <w:t>undertake</w:t>
      </w:r>
      <w:r w:rsidRPr="00B63CB0">
        <w:rPr>
          <w:spacing w:val="-4"/>
        </w:rPr>
        <w:t xml:space="preserve"> </w:t>
      </w:r>
      <w:r w:rsidRPr="00B63CB0">
        <w:t>a</w:t>
      </w:r>
      <w:r w:rsidRPr="00B63CB0">
        <w:rPr>
          <w:spacing w:val="-5"/>
        </w:rPr>
        <w:t xml:space="preserve"> </w:t>
      </w:r>
      <w:r w:rsidRPr="00B63CB0">
        <w:t>range</w:t>
      </w:r>
      <w:r w:rsidRPr="00B63CB0">
        <w:rPr>
          <w:spacing w:val="-4"/>
        </w:rPr>
        <w:t xml:space="preserve"> </w:t>
      </w:r>
      <w:r w:rsidRPr="00B63CB0">
        <w:t>of</w:t>
      </w:r>
      <w:r w:rsidRPr="00B63CB0">
        <w:rPr>
          <w:spacing w:val="-4"/>
        </w:rPr>
        <w:t xml:space="preserve"> </w:t>
      </w:r>
      <w:r w:rsidRPr="00B63CB0">
        <w:t>teaching</w:t>
      </w:r>
      <w:r w:rsidRPr="00B63CB0">
        <w:rPr>
          <w:spacing w:val="-4"/>
        </w:rPr>
        <w:t xml:space="preserve"> </w:t>
      </w:r>
      <w:r w:rsidRPr="00B63CB0">
        <w:t>and</w:t>
      </w:r>
      <w:r w:rsidRPr="00B63CB0">
        <w:rPr>
          <w:spacing w:val="-4"/>
        </w:rPr>
        <w:t xml:space="preserve"> </w:t>
      </w:r>
      <w:r w:rsidRPr="00B63CB0">
        <w:t>learning activities under the professional general guidance of a qualified teacher</w:t>
      </w:r>
      <w:r w:rsidRPr="00B63CB0">
        <w:rPr>
          <w:spacing w:val="-2"/>
        </w:rPr>
        <w:t xml:space="preserve"> </w:t>
      </w:r>
      <w:r w:rsidRPr="00B63CB0">
        <w:t>or</w:t>
      </w:r>
      <w:r w:rsidRPr="00B63CB0">
        <w:rPr>
          <w:spacing w:val="-2"/>
        </w:rPr>
        <w:t xml:space="preserve"> </w:t>
      </w:r>
      <w:r w:rsidRPr="00B63CB0">
        <w:t>senior</w:t>
      </w:r>
      <w:r w:rsidRPr="00B63CB0">
        <w:rPr>
          <w:spacing w:val="-2"/>
        </w:rPr>
        <w:t xml:space="preserve"> </w:t>
      </w:r>
      <w:r w:rsidRPr="00B63CB0">
        <w:t>staff</w:t>
      </w:r>
      <w:r w:rsidRPr="00B63CB0">
        <w:rPr>
          <w:spacing w:val="-2"/>
        </w:rPr>
        <w:t xml:space="preserve"> </w:t>
      </w:r>
      <w:r w:rsidRPr="00B63CB0">
        <w:t>member,</w:t>
      </w:r>
      <w:r w:rsidRPr="00B63CB0">
        <w:rPr>
          <w:spacing w:val="-2"/>
        </w:rPr>
        <w:t xml:space="preserve"> </w:t>
      </w:r>
      <w:r w:rsidRPr="00B63CB0">
        <w:t>in</w:t>
      </w:r>
      <w:r w:rsidRPr="00B63CB0">
        <w:rPr>
          <w:spacing w:val="-2"/>
        </w:rPr>
        <w:t xml:space="preserve"> </w:t>
      </w:r>
      <w:r w:rsidRPr="00B63CB0">
        <w:t>line</w:t>
      </w:r>
      <w:r w:rsidRPr="00B63CB0">
        <w:rPr>
          <w:spacing w:val="-2"/>
        </w:rPr>
        <w:t xml:space="preserve"> </w:t>
      </w:r>
      <w:r w:rsidRPr="00B63CB0">
        <w:t>with</w:t>
      </w:r>
      <w:r w:rsidRPr="00B63CB0">
        <w:rPr>
          <w:spacing w:val="-2"/>
        </w:rPr>
        <w:t xml:space="preserve"> </w:t>
      </w:r>
      <w:r w:rsidRPr="00B63CB0">
        <w:t>the</w:t>
      </w:r>
      <w:r w:rsidRPr="00B63CB0">
        <w:rPr>
          <w:spacing w:val="-2"/>
        </w:rPr>
        <w:t xml:space="preserve"> </w:t>
      </w:r>
      <w:r w:rsidRPr="00B63CB0">
        <w:t>school’s</w:t>
      </w:r>
      <w:r w:rsidRPr="00B63CB0">
        <w:rPr>
          <w:spacing w:val="-1"/>
        </w:rPr>
        <w:t xml:space="preserve"> </w:t>
      </w:r>
      <w:r w:rsidRPr="00B63CB0">
        <w:t>policies and procedures. Supervise allocated teaching and learning support staff.</w:t>
      </w:r>
    </w:p>
    <w:p w:rsidR="00CE0286" w:rsidRPr="00B63CB0" w:rsidRDefault="00CE0286">
      <w:pPr>
        <w:pStyle w:val="BodyText"/>
        <w:spacing w:before="274"/>
      </w:pPr>
    </w:p>
    <w:p w:rsidR="00CE0286" w:rsidRDefault="00151A40">
      <w:pPr>
        <w:pStyle w:val="BodyText"/>
        <w:tabs>
          <w:tab w:val="left" w:pos="2279"/>
        </w:tabs>
        <w:spacing w:before="1"/>
        <w:ind w:left="2280" w:right="185" w:hanging="2160"/>
      </w:pPr>
      <w:r w:rsidRPr="00B63CB0">
        <w:rPr>
          <w:b/>
        </w:rPr>
        <w:t>Main Duties:</w:t>
      </w:r>
      <w:r w:rsidRPr="00B63CB0">
        <w:rPr>
          <w:b/>
        </w:rPr>
        <w:tab/>
      </w:r>
      <w:r w:rsidRPr="00B63CB0">
        <w:t xml:space="preserve">The following is typical of the duties the </w:t>
      </w:r>
      <w:r w:rsidR="00523507" w:rsidRPr="00B63CB0">
        <w:t>post holder</w:t>
      </w:r>
      <w:r w:rsidRPr="00B63CB0">
        <w:t xml:space="preserve"> will be</w:t>
      </w:r>
      <w:r>
        <w:t xml:space="preserve"> expected to perform. It is not necessarily exhaustive and other duties</w:t>
      </w:r>
      <w:r>
        <w:rPr>
          <w:spacing w:val="-3"/>
        </w:rPr>
        <w:t xml:space="preserve"> </w:t>
      </w:r>
      <w:r>
        <w:t>of</w:t>
      </w:r>
      <w:r>
        <w:rPr>
          <w:spacing w:val="-3"/>
        </w:rPr>
        <w:t xml:space="preserve"> </w:t>
      </w:r>
      <w:r>
        <w:t>a</w:t>
      </w:r>
      <w:r>
        <w:rPr>
          <w:spacing w:val="-3"/>
        </w:rPr>
        <w:t xml:space="preserve"> </w:t>
      </w:r>
      <w:r>
        <w:t>similar</w:t>
      </w:r>
      <w:r>
        <w:rPr>
          <w:spacing w:val="-3"/>
        </w:rPr>
        <w:t xml:space="preserve"> </w:t>
      </w:r>
      <w:r>
        <w:t>nature</w:t>
      </w:r>
      <w:r>
        <w:rPr>
          <w:spacing w:val="-3"/>
        </w:rPr>
        <w:t xml:space="preserve"> </w:t>
      </w:r>
      <w:r>
        <w:t>and</w:t>
      </w:r>
      <w:r>
        <w:rPr>
          <w:spacing w:val="-3"/>
        </w:rPr>
        <w:t xml:space="preserve"> </w:t>
      </w:r>
      <w:r>
        <w:t>level</w:t>
      </w:r>
      <w:r>
        <w:rPr>
          <w:spacing w:val="-3"/>
        </w:rPr>
        <w:t xml:space="preserve"> </w:t>
      </w:r>
      <w:r>
        <w:t>may</w:t>
      </w:r>
      <w:r>
        <w:rPr>
          <w:spacing w:val="-3"/>
        </w:rPr>
        <w:t xml:space="preserve"> </w:t>
      </w:r>
      <w:r>
        <w:t>be</w:t>
      </w:r>
      <w:r>
        <w:rPr>
          <w:spacing w:val="-3"/>
        </w:rPr>
        <w:t xml:space="preserve"> </w:t>
      </w:r>
      <w:r>
        <w:t>required</w:t>
      </w:r>
      <w:r>
        <w:rPr>
          <w:spacing w:val="-3"/>
        </w:rPr>
        <w:t xml:space="preserve"> </w:t>
      </w:r>
      <w:r>
        <w:t>from</w:t>
      </w:r>
      <w:r>
        <w:rPr>
          <w:spacing w:val="-3"/>
        </w:rPr>
        <w:t xml:space="preserve"> </w:t>
      </w:r>
      <w:r>
        <w:t>time</w:t>
      </w:r>
      <w:r>
        <w:rPr>
          <w:spacing w:val="-3"/>
        </w:rPr>
        <w:t xml:space="preserve"> </w:t>
      </w:r>
      <w:r>
        <w:t xml:space="preserve">to </w:t>
      </w:r>
      <w:r>
        <w:rPr>
          <w:spacing w:val="-2"/>
        </w:rPr>
        <w:t>time.</w:t>
      </w:r>
    </w:p>
    <w:p w:rsidR="00CE0286" w:rsidRDefault="00CE0286">
      <w:pPr>
        <w:pStyle w:val="BodyText"/>
      </w:pPr>
    </w:p>
    <w:p w:rsidR="00CE0286" w:rsidRDefault="00CE0286">
      <w:pPr>
        <w:pStyle w:val="BodyText"/>
        <w:spacing w:before="1"/>
      </w:pPr>
    </w:p>
    <w:p w:rsidR="00CE0286" w:rsidRDefault="00151A40">
      <w:pPr>
        <w:pStyle w:val="Heading1"/>
        <w:numPr>
          <w:ilvl w:val="0"/>
          <w:numId w:val="2"/>
        </w:numPr>
        <w:tabs>
          <w:tab w:val="left" w:pos="478"/>
        </w:tabs>
        <w:ind w:left="478" w:hanging="359"/>
      </w:pPr>
      <w:r>
        <w:t>Learning</w:t>
      </w:r>
      <w:r>
        <w:rPr>
          <w:spacing w:val="-11"/>
        </w:rPr>
        <w:t xml:space="preserve"> </w:t>
      </w:r>
      <w:r>
        <w:rPr>
          <w:spacing w:val="-2"/>
        </w:rPr>
        <w:t>delivery/support</w:t>
      </w:r>
    </w:p>
    <w:p w:rsidR="00CE0286" w:rsidRDefault="00151A40">
      <w:pPr>
        <w:pStyle w:val="ListParagraph"/>
        <w:numPr>
          <w:ilvl w:val="1"/>
          <w:numId w:val="2"/>
        </w:numPr>
        <w:tabs>
          <w:tab w:val="left" w:pos="687"/>
        </w:tabs>
        <w:spacing w:before="275"/>
        <w:ind w:right="242"/>
        <w:rPr>
          <w:sz w:val="24"/>
        </w:rPr>
      </w:pPr>
      <w:r>
        <w:rPr>
          <w:sz w:val="24"/>
        </w:rPr>
        <w:t>To plan, prepare and deliver lessons and other learning activities to whole classes,</w:t>
      </w:r>
      <w:r>
        <w:rPr>
          <w:spacing w:val="-3"/>
          <w:sz w:val="24"/>
        </w:rPr>
        <w:t xml:space="preserve"> </w:t>
      </w:r>
      <w:r>
        <w:rPr>
          <w:sz w:val="24"/>
        </w:rPr>
        <w:t>groups</w:t>
      </w:r>
      <w:r>
        <w:rPr>
          <w:spacing w:val="-3"/>
          <w:sz w:val="24"/>
        </w:rPr>
        <w:t xml:space="preserve"> </w:t>
      </w:r>
      <w:r>
        <w:rPr>
          <w:sz w:val="24"/>
        </w:rPr>
        <w:t>of</w:t>
      </w:r>
      <w:r>
        <w:rPr>
          <w:spacing w:val="-3"/>
          <w:sz w:val="24"/>
        </w:rPr>
        <w:t xml:space="preserve"> </w:t>
      </w:r>
      <w:r>
        <w:rPr>
          <w:sz w:val="24"/>
        </w:rPr>
        <w:t>pupils</w:t>
      </w:r>
      <w:r>
        <w:rPr>
          <w:spacing w:val="-3"/>
          <w:sz w:val="24"/>
        </w:rPr>
        <w:t xml:space="preserve"> </w:t>
      </w:r>
      <w:r>
        <w:rPr>
          <w:sz w:val="24"/>
        </w:rPr>
        <w:t>and</w:t>
      </w:r>
      <w:r>
        <w:rPr>
          <w:spacing w:val="-3"/>
          <w:sz w:val="24"/>
        </w:rPr>
        <w:t xml:space="preserve"> </w:t>
      </w:r>
      <w:r>
        <w:rPr>
          <w:sz w:val="24"/>
        </w:rPr>
        <w:t>individual</w:t>
      </w:r>
      <w:r>
        <w:rPr>
          <w:spacing w:val="-5"/>
          <w:sz w:val="24"/>
        </w:rPr>
        <w:t xml:space="preserve"> </w:t>
      </w:r>
      <w:r>
        <w:rPr>
          <w:sz w:val="24"/>
        </w:rPr>
        <w:t>pupils</w:t>
      </w:r>
      <w:r>
        <w:rPr>
          <w:spacing w:val="-3"/>
          <w:sz w:val="24"/>
        </w:rPr>
        <w:t xml:space="preserve"> </w:t>
      </w:r>
      <w:r>
        <w:rPr>
          <w:sz w:val="24"/>
        </w:rPr>
        <w:t>under</w:t>
      </w:r>
      <w:r>
        <w:rPr>
          <w:spacing w:val="-3"/>
          <w:sz w:val="24"/>
        </w:rPr>
        <w:t xml:space="preserve"> </w:t>
      </w:r>
      <w:r>
        <w:rPr>
          <w:sz w:val="24"/>
        </w:rPr>
        <w:t>the</w:t>
      </w:r>
      <w:r>
        <w:rPr>
          <w:spacing w:val="-3"/>
          <w:sz w:val="24"/>
        </w:rPr>
        <w:t xml:space="preserve"> </w:t>
      </w:r>
      <w:r>
        <w:rPr>
          <w:sz w:val="24"/>
        </w:rPr>
        <w:t>general</w:t>
      </w:r>
      <w:r>
        <w:rPr>
          <w:spacing w:val="-3"/>
          <w:sz w:val="24"/>
        </w:rPr>
        <w:t xml:space="preserve"> </w:t>
      </w:r>
      <w:r>
        <w:rPr>
          <w:sz w:val="24"/>
        </w:rPr>
        <w:t>guidance</w:t>
      </w:r>
      <w:r>
        <w:rPr>
          <w:spacing w:val="-3"/>
          <w:sz w:val="24"/>
        </w:rPr>
        <w:t xml:space="preserve"> </w:t>
      </w:r>
      <w:r>
        <w:rPr>
          <w:sz w:val="24"/>
        </w:rPr>
        <w:t>of</w:t>
      </w:r>
      <w:r>
        <w:rPr>
          <w:spacing w:val="-3"/>
          <w:sz w:val="24"/>
        </w:rPr>
        <w:t xml:space="preserve"> </w:t>
      </w:r>
      <w:r>
        <w:rPr>
          <w:sz w:val="24"/>
        </w:rPr>
        <w:t>a qualified teacher.</w:t>
      </w:r>
    </w:p>
    <w:p w:rsidR="00CE0286" w:rsidRDefault="00CE0286">
      <w:pPr>
        <w:pStyle w:val="BodyText"/>
      </w:pPr>
    </w:p>
    <w:p w:rsidR="00CE0286" w:rsidRDefault="00151A40">
      <w:pPr>
        <w:pStyle w:val="ListParagraph"/>
        <w:numPr>
          <w:ilvl w:val="1"/>
          <w:numId w:val="2"/>
        </w:numPr>
        <w:tabs>
          <w:tab w:val="left" w:pos="687"/>
        </w:tabs>
        <w:ind w:right="106"/>
        <w:rPr>
          <w:sz w:val="24"/>
        </w:rPr>
      </w:pPr>
      <w:r>
        <w:rPr>
          <w:sz w:val="24"/>
        </w:rPr>
        <w:t>To be aware of national frameworks, typical curricula and teaching methods and expectations in the relevant key stages or phases relevant to the nature of pupils with identified learning and development difficulties. To make effective use</w:t>
      </w:r>
      <w:r>
        <w:rPr>
          <w:spacing w:val="-3"/>
          <w:sz w:val="24"/>
        </w:rPr>
        <w:t xml:space="preserve"> </w:t>
      </w:r>
      <w:r>
        <w:rPr>
          <w:sz w:val="24"/>
        </w:rPr>
        <w:t>of</w:t>
      </w:r>
      <w:r>
        <w:rPr>
          <w:spacing w:val="-3"/>
          <w:sz w:val="24"/>
        </w:rPr>
        <w:t xml:space="preserve"> </w:t>
      </w:r>
      <w:r>
        <w:rPr>
          <w:sz w:val="24"/>
        </w:rPr>
        <w:t>other</w:t>
      </w:r>
      <w:r>
        <w:rPr>
          <w:spacing w:val="-3"/>
          <w:sz w:val="24"/>
        </w:rPr>
        <w:t xml:space="preserve"> </w:t>
      </w:r>
      <w:r>
        <w:rPr>
          <w:sz w:val="24"/>
        </w:rPr>
        <w:t>learning</w:t>
      </w:r>
      <w:r>
        <w:rPr>
          <w:spacing w:val="-3"/>
          <w:sz w:val="24"/>
        </w:rPr>
        <w:t xml:space="preserve"> </w:t>
      </w:r>
      <w:r>
        <w:rPr>
          <w:sz w:val="24"/>
        </w:rPr>
        <w:t>activities</w:t>
      </w:r>
      <w:r>
        <w:rPr>
          <w:spacing w:val="-3"/>
          <w:sz w:val="24"/>
        </w:rPr>
        <w:t xml:space="preserve"> </w:t>
      </w:r>
      <w:r>
        <w:rPr>
          <w:sz w:val="24"/>
        </w:rPr>
        <w:t>to</w:t>
      </w:r>
      <w:r>
        <w:rPr>
          <w:spacing w:val="-3"/>
          <w:sz w:val="24"/>
        </w:rPr>
        <w:t xml:space="preserve"> </w:t>
      </w:r>
      <w:r>
        <w:rPr>
          <w:sz w:val="24"/>
        </w:rPr>
        <w:t>support</w:t>
      </w:r>
      <w:r>
        <w:rPr>
          <w:spacing w:val="-3"/>
          <w:sz w:val="24"/>
        </w:rPr>
        <w:t xml:space="preserve"> </w:t>
      </w:r>
      <w:r>
        <w:rPr>
          <w:sz w:val="24"/>
        </w:rPr>
        <w:t>the</w:t>
      </w:r>
      <w:r>
        <w:rPr>
          <w:spacing w:val="-3"/>
          <w:sz w:val="24"/>
        </w:rPr>
        <w:t xml:space="preserve"> </w:t>
      </w:r>
      <w:r>
        <w:rPr>
          <w:sz w:val="24"/>
        </w:rPr>
        <w:t>development</w:t>
      </w:r>
      <w:r>
        <w:rPr>
          <w:spacing w:val="-3"/>
          <w:sz w:val="24"/>
        </w:rPr>
        <w:t xml:space="preserve"> </w:t>
      </w:r>
      <w:r>
        <w:rPr>
          <w:sz w:val="24"/>
        </w:rPr>
        <w:t>of</w:t>
      </w:r>
      <w:r>
        <w:rPr>
          <w:spacing w:val="-3"/>
          <w:sz w:val="24"/>
        </w:rPr>
        <w:t xml:space="preserve"> </w:t>
      </w:r>
      <w:r>
        <w:rPr>
          <w:sz w:val="24"/>
        </w:rPr>
        <w:t>pupils’</w:t>
      </w:r>
      <w:r>
        <w:rPr>
          <w:spacing w:val="-3"/>
          <w:sz w:val="24"/>
        </w:rPr>
        <w:t xml:space="preserve"> </w:t>
      </w:r>
      <w:r>
        <w:rPr>
          <w:sz w:val="24"/>
        </w:rPr>
        <w:t>knowledge, skill and understanding.</w:t>
      </w:r>
    </w:p>
    <w:p w:rsidR="00CE0286" w:rsidRDefault="00CE0286">
      <w:pPr>
        <w:pStyle w:val="BodyText"/>
      </w:pPr>
    </w:p>
    <w:p w:rsidR="00CE0286" w:rsidRDefault="00151A40">
      <w:pPr>
        <w:pStyle w:val="ListParagraph"/>
        <w:numPr>
          <w:ilvl w:val="1"/>
          <w:numId w:val="2"/>
        </w:numPr>
        <w:tabs>
          <w:tab w:val="left" w:pos="687"/>
        </w:tabs>
        <w:ind w:right="377"/>
        <w:rPr>
          <w:sz w:val="24"/>
        </w:rPr>
      </w:pPr>
      <w:r>
        <w:rPr>
          <w:sz w:val="24"/>
        </w:rPr>
        <w:t>In</w:t>
      </w:r>
      <w:r>
        <w:rPr>
          <w:spacing w:val="-4"/>
          <w:sz w:val="24"/>
        </w:rPr>
        <w:t xml:space="preserve"> </w:t>
      </w:r>
      <w:r>
        <w:rPr>
          <w:sz w:val="24"/>
        </w:rPr>
        <w:t>line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school’s</w:t>
      </w:r>
      <w:r>
        <w:rPr>
          <w:spacing w:val="-4"/>
          <w:sz w:val="24"/>
        </w:rPr>
        <w:t xml:space="preserve"> </w:t>
      </w:r>
      <w:r>
        <w:rPr>
          <w:sz w:val="24"/>
        </w:rPr>
        <w:t>policies</w:t>
      </w:r>
      <w:r>
        <w:rPr>
          <w:spacing w:val="-5"/>
          <w:sz w:val="24"/>
        </w:rPr>
        <w:t xml:space="preserve"> </w:t>
      </w:r>
      <w:r>
        <w:rPr>
          <w:sz w:val="24"/>
        </w:rPr>
        <w:t>and</w:t>
      </w:r>
      <w:r>
        <w:rPr>
          <w:spacing w:val="-4"/>
          <w:sz w:val="24"/>
        </w:rPr>
        <w:t xml:space="preserve"> </w:t>
      </w:r>
      <w:r>
        <w:rPr>
          <w:sz w:val="24"/>
        </w:rPr>
        <w:t>procedures,</w:t>
      </w:r>
      <w:r>
        <w:rPr>
          <w:spacing w:val="-4"/>
          <w:sz w:val="24"/>
        </w:rPr>
        <w:t xml:space="preserve"> </w:t>
      </w:r>
      <w:r>
        <w:rPr>
          <w:sz w:val="24"/>
        </w:rPr>
        <w:t>use</w:t>
      </w:r>
      <w:r>
        <w:rPr>
          <w:spacing w:val="-4"/>
          <w:sz w:val="24"/>
        </w:rPr>
        <w:t xml:space="preserve"> </w:t>
      </w:r>
      <w:r>
        <w:rPr>
          <w:sz w:val="24"/>
        </w:rPr>
        <w:t>behaviour</w:t>
      </w:r>
      <w:r>
        <w:rPr>
          <w:spacing w:val="-4"/>
          <w:sz w:val="24"/>
        </w:rPr>
        <w:t xml:space="preserve"> </w:t>
      </w:r>
      <w:r>
        <w:rPr>
          <w:sz w:val="24"/>
        </w:rPr>
        <w:t>management strategies which contribute to a purposeful learning environment.</w:t>
      </w:r>
    </w:p>
    <w:p w:rsidR="00CE0286" w:rsidRDefault="00CE0286">
      <w:pPr>
        <w:rPr>
          <w:sz w:val="24"/>
        </w:rPr>
        <w:sectPr w:rsidR="00CE0286">
          <w:headerReference w:type="default" r:id="rId7"/>
          <w:type w:val="continuous"/>
          <w:pgSz w:w="11910" w:h="16840"/>
          <w:pgMar w:top="2140" w:right="1340" w:bottom="280" w:left="1320" w:header="706" w:footer="0" w:gutter="0"/>
          <w:pgNumType w:start="1"/>
          <w:cols w:space="720"/>
        </w:sectPr>
      </w:pPr>
    </w:p>
    <w:p w:rsidR="00CE0286" w:rsidRDefault="00151A40">
      <w:pPr>
        <w:pStyle w:val="ListParagraph"/>
        <w:numPr>
          <w:ilvl w:val="1"/>
          <w:numId w:val="2"/>
        </w:numPr>
        <w:tabs>
          <w:tab w:val="left" w:pos="687"/>
        </w:tabs>
        <w:spacing w:before="5"/>
        <w:ind w:right="1071"/>
        <w:rPr>
          <w:sz w:val="24"/>
        </w:rPr>
      </w:pPr>
      <w:r>
        <w:rPr>
          <w:sz w:val="24"/>
        </w:rPr>
        <w:lastRenderedPageBreak/>
        <w:t>To</w:t>
      </w:r>
      <w:r>
        <w:rPr>
          <w:spacing w:val="-4"/>
          <w:sz w:val="24"/>
        </w:rPr>
        <w:t xml:space="preserve"> </w:t>
      </w:r>
      <w:r>
        <w:rPr>
          <w:sz w:val="24"/>
        </w:rPr>
        <w:t>use</w:t>
      </w:r>
      <w:r>
        <w:rPr>
          <w:spacing w:val="-4"/>
          <w:sz w:val="24"/>
        </w:rPr>
        <w:t xml:space="preserve"> </w:t>
      </w:r>
      <w:r>
        <w:rPr>
          <w:sz w:val="24"/>
        </w:rPr>
        <w:t>ICT</w:t>
      </w:r>
      <w:r>
        <w:rPr>
          <w:spacing w:val="-4"/>
          <w:sz w:val="24"/>
        </w:rPr>
        <w:t xml:space="preserve"> </w:t>
      </w:r>
      <w:r>
        <w:rPr>
          <w:sz w:val="24"/>
        </w:rPr>
        <w:t>effectively</w:t>
      </w:r>
      <w:r>
        <w:rPr>
          <w:spacing w:val="-4"/>
          <w:sz w:val="24"/>
        </w:rPr>
        <w:t xml:space="preserve"> </w:t>
      </w:r>
      <w:r>
        <w:rPr>
          <w:sz w:val="24"/>
        </w:rPr>
        <w:t>to</w:t>
      </w:r>
      <w:r>
        <w:rPr>
          <w:spacing w:val="-4"/>
          <w:sz w:val="24"/>
        </w:rPr>
        <w:t xml:space="preserve"> </w:t>
      </w:r>
      <w:r>
        <w:rPr>
          <w:sz w:val="24"/>
        </w:rPr>
        <w:t>support</w:t>
      </w:r>
      <w:r>
        <w:rPr>
          <w:spacing w:val="-5"/>
          <w:sz w:val="24"/>
        </w:rPr>
        <w:t xml:space="preserve"> </w:t>
      </w:r>
      <w:r>
        <w:rPr>
          <w:sz w:val="24"/>
        </w:rPr>
        <w:t>learning</w:t>
      </w:r>
      <w:r>
        <w:rPr>
          <w:spacing w:val="-4"/>
          <w:sz w:val="24"/>
        </w:rPr>
        <w:t xml:space="preserve"> </w:t>
      </w:r>
      <w:r>
        <w:rPr>
          <w:sz w:val="24"/>
        </w:rPr>
        <w:t>activities</w:t>
      </w:r>
      <w:r>
        <w:rPr>
          <w:spacing w:val="-4"/>
          <w:sz w:val="24"/>
        </w:rPr>
        <w:t xml:space="preserve"> </w:t>
      </w:r>
      <w:r>
        <w:rPr>
          <w:sz w:val="24"/>
        </w:rPr>
        <w:t>and</w:t>
      </w:r>
      <w:r>
        <w:rPr>
          <w:spacing w:val="-4"/>
          <w:sz w:val="24"/>
        </w:rPr>
        <w:t xml:space="preserve"> </w:t>
      </w:r>
      <w:r>
        <w:rPr>
          <w:sz w:val="24"/>
        </w:rPr>
        <w:t>develop</w:t>
      </w:r>
      <w:r>
        <w:rPr>
          <w:spacing w:val="-4"/>
          <w:sz w:val="24"/>
        </w:rPr>
        <w:t xml:space="preserve"> </w:t>
      </w:r>
      <w:r>
        <w:rPr>
          <w:sz w:val="24"/>
        </w:rPr>
        <w:t>pupils’ competence and independence in its use.</w:t>
      </w:r>
    </w:p>
    <w:p w:rsidR="00CE0286" w:rsidRDefault="00CE0286">
      <w:pPr>
        <w:pStyle w:val="BodyText"/>
      </w:pPr>
    </w:p>
    <w:p w:rsidR="00CE0286" w:rsidRDefault="00151A40">
      <w:pPr>
        <w:pStyle w:val="ListParagraph"/>
        <w:numPr>
          <w:ilvl w:val="1"/>
          <w:numId w:val="2"/>
        </w:numPr>
        <w:tabs>
          <w:tab w:val="left" w:pos="687"/>
        </w:tabs>
        <w:ind w:right="507"/>
        <w:rPr>
          <w:sz w:val="24"/>
        </w:rPr>
      </w:pPr>
      <w:r>
        <w:rPr>
          <w:sz w:val="24"/>
        </w:rPr>
        <w:t>To maintain and analyse records of pupil progress. To engage and support parents</w:t>
      </w:r>
      <w:r>
        <w:rPr>
          <w:spacing w:val="-3"/>
          <w:sz w:val="24"/>
        </w:rPr>
        <w:t xml:space="preserve"> </w:t>
      </w:r>
      <w:r>
        <w:rPr>
          <w:sz w:val="24"/>
        </w:rPr>
        <w:t>in</w:t>
      </w:r>
      <w:r>
        <w:rPr>
          <w:spacing w:val="-3"/>
          <w:sz w:val="24"/>
        </w:rPr>
        <w:t xml:space="preserve"> </w:t>
      </w:r>
      <w:r>
        <w:rPr>
          <w:sz w:val="24"/>
        </w:rPr>
        <w:t>pupils’</w:t>
      </w:r>
      <w:r>
        <w:rPr>
          <w:spacing w:val="-3"/>
          <w:sz w:val="24"/>
        </w:rPr>
        <w:t xml:space="preserve"> </w:t>
      </w:r>
      <w:r>
        <w:rPr>
          <w:sz w:val="24"/>
        </w:rPr>
        <w:t>learning</w:t>
      </w:r>
      <w:r>
        <w:rPr>
          <w:spacing w:val="-3"/>
          <w:sz w:val="24"/>
        </w:rPr>
        <w:t xml:space="preserve"> </w:t>
      </w:r>
      <w:r>
        <w:rPr>
          <w:sz w:val="24"/>
        </w:rPr>
        <w:t>and</w:t>
      </w:r>
      <w:r>
        <w:rPr>
          <w:spacing w:val="-3"/>
          <w:sz w:val="24"/>
        </w:rPr>
        <w:t xml:space="preserve"> </w:t>
      </w:r>
      <w:r>
        <w:rPr>
          <w:sz w:val="24"/>
        </w:rPr>
        <w:t>contribute</w:t>
      </w:r>
      <w:r>
        <w:rPr>
          <w:spacing w:val="-3"/>
          <w:sz w:val="24"/>
        </w:rPr>
        <w:t xml:space="preserve"> </w:t>
      </w:r>
      <w:r>
        <w:rPr>
          <w:sz w:val="24"/>
        </w:rPr>
        <w:t>to</w:t>
      </w:r>
      <w:r>
        <w:rPr>
          <w:spacing w:val="-3"/>
          <w:sz w:val="24"/>
        </w:rPr>
        <w:t xml:space="preserve"> </w:t>
      </w:r>
      <w:r>
        <w:rPr>
          <w:sz w:val="24"/>
        </w:rPr>
        <w:t>/</w:t>
      </w:r>
      <w:r>
        <w:rPr>
          <w:spacing w:val="-3"/>
          <w:sz w:val="24"/>
        </w:rPr>
        <w:t xml:space="preserve"> </w:t>
      </w:r>
      <w:r>
        <w:rPr>
          <w:sz w:val="24"/>
        </w:rPr>
        <w:t>lead</w:t>
      </w:r>
      <w:r>
        <w:rPr>
          <w:spacing w:val="-3"/>
          <w:sz w:val="24"/>
        </w:rPr>
        <w:t xml:space="preserve"> </w:t>
      </w:r>
      <w:r>
        <w:rPr>
          <w:sz w:val="24"/>
        </w:rPr>
        <w:t>meetings</w:t>
      </w:r>
      <w:r>
        <w:rPr>
          <w:spacing w:val="-3"/>
          <w:sz w:val="24"/>
        </w:rPr>
        <w:t xml:space="preserve"> </w:t>
      </w:r>
      <w:r>
        <w:rPr>
          <w:sz w:val="24"/>
        </w:rPr>
        <w:t>with</w:t>
      </w:r>
      <w:r>
        <w:rPr>
          <w:spacing w:val="-3"/>
          <w:sz w:val="24"/>
        </w:rPr>
        <w:t xml:space="preserve"> </w:t>
      </w:r>
      <w:r>
        <w:rPr>
          <w:sz w:val="24"/>
        </w:rPr>
        <w:t>parents.</w:t>
      </w:r>
      <w:r>
        <w:rPr>
          <w:spacing w:val="-3"/>
          <w:sz w:val="24"/>
        </w:rPr>
        <w:t xml:space="preserve"> </w:t>
      </w:r>
      <w:r>
        <w:rPr>
          <w:sz w:val="24"/>
        </w:rPr>
        <w:t>To provide constructive feedback on pupil progress and achievement.</w:t>
      </w:r>
    </w:p>
    <w:p w:rsidR="00CE0286" w:rsidRDefault="00CE0286">
      <w:pPr>
        <w:pStyle w:val="BodyText"/>
      </w:pPr>
    </w:p>
    <w:p w:rsidR="00CE0286" w:rsidRDefault="00151A40">
      <w:pPr>
        <w:pStyle w:val="ListParagraph"/>
        <w:numPr>
          <w:ilvl w:val="1"/>
          <w:numId w:val="2"/>
        </w:numPr>
        <w:tabs>
          <w:tab w:val="left" w:pos="687"/>
        </w:tabs>
        <w:ind w:right="471"/>
        <w:rPr>
          <w:sz w:val="24"/>
        </w:rPr>
      </w:pPr>
      <w:r>
        <w:rPr>
          <w:sz w:val="24"/>
        </w:rPr>
        <w:t>To</w:t>
      </w:r>
      <w:r>
        <w:rPr>
          <w:spacing w:val="-3"/>
          <w:sz w:val="24"/>
        </w:rPr>
        <w:t xml:space="preserve"> </w:t>
      </w:r>
      <w:r>
        <w:rPr>
          <w:sz w:val="24"/>
        </w:rPr>
        <w:t>support</w:t>
      </w:r>
      <w:r>
        <w:rPr>
          <w:spacing w:val="-3"/>
          <w:sz w:val="24"/>
        </w:rPr>
        <w:t xml:space="preserve"> </w:t>
      </w:r>
      <w:r>
        <w:rPr>
          <w:sz w:val="24"/>
        </w:rPr>
        <w:t>teachers</w:t>
      </w:r>
      <w:r>
        <w:rPr>
          <w:spacing w:val="-3"/>
          <w:sz w:val="24"/>
        </w:rPr>
        <w:t xml:space="preserve"> </w:t>
      </w:r>
      <w:r>
        <w:rPr>
          <w:sz w:val="24"/>
        </w:rPr>
        <w:t>and</w:t>
      </w:r>
      <w:r>
        <w:rPr>
          <w:spacing w:val="-3"/>
          <w:sz w:val="24"/>
        </w:rPr>
        <w:t xml:space="preserve"> </w:t>
      </w:r>
      <w:r>
        <w:rPr>
          <w:sz w:val="24"/>
        </w:rPr>
        <w:t>senior</w:t>
      </w:r>
      <w:r>
        <w:rPr>
          <w:spacing w:val="-3"/>
          <w:sz w:val="24"/>
        </w:rPr>
        <w:t xml:space="preserve"> </w:t>
      </w:r>
      <w:r>
        <w:rPr>
          <w:sz w:val="24"/>
        </w:rPr>
        <w:t>staff</w:t>
      </w:r>
      <w:r>
        <w:rPr>
          <w:spacing w:val="-4"/>
          <w:sz w:val="24"/>
        </w:rPr>
        <w:t xml:space="preserve"> </w:t>
      </w:r>
      <w:r>
        <w:rPr>
          <w:sz w:val="24"/>
        </w:rPr>
        <w:t>in</w:t>
      </w:r>
      <w:r>
        <w:rPr>
          <w:spacing w:val="-3"/>
          <w:sz w:val="24"/>
        </w:rPr>
        <w:t xml:space="preserve"> </w:t>
      </w:r>
      <w:r>
        <w:rPr>
          <w:sz w:val="24"/>
        </w:rPr>
        <w:t>evaluating</w:t>
      </w:r>
      <w:r>
        <w:rPr>
          <w:spacing w:val="-3"/>
          <w:sz w:val="24"/>
        </w:rPr>
        <w:t xml:space="preserve"> </w:t>
      </w:r>
      <w:r>
        <w:rPr>
          <w:sz w:val="24"/>
        </w:rPr>
        <w:t>pupils’</w:t>
      </w:r>
      <w:r>
        <w:rPr>
          <w:spacing w:val="-3"/>
          <w:sz w:val="24"/>
        </w:rPr>
        <w:t xml:space="preserve"> </w:t>
      </w:r>
      <w:r>
        <w:rPr>
          <w:sz w:val="24"/>
        </w:rPr>
        <w:t>progress</w:t>
      </w:r>
      <w:r>
        <w:rPr>
          <w:spacing w:val="-3"/>
          <w:sz w:val="24"/>
        </w:rPr>
        <w:t xml:space="preserve"> </w:t>
      </w:r>
      <w:r>
        <w:rPr>
          <w:sz w:val="24"/>
        </w:rPr>
        <w:t>through</w:t>
      </w:r>
      <w:r>
        <w:rPr>
          <w:spacing w:val="-3"/>
          <w:sz w:val="24"/>
        </w:rPr>
        <w:t xml:space="preserve"> </w:t>
      </w:r>
      <w:r>
        <w:rPr>
          <w:sz w:val="24"/>
        </w:rPr>
        <w:t>a range of monitoring and assessment activities.</w:t>
      </w:r>
    </w:p>
    <w:p w:rsidR="00CE0286" w:rsidRDefault="00CE0286">
      <w:pPr>
        <w:pStyle w:val="BodyText"/>
      </w:pPr>
    </w:p>
    <w:p w:rsidR="00CE0286" w:rsidRDefault="00151A40">
      <w:pPr>
        <w:pStyle w:val="ListParagraph"/>
        <w:numPr>
          <w:ilvl w:val="1"/>
          <w:numId w:val="2"/>
        </w:numPr>
        <w:tabs>
          <w:tab w:val="left" w:pos="687"/>
        </w:tabs>
        <w:ind w:right="1270"/>
        <w:rPr>
          <w:sz w:val="24"/>
        </w:rPr>
      </w:pPr>
      <w:r>
        <w:rPr>
          <w:sz w:val="24"/>
        </w:rPr>
        <w:t>To</w:t>
      </w:r>
      <w:r>
        <w:rPr>
          <w:spacing w:val="-4"/>
          <w:sz w:val="24"/>
        </w:rPr>
        <w:t xml:space="preserve"> </w:t>
      </w:r>
      <w:r>
        <w:rPr>
          <w:sz w:val="24"/>
        </w:rPr>
        <w:t>provide</w:t>
      </w:r>
      <w:r>
        <w:rPr>
          <w:spacing w:val="-4"/>
          <w:sz w:val="24"/>
        </w:rPr>
        <w:t xml:space="preserve"> </w:t>
      </w:r>
      <w:r>
        <w:rPr>
          <w:sz w:val="24"/>
        </w:rPr>
        <w:t>feedback</w:t>
      </w:r>
      <w:r>
        <w:rPr>
          <w:spacing w:val="-4"/>
          <w:sz w:val="24"/>
        </w:rPr>
        <w:t xml:space="preserve"> </w:t>
      </w:r>
      <w:r>
        <w:rPr>
          <w:sz w:val="24"/>
        </w:rPr>
        <w:t>to</w:t>
      </w:r>
      <w:r>
        <w:rPr>
          <w:spacing w:val="-4"/>
          <w:sz w:val="24"/>
        </w:rPr>
        <w:t xml:space="preserve"> </w:t>
      </w:r>
      <w:r>
        <w:rPr>
          <w:sz w:val="24"/>
        </w:rPr>
        <w:t>pupils</w:t>
      </w:r>
      <w:r>
        <w:rPr>
          <w:spacing w:val="-4"/>
          <w:sz w:val="24"/>
        </w:rPr>
        <w:t xml:space="preserve"> </w:t>
      </w:r>
      <w:r>
        <w:rPr>
          <w:sz w:val="24"/>
        </w:rPr>
        <w:t>and</w:t>
      </w:r>
      <w:r>
        <w:rPr>
          <w:spacing w:val="-4"/>
          <w:sz w:val="24"/>
        </w:rPr>
        <w:t xml:space="preserve"> </w:t>
      </w:r>
      <w:r>
        <w:rPr>
          <w:sz w:val="24"/>
        </w:rPr>
        <w:t>colleagues</w:t>
      </w:r>
      <w:r>
        <w:rPr>
          <w:spacing w:val="-4"/>
          <w:sz w:val="24"/>
        </w:rPr>
        <w:t xml:space="preserve"> </w:t>
      </w:r>
      <w:r>
        <w:rPr>
          <w:sz w:val="24"/>
        </w:rPr>
        <w:t>on</w:t>
      </w:r>
      <w:r>
        <w:rPr>
          <w:spacing w:val="-4"/>
          <w:sz w:val="24"/>
        </w:rPr>
        <w:t xml:space="preserve"> </w:t>
      </w:r>
      <w:r>
        <w:rPr>
          <w:sz w:val="24"/>
        </w:rPr>
        <w:t>pupils’</w:t>
      </w:r>
      <w:r>
        <w:rPr>
          <w:spacing w:val="-4"/>
          <w:sz w:val="24"/>
        </w:rPr>
        <w:t xml:space="preserve"> </w:t>
      </w:r>
      <w:r>
        <w:rPr>
          <w:sz w:val="24"/>
        </w:rPr>
        <w:t>learning</w:t>
      </w:r>
      <w:r>
        <w:rPr>
          <w:spacing w:val="-4"/>
          <w:sz w:val="24"/>
        </w:rPr>
        <w:t xml:space="preserve"> </w:t>
      </w:r>
      <w:r>
        <w:rPr>
          <w:sz w:val="24"/>
        </w:rPr>
        <w:t xml:space="preserve">and </w:t>
      </w:r>
      <w:r>
        <w:rPr>
          <w:spacing w:val="-2"/>
          <w:sz w:val="24"/>
        </w:rPr>
        <w:t>behaviour.</w:t>
      </w:r>
    </w:p>
    <w:p w:rsidR="00CE0286" w:rsidRDefault="00CE0286">
      <w:pPr>
        <w:pStyle w:val="BodyText"/>
      </w:pPr>
    </w:p>
    <w:p w:rsidR="00CE0286" w:rsidRDefault="00151A40">
      <w:pPr>
        <w:pStyle w:val="ListParagraph"/>
        <w:numPr>
          <w:ilvl w:val="1"/>
          <w:numId w:val="2"/>
        </w:numPr>
        <w:tabs>
          <w:tab w:val="left" w:pos="567"/>
        </w:tabs>
        <w:ind w:left="567" w:right="161" w:hanging="567"/>
        <w:jc w:val="right"/>
        <w:rPr>
          <w:sz w:val="24"/>
        </w:rPr>
      </w:pPr>
      <w:r>
        <w:rPr>
          <w:sz w:val="24"/>
        </w:rPr>
        <w:t>To</w:t>
      </w:r>
      <w:r>
        <w:rPr>
          <w:spacing w:val="-10"/>
          <w:sz w:val="24"/>
        </w:rPr>
        <w:t xml:space="preserve"> </w:t>
      </w:r>
      <w:r>
        <w:rPr>
          <w:sz w:val="24"/>
        </w:rPr>
        <w:t>communicate</w:t>
      </w:r>
      <w:r>
        <w:rPr>
          <w:spacing w:val="-10"/>
          <w:sz w:val="24"/>
        </w:rPr>
        <w:t xml:space="preserve"> </w:t>
      </w:r>
      <w:r>
        <w:rPr>
          <w:sz w:val="24"/>
        </w:rPr>
        <w:t>effectively</w:t>
      </w:r>
      <w:r>
        <w:rPr>
          <w:spacing w:val="-10"/>
          <w:sz w:val="24"/>
        </w:rPr>
        <w:t xml:space="preserve"> </w:t>
      </w:r>
      <w:r>
        <w:rPr>
          <w:sz w:val="24"/>
        </w:rPr>
        <w:t>and</w:t>
      </w:r>
      <w:r>
        <w:rPr>
          <w:spacing w:val="-11"/>
          <w:sz w:val="24"/>
        </w:rPr>
        <w:t xml:space="preserve"> </w:t>
      </w:r>
      <w:r>
        <w:rPr>
          <w:sz w:val="24"/>
        </w:rPr>
        <w:t>sensitively</w:t>
      </w:r>
      <w:r>
        <w:rPr>
          <w:spacing w:val="-10"/>
          <w:sz w:val="24"/>
        </w:rPr>
        <w:t xml:space="preserve"> </w:t>
      </w:r>
      <w:r>
        <w:rPr>
          <w:sz w:val="24"/>
        </w:rPr>
        <w:t>with</w:t>
      </w:r>
      <w:r>
        <w:rPr>
          <w:spacing w:val="-10"/>
          <w:sz w:val="24"/>
        </w:rPr>
        <w:t xml:space="preserve"> </w:t>
      </w:r>
      <w:r>
        <w:rPr>
          <w:sz w:val="24"/>
        </w:rPr>
        <w:t>pupils</w:t>
      </w:r>
      <w:r>
        <w:rPr>
          <w:spacing w:val="-10"/>
          <w:sz w:val="24"/>
        </w:rPr>
        <w:t xml:space="preserve"> </w:t>
      </w:r>
      <w:r>
        <w:rPr>
          <w:sz w:val="24"/>
        </w:rPr>
        <w:t>to</w:t>
      </w:r>
      <w:r>
        <w:rPr>
          <w:spacing w:val="-10"/>
          <w:sz w:val="24"/>
        </w:rPr>
        <w:t xml:space="preserve"> </w:t>
      </w:r>
      <w:r>
        <w:rPr>
          <w:sz w:val="24"/>
        </w:rPr>
        <w:t>support</w:t>
      </w:r>
      <w:r>
        <w:rPr>
          <w:spacing w:val="-10"/>
          <w:sz w:val="24"/>
        </w:rPr>
        <w:t xml:space="preserve"> </w:t>
      </w:r>
      <w:r>
        <w:rPr>
          <w:sz w:val="24"/>
        </w:rPr>
        <w:t>their</w:t>
      </w:r>
      <w:r>
        <w:rPr>
          <w:spacing w:val="-10"/>
          <w:sz w:val="24"/>
        </w:rPr>
        <w:t xml:space="preserve"> </w:t>
      </w:r>
      <w:r>
        <w:rPr>
          <w:spacing w:val="-2"/>
          <w:sz w:val="24"/>
        </w:rPr>
        <w:t>learning.</w:t>
      </w:r>
    </w:p>
    <w:p w:rsidR="00CE0286" w:rsidRDefault="00CE0286">
      <w:pPr>
        <w:pStyle w:val="BodyText"/>
      </w:pPr>
    </w:p>
    <w:p w:rsidR="00CE0286" w:rsidRDefault="00151A40">
      <w:pPr>
        <w:pStyle w:val="ListParagraph"/>
        <w:numPr>
          <w:ilvl w:val="1"/>
          <w:numId w:val="2"/>
        </w:numPr>
        <w:tabs>
          <w:tab w:val="left" w:pos="687"/>
        </w:tabs>
        <w:ind w:right="296"/>
        <w:rPr>
          <w:sz w:val="24"/>
        </w:rPr>
      </w:pPr>
      <w:r>
        <w:rPr>
          <w:sz w:val="24"/>
        </w:rPr>
        <w:t>To</w:t>
      </w:r>
      <w:r>
        <w:rPr>
          <w:spacing w:val="-4"/>
          <w:sz w:val="24"/>
        </w:rPr>
        <w:t xml:space="preserve"> </w:t>
      </w:r>
      <w:r>
        <w:rPr>
          <w:sz w:val="24"/>
        </w:rPr>
        <w:t>plan</w:t>
      </w:r>
      <w:r>
        <w:rPr>
          <w:spacing w:val="-4"/>
          <w:sz w:val="24"/>
        </w:rPr>
        <w:t xml:space="preserve"> </w:t>
      </w:r>
      <w:r>
        <w:rPr>
          <w:sz w:val="24"/>
        </w:rPr>
        <w:t>challenging</w:t>
      </w:r>
      <w:r>
        <w:rPr>
          <w:spacing w:val="-4"/>
          <w:sz w:val="24"/>
        </w:rPr>
        <w:t xml:space="preserve"> </w:t>
      </w:r>
      <w:r>
        <w:rPr>
          <w:sz w:val="24"/>
        </w:rPr>
        <w:t>teaching/learning</w:t>
      </w:r>
      <w:r>
        <w:rPr>
          <w:spacing w:val="-4"/>
          <w:sz w:val="24"/>
        </w:rPr>
        <w:t xml:space="preserve"> </w:t>
      </w:r>
      <w:r>
        <w:rPr>
          <w:sz w:val="24"/>
        </w:rPr>
        <w:t>objectives</w:t>
      </w:r>
      <w:r>
        <w:rPr>
          <w:spacing w:val="-4"/>
          <w:sz w:val="24"/>
        </w:rPr>
        <w:t xml:space="preserve"> </w:t>
      </w:r>
      <w:r>
        <w:rPr>
          <w:sz w:val="24"/>
        </w:rPr>
        <w:t>and</w:t>
      </w:r>
      <w:r>
        <w:rPr>
          <w:spacing w:val="-4"/>
          <w:sz w:val="24"/>
        </w:rPr>
        <w:t xml:space="preserve"> </w:t>
      </w:r>
      <w:r>
        <w:rPr>
          <w:sz w:val="24"/>
        </w:rPr>
        <w:t>deliver</w:t>
      </w:r>
      <w:r>
        <w:rPr>
          <w:spacing w:val="-4"/>
          <w:sz w:val="24"/>
        </w:rPr>
        <w:t xml:space="preserve"> </w:t>
      </w:r>
      <w:r>
        <w:rPr>
          <w:sz w:val="24"/>
        </w:rPr>
        <w:t>learning</w:t>
      </w:r>
      <w:r>
        <w:rPr>
          <w:spacing w:val="-4"/>
          <w:sz w:val="24"/>
        </w:rPr>
        <w:t xml:space="preserve"> </w:t>
      </w:r>
      <w:r>
        <w:rPr>
          <w:sz w:val="24"/>
        </w:rPr>
        <w:t xml:space="preserve">activities to pupils, making adjustments according to pupil responses/needs, as </w:t>
      </w:r>
      <w:r>
        <w:rPr>
          <w:spacing w:val="-2"/>
          <w:sz w:val="24"/>
        </w:rPr>
        <w:t>appropriate.</w:t>
      </w:r>
    </w:p>
    <w:p w:rsidR="00CE0286" w:rsidRDefault="00CE0286">
      <w:pPr>
        <w:pStyle w:val="BodyText"/>
      </w:pPr>
    </w:p>
    <w:p w:rsidR="00CE0286" w:rsidRDefault="00151A40">
      <w:pPr>
        <w:pStyle w:val="ListParagraph"/>
        <w:numPr>
          <w:ilvl w:val="1"/>
          <w:numId w:val="2"/>
        </w:numPr>
        <w:tabs>
          <w:tab w:val="left" w:pos="687"/>
        </w:tabs>
        <w:ind w:right="240"/>
        <w:rPr>
          <w:sz w:val="24"/>
        </w:rPr>
      </w:pPr>
      <w:r>
        <w:rPr>
          <w:sz w:val="24"/>
        </w:rPr>
        <w:t>Apply</w:t>
      </w:r>
      <w:r>
        <w:rPr>
          <w:spacing w:val="-3"/>
          <w:sz w:val="24"/>
        </w:rPr>
        <w:t xml:space="preserve"> </w:t>
      </w:r>
      <w:r>
        <w:rPr>
          <w:sz w:val="24"/>
        </w:rPr>
        <w:t>detailed</w:t>
      </w:r>
      <w:r>
        <w:rPr>
          <w:spacing w:val="-3"/>
          <w:sz w:val="24"/>
        </w:rPr>
        <w:t xml:space="preserve"> </w:t>
      </w:r>
      <w:r>
        <w:rPr>
          <w:sz w:val="24"/>
        </w:rPr>
        <w:t>knowledge</w:t>
      </w:r>
      <w:r>
        <w:rPr>
          <w:spacing w:val="-3"/>
          <w:sz w:val="24"/>
        </w:rPr>
        <w:t xml:space="preserve"> </w:t>
      </w:r>
      <w:r>
        <w:rPr>
          <w:sz w:val="24"/>
        </w:rPr>
        <w:t>and</w:t>
      </w:r>
      <w:r>
        <w:rPr>
          <w:spacing w:val="-2"/>
          <w:sz w:val="24"/>
        </w:rPr>
        <w:t xml:space="preserve"> </w:t>
      </w:r>
      <w:r>
        <w:rPr>
          <w:sz w:val="24"/>
        </w:rPr>
        <w:t>specialist</w:t>
      </w:r>
      <w:r>
        <w:rPr>
          <w:spacing w:val="-3"/>
          <w:sz w:val="24"/>
        </w:rPr>
        <w:t xml:space="preserve"> </w:t>
      </w:r>
      <w:r>
        <w:rPr>
          <w:sz w:val="24"/>
        </w:rPr>
        <w:t>skills</w:t>
      </w:r>
      <w:r>
        <w:rPr>
          <w:spacing w:val="-3"/>
          <w:sz w:val="24"/>
        </w:rPr>
        <w:t xml:space="preserve"> </w:t>
      </w:r>
      <w:r>
        <w:rPr>
          <w:sz w:val="24"/>
        </w:rPr>
        <w:t>to</w:t>
      </w:r>
      <w:r>
        <w:rPr>
          <w:spacing w:val="-3"/>
          <w:sz w:val="24"/>
        </w:rPr>
        <w:t xml:space="preserve"> </w:t>
      </w:r>
      <w:r>
        <w:rPr>
          <w:sz w:val="24"/>
        </w:rPr>
        <w:t>assess</w:t>
      </w:r>
      <w:r>
        <w:rPr>
          <w:spacing w:val="-3"/>
          <w:sz w:val="24"/>
        </w:rPr>
        <w:t xml:space="preserve"> </w:t>
      </w:r>
      <w:r>
        <w:rPr>
          <w:sz w:val="24"/>
        </w:rPr>
        <w:t>the</w:t>
      </w:r>
      <w:r>
        <w:rPr>
          <w:spacing w:val="-3"/>
          <w:sz w:val="24"/>
        </w:rPr>
        <w:t xml:space="preserve"> </w:t>
      </w:r>
      <w:r>
        <w:rPr>
          <w:sz w:val="24"/>
        </w:rPr>
        <w:t>needs</w:t>
      </w:r>
      <w:r>
        <w:rPr>
          <w:spacing w:val="-3"/>
          <w:sz w:val="24"/>
        </w:rPr>
        <w:t xml:space="preserve"> </w:t>
      </w:r>
      <w:r>
        <w:rPr>
          <w:sz w:val="24"/>
        </w:rPr>
        <w:t>of</w:t>
      </w:r>
      <w:r>
        <w:rPr>
          <w:spacing w:val="-3"/>
          <w:sz w:val="24"/>
        </w:rPr>
        <w:t xml:space="preserve"> </w:t>
      </w:r>
      <w:r>
        <w:rPr>
          <w:sz w:val="24"/>
        </w:rPr>
        <w:t>pupils</w:t>
      </w:r>
      <w:r>
        <w:rPr>
          <w:spacing w:val="-3"/>
          <w:sz w:val="24"/>
        </w:rPr>
        <w:t xml:space="preserve"> </w:t>
      </w:r>
      <w:r>
        <w:rPr>
          <w:sz w:val="24"/>
        </w:rPr>
        <w:t>as well as develop and/or contribute to individual learning plans.</w:t>
      </w:r>
    </w:p>
    <w:p w:rsidR="00CE0286" w:rsidRDefault="00CE0286">
      <w:pPr>
        <w:pStyle w:val="BodyText"/>
      </w:pPr>
    </w:p>
    <w:p w:rsidR="00CE0286" w:rsidRDefault="00151A40">
      <w:pPr>
        <w:pStyle w:val="ListParagraph"/>
        <w:numPr>
          <w:ilvl w:val="1"/>
          <w:numId w:val="2"/>
        </w:numPr>
        <w:tabs>
          <w:tab w:val="left" w:pos="687"/>
        </w:tabs>
        <w:ind w:right="242"/>
        <w:rPr>
          <w:sz w:val="24"/>
        </w:rPr>
      </w:pPr>
      <w:r>
        <w:rPr>
          <w:sz w:val="24"/>
        </w:rPr>
        <w:t>To</w:t>
      </w:r>
      <w:r>
        <w:rPr>
          <w:spacing w:val="-3"/>
          <w:sz w:val="24"/>
        </w:rPr>
        <w:t xml:space="preserve"> </w:t>
      </w:r>
      <w:r>
        <w:rPr>
          <w:sz w:val="24"/>
        </w:rPr>
        <w:t>organise</w:t>
      </w:r>
      <w:r>
        <w:rPr>
          <w:spacing w:val="-3"/>
          <w:sz w:val="24"/>
        </w:rPr>
        <w:t xml:space="preserve"> </w:t>
      </w:r>
      <w:r>
        <w:rPr>
          <w:sz w:val="24"/>
        </w:rPr>
        <w:t>and</w:t>
      </w:r>
      <w:r>
        <w:rPr>
          <w:spacing w:val="-3"/>
          <w:sz w:val="24"/>
        </w:rPr>
        <w:t xml:space="preserve"> </w:t>
      </w:r>
      <w:r>
        <w:rPr>
          <w:sz w:val="24"/>
        </w:rPr>
        <w:t>manage</w:t>
      </w:r>
      <w:r>
        <w:rPr>
          <w:spacing w:val="-3"/>
          <w:sz w:val="24"/>
        </w:rPr>
        <w:t xml:space="preserve"> </w:t>
      </w:r>
      <w:r>
        <w:rPr>
          <w:sz w:val="24"/>
        </w:rPr>
        <w:t>safely</w:t>
      </w:r>
      <w:r>
        <w:rPr>
          <w:spacing w:val="-3"/>
          <w:sz w:val="24"/>
        </w:rPr>
        <w:t xml:space="preserve"> </w:t>
      </w:r>
      <w:r>
        <w:rPr>
          <w:sz w:val="24"/>
        </w:rPr>
        <w:t>the</w:t>
      </w:r>
      <w:r>
        <w:rPr>
          <w:spacing w:val="-3"/>
          <w:sz w:val="24"/>
        </w:rPr>
        <w:t xml:space="preserve"> </w:t>
      </w:r>
      <w:r>
        <w:rPr>
          <w:sz w:val="24"/>
        </w:rPr>
        <w:t>physical</w:t>
      </w:r>
      <w:r>
        <w:rPr>
          <w:spacing w:val="-3"/>
          <w:sz w:val="24"/>
        </w:rPr>
        <w:t xml:space="preserve"> </w:t>
      </w:r>
      <w:r>
        <w:rPr>
          <w:sz w:val="24"/>
        </w:rPr>
        <w:t>teaching</w:t>
      </w:r>
      <w:r>
        <w:rPr>
          <w:spacing w:val="-3"/>
          <w:sz w:val="24"/>
        </w:rPr>
        <w:t xml:space="preserve"> </w:t>
      </w:r>
      <w:r>
        <w:rPr>
          <w:sz w:val="24"/>
        </w:rPr>
        <w:t>space</w:t>
      </w:r>
      <w:r>
        <w:rPr>
          <w:spacing w:val="-3"/>
          <w:sz w:val="24"/>
        </w:rPr>
        <w:t xml:space="preserve"> </w:t>
      </w:r>
      <w:r>
        <w:rPr>
          <w:sz w:val="24"/>
        </w:rPr>
        <w:t>and</w:t>
      </w:r>
      <w:r>
        <w:rPr>
          <w:spacing w:val="-3"/>
          <w:sz w:val="24"/>
        </w:rPr>
        <w:t xml:space="preserve"> </w:t>
      </w:r>
      <w:r>
        <w:rPr>
          <w:sz w:val="24"/>
        </w:rPr>
        <w:t>resources</w:t>
      </w:r>
      <w:r>
        <w:rPr>
          <w:spacing w:val="-3"/>
          <w:sz w:val="24"/>
        </w:rPr>
        <w:t xml:space="preserve"> </w:t>
      </w:r>
      <w:r>
        <w:rPr>
          <w:sz w:val="24"/>
        </w:rPr>
        <w:t xml:space="preserve">for which the </w:t>
      </w:r>
      <w:r w:rsidR="00523507">
        <w:rPr>
          <w:sz w:val="24"/>
        </w:rPr>
        <w:t>post holder</w:t>
      </w:r>
      <w:r>
        <w:rPr>
          <w:sz w:val="24"/>
        </w:rPr>
        <w:t xml:space="preserve"> is responsible.</w:t>
      </w:r>
      <w:r>
        <w:rPr>
          <w:spacing w:val="40"/>
          <w:sz w:val="24"/>
        </w:rPr>
        <w:t xml:space="preserve"> </w:t>
      </w:r>
      <w:r>
        <w:rPr>
          <w:sz w:val="24"/>
        </w:rPr>
        <w:t>To support others in selecting and preparing teaching resources as appropriate.</w:t>
      </w:r>
    </w:p>
    <w:p w:rsidR="00CE0286" w:rsidRDefault="00151A40">
      <w:pPr>
        <w:pStyle w:val="ListParagraph"/>
        <w:numPr>
          <w:ilvl w:val="1"/>
          <w:numId w:val="2"/>
        </w:numPr>
        <w:tabs>
          <w:tab w:val="left" w:pos="687"/>
        </w:tabs>
        <w:spacing w:before="275"/>
        <w:ind w:right="629"/>
        <w:rPr>
          <w:sz w:val="24"/>
        </w:rPr>
      </w:pPr>
      <w:r>
        <w:rPr>
          <w:sz w:val="24"/>
        </w:rPr>
        <w:t>To</w:t>
      </w:r>
      <w:r>
        <w:rPr>
          <w:spacing w:val="-4"/>
          <w:sz w:val="24"/>
        </w:rPr>
        <w:t xml:space="preserve"> </w:t>
      </w:r>
      <w:r>
        <w:rPr>
          <w:sz w:val="24"/>
        </w:rPr>
        <w:t>provide</w:t>
      </w:r>
      <w:r>
        <w:rPr>
          <w:spacing w:val="-4"/>
          <w:sz w:val="24"/>
        </w:rPr>
        <w:t xml:space="preserve"> </w:t>
      </w:r>
      <w:r>
        <w:rPr>
          <w:sz w:val="24"/>
        </w:rPr>
        <w:t>and</w:t>
      </w:r>
      <w:r>
        <w:rPr>
          <w:spacing w:val="-4"/>
          <w:sz w:val="24"/>
        </w:rPr>
        <w:t xml:space="preserve"> </w:t>
      </w:r>
      <w:r>
        <w:rPr>
          <w:sz w:val="24"/>
        </w:rPr>
        <w:t>contribute</w:t>
      </w:r>
      <w:r>
        <w:rPr>
          <w:spacing w:val="-4"/>
          <w:sz w:val="24"/>
        </w:rPr>
        <w:t xml:space="preserve"> </w:t>
      </w:r>
      <w:r>
        <w:rPr>
          <w:sz w:val="24"/>
        </w:rPr>
        <w:t>to</w:t>
      </w:r>
      <w:r>
        <w:rPr>
          <w:spacing w:val="-4"/>
          <w:sz w:val="24"/>
        </w:rPr>
        <w:t xml:space="preserve"> </w:t>
      </w:r>
      <w:r>
        <w:rPr>
          <w:sz w:val="24"/>
        </w:rPr>
        <w:t>assessment,</w:t>
      </w:r>
      <w:r>
        <w:rPr>
          <w:spacing w:val="-4"/>
          <w:sz w:val="24"/>
        </w:rPr>
        <w:t xml:space="preserve"> </w:t>
      </w:r>
      <w:r>
        <w:rPr>
          <w:sz w:val="24"/>
        </w:rPr>
        <w:t>information</w:t>
      </w:r>
      <w:r>
        <w:rPr>
          <w:spacing w:val="-4"/>
          <w:sz w:val="24"/>
        </w:rPr>
        <w:t xml:space="preserve"> </w:t>
      </w:r>
      <w:r>
        <w:rPr>
          <w:sz w:val="24"/>
        </w:rPr>
        <w:t>and</w:t>
      </w:r>
      <w:r>
        <w:rPr>
          <w:spacing w:val="-4"/>
          <w:sz w:val="24"/>
        </w:rPr>
        <w:t xml:space="preserve"> </w:t>
      </w:r>
      <w:r>
        <w:rPr>
          <w:sz w:val="24"/>
        </w:rPr>
        <w:t>targets</w:t>
      </w:r>
      <w:r>
        <w:rPr>
          <w:spacing w:val="-4"/>
          <w:sz w:val="24"/>
        </w:rPr>
        <w:t xml:space="preserve"> </w:t>
      </w:r>
      <w:r>
        <w:rPr>
          <w:sz w:val="24"/>
        </w:rPr>
        <w:t>to</w:t>
      </w:r>
      <w:r>
        <w:rPr>
          <w:spacing w:val="-4"/>
          <w:sz w:val="24"/>
        </w:rPr>
        <w:t xml:space="preserve"> </w:t>
      </w:r>
      <w:r>
        <w:rPr>
          <w:sz w:val="24"/>
        </w:rPr>
        <w:t>inform professional meetings and annual reviews of SEN Statements/EHCPs.</w:t>
      </w:r>
    </w:p>
    <w:p w:rsidR="00CE0286" w:rsidRDefault="00CE0286">
      <w:pPr>
        <w:pStyle w:val="BodyText"/>
      </w:pPr>
    </w:p>
    <w:p w:rsidR="00CE0286" w:rsidRDefault="00151A40">
      <w:pPr>
        <w:pStyle w:val="ListParagraph"/>
        <w:numPr>
          <w:ilvl w:val="1"/>
          <w:numId w:val="2"/>
        </w:numPr>
        <w:tabs>
          <w:tab w:val="left" w:pos="687"/>
        </w:tabs>
        <w:ind w:right="255"/>
        <w:jc w:val="right"/>
        <w:rPr>
          <w:sz w:val="24"/>
        </w:rPr>
      </w:pPr>
      <w:r>
        <w:rPr>
          <w:sz w:val="24"/>
        </w:rPr>
        <w:t>Where</w:t>
      </w:r>
      <w:r>
        <w:rPr>
          <w:spacing w:val="-2"/>
          <w:sz w:val="24"/>
        </w:rPr>
        <w:t xml:space="preserve"> </w:t>
      </w:r>
      <w:r>
        <w:rPr>
          <w:sz w:val="24"/>
        </w:rPr>
        <w:t>appropriate,</w:t>
      </w:r>
      <w:r>
        <w:rPr>
          <w:spacing w:val="-2"/>
          <w:sz w:val="24"/>
        </w:rPr>
        <w:t xml:space="preserve"> </w:t>
      </w:r>
      <w:r>
        <w:rPr>
          <w:sz w:val="24"/>
        </w:rPr>
        <w:t>to</w:t>
      </w:r>
      <w:r>
        <w:rPr>
          <w:spacing w:val="-2"/>
          <w:sz w:val="24"/>
        </w:rPr>
        <w:t xml:space="preserve"> </w:t>
      </w:r>
      <w:r>
        <w:rPr>
          <w:sz w:val="24"/>
        </w:rPr>
        <w:t>work</w:t>
      </w:r>
      <w:r>
        <w:rPr>
          <w:spacing w:val="-2"/>
          <w:sz w:val="24"/>
        </w:rPr>
        <w:t xml:space="preserve"> </w:t>
      </w:r>
      <w:r>
        <w:rPr>
          <w:sz w:val="24"/>
        </w:rPr>
        <w:t>with</w:t>
      </w:r>
      <w:r>
        <w:rPr>
          <w:spacing w:val="-2"/>
          <w:sz w:val="24"/>
        </w:rPr>
        <w:t xml:space="preserve"> </w:t>
      </w:r>
      <w:r>
        <w:rPr>
          <w:sz w:val="24"/>
        </w:rPr>
        <w:t>and</w:t>
      </w:r>
      <w:r>
        <w:rPr>
          <w:spacing w:val="-2"/>
          <w:sz w:val="24"/>
        </w:rPr>
        <w:t xml:space="preserve"> </w:t>
      </w:r>
      <w:r>
        <w:rPr>
          <w:sz w:val="24"/>
        </w:rPr>
        <w:t>support</w:t>
      </w:r>
      <w:r>
        <w:rPr>
          <w:spacing w:val="-2"/>
          <w:sz w:val="24"/>
        </w:rPr>
        <w:t xml:space="preserve"> </w:t>
      </w:r>
      <w:r>
        <w:rPr>
          <w:sz w:val="24"/>
        </w:rPr>
        <w:t>pupils</w:t>
      </w:r>
      <w:r>
        <w:rPr>
          <w:spacing w:val="-2"/>
          <w:sz w:val="24"/>
        </w:rPr>
        <w:t xml:space="preserve"> </w:t>
      </w:r>
      <w:r>
        <w:rPr>
          <w:sz w:val="24"/>
        </w:rPr>
        <w:t>in</w:t>
      </w:r>
      <w:r>
        <w:rPr>
          <w:spacing w:val="-2"/>
          <w:sz w:val="24"/>
        </w:rPr>
        <w:t xml:space="preserve"> </w:t>
      </w:r>
      <w:r>
        <w:rPr>
          <w:sz w:val="24"/>
        </w:rPr>
        <w:t>community</w:t>
      </w:r>
      <w:r>
        <w:rPr>
          <w:spacing w:val="-2"/>
          <w:sz w:val="24"/>
        </w:rPr>
        <w:t xml:space="preserve"> </w:t>
      </w:r>
      <w:r>
        <w:rPr>
          <w:sz w:val="24"/>
        </w:rPr>
        <w:t>venues</w:t>
      </w:r>
      <w:r>
        <w:rPr>
          <w:spacing w:val="-2"/>
          <w:sz w:val="24"/>
        </w:rPr>
        <w:t xml:space="preserve"> </w:t>
      </w:r>
      <w:r>
        <w:rPr>
          <w:sz w:val="24"/>
        </w:rPr>
        <w:t>or</w:t>
      </w:r>
      <w:r>
        <w:rPr>
          <w:spacing w:val="-2"/>
          <w:sz w:val="24"/>
        </w:rPr>
        <w:t xml:space="preserve"> </w:t>
      </w:r>
      <w:r>
        <w:rPr>
          <w:sz w:val="24"/>
        </w:rPr>
        <w:t>at home</w:t>
      </w:r>
      <w:r>
        <w:rPr>
          <w:spacing w:val="-10"/>
          <w:sz w:val="24"/>
        </w:rPr>
        <w:t xml:space="preserve"> </w:t>
      </w:r>
      <w:r>
        <w:rPr>
          <w:sz w:val="24"/>
        </w:rPr>
        <w:t>(in</w:t>
      </w:r>
      <w:r>
        <w:rPr>
          <w:spacing w:val="-10"/>
          <w:sz w:val="24"/>
        </w:rPr>
        <w:t xml:space="preserve"> </w:t>
      </w:r>
      <w:r>
        <w:rPr>
          <w:sz w:val="24"/>
        </w:rPr>
        <w:t>accordance</w:t>
      </w:r>
      <w:r>
        <w:rPr>
          <w:spacing w:val="-10"/>
          <w:sz w:val="24"/>
        </w:rPr>
        <w:t xml:space="preserve"> </w:t>
      </w:r>
      <w:r>
        <w:rPr>
          <w:sz w:val="24"/>
        </w:rPr>
        <w:t>with</w:t>
      </w:r>
      <w:r>
        <w:rPr>
          <w:spacing w:val="-10"/>
          <w:sz w:val="24"/>
        </w:rPr>
        <w:t xml:space="preserve"> </w:t>
      </w:r>
      <w:r>
        <w:rPr>
          <w:sz w:val="24"/>
        </w:rPr>
        <w:t>relevant</w:t>
      </w:r>
      <w:r>
        <w:rPr>
          <w:spacing w:val="-10"/>
          <w:sz w:val="24"/>
        </w:rPr>
        <w:t xml:space="preserve"> </w:t>
      </w:r>
      <w:r>
        <w:rPr>
          <w:sz w:val="24"/>
        </w:rPr>
        <w:t>health</w:t>
      </w:r>
      <w:r>
        <w:rPr>
          <w:spacing w:val="-10"/>
          <w:sz w:val="24"/>
        </w:rPr>
        <w:t xml:space="preserve"> </w:t>
      </w:r>
      <w:r>
        <w:rPr>
          <w:sz w:val="24"/>
        </w:rPr>
        <w:t>and</w:t>
      </w:r>
      <w:r>
        <w:rPr>
          <w:spacing w:val="-10"/>
          <w:sz w:val="24"/>
        </w:rPr>
        <w:t xml:space="preserve"> </w:t>
      </w:r>
      <w:r>
        <w:rPr>
          <w:sz w:val="24"/>
        </w:rPr>
        <w:t>safety</w:t>
      </w:r>
      <w:r>
        <w:rPr>
          <w:spacing w:val="-10"/>
          <w:sz w:val="24"/>
        </w:rPr>
        <w:t xml:space="preserve"> </w:t>
      </w:r>
      <w:r>
        <w:rPr>
          <w:sz w:val="24"/>
        </w:rPr>
        <w:t>policies</w:t>
      </w:r>
      <w:r>
        <w:rPr>
          <w:spacing w:val="-9"/>
          <w:sz w:val="24"/>
        </w:rPr>
        <w:t xml:space="preserve"> </w:t>
      </w:r>
      <w:r>
        <w:rPr>
          <w:sz w:val="24"/>
        </w:rPr>
        <w:t>and</w:t>
      </w:r>
      <w:r>
        <w:rPr>
          <w:spacing w:val="-10"/>
          <w:sz w:val="24"/>
        </w:rPr>
        <w:t xml:space="preserve"> </w:t>
      </w:r>
      <w:r>
        <w:rPr>
          <w:spacing w:val="-2"/>
          <w:sz w:val="24"/>
        </w:rPr>
        <w:t>procedures).</w:t>
      </w:r>
    </w:p>
    <w:p w:rsidR="00CE0286" w:rsidRDefault="00CE0286">
      <w:pPr>
        <w:pStyle w:val="BodyText"/>
      </w:pPr>
    </w:p>
    <w:p w:rsidR="00CE0286" w:rsidRDefault="00CE0286">
      <w:pPr>
        <w:pStyle w:val="BodyText"/>
      </w:pPr>
    </w:p>
    <w:p w:rsidR="00CE0286" w:rsidRDefault="00CE0286">
      <w:pPr>
        <w:pStyle w:val="BodyText"/>
        <w:spacing w:before="2"/>
      </w:pPr>
    </w:p>
    <w:p w:rsidR="00CE0286" w:rsidRDefault="00151A40">
      <w:pPr>
        <w:pStyle w:val="Heading1"/>
        <w:numPr>
          <w:ilvl w:val="0"/>
          <w:numId w:val="2"/>
        </w:numPr>
        <w:tabs>
          <w:tab w:val="left" w:pos="478"/>
        </w:tabs>
        <w:ind w:left="478" w:hanging="358"/>
      </w:pPr>
      <w:r>
        <w:t>Other</w:t>
      </w:r>
      <w:r>
        <w:rPr>
          <w:spacing w:val="-11"/>
        </w:rPr>
        <w:t xml:space="preserve"> </w:t>
      </w:r>
      <w:r>
        <w:rPr>
          <w:spacing w:val="-2"/>
        </w:rPr>
        <w:t>duties</w:t>
      </w:r>
    </w:p>
    <w:p w:rsidR="00CE0286" w:rsidRDefault="00151A40">
      <w:pPr>
        <w:pStyle w:val="ListParagraph"/>
        <w:numPr>
          <w:ilvl w:val="0"/>
          <w:numId w:val="1"/>
        </w:numPr>
        <w:tabs>
          <w:tab w:val="left" w:pos="687"/>
        </w:tabs>
        <w:spacing w:before="275"/>
        <w:ind w:right="389"/>
        <w:rPr>
          <w:sz w:val="24"/>
        </w:rPr>
      </w:pPr>
      <w:r>
        <w:rPr>
          <w:sz w:val="24"/>
        </w:rPr>
        <w:t>Supervise</w:t>
      </w:r>
      <w:r>
        <w:rPr>
          <w:spacing w:val="-3"/>
          <w:sz w:val="24"/>
        </w:rPr>
        <w:t xml:space="preserve"> </w:t>
      </w:r>
      <w:r>
        <w:rPr>
          <w:sz w:val="24"/>
        </w:rPr>
        <w:t>and</w:t>
      </w:r>
      <w:r>
        <w:rPr>
          <w:spacing w:val="-3"/>
          <w:sz w:val="24"/>
        </w:rPr>
        <w:t xml:space="preserve"> </w:t>
      </w:r>
      <w:r>
        <w:rPr>
          <w:sz w:val="24"/>
        </w:rPr>
        <w:t>allocate</w:t>
      </w:r>
      <w:r>
        <w:rPr>
          <w:spacing w:val="-3"/>
          <w:sz w:val="24"/>
        </w:rPr>
        <w:t xml:space="preserve"> </w:t>
      </w:r>
      <w:r>
        <w:rPr>
          <w:sz w:val="24"/>
        </w:rPr>
        <w:t>work</w:t>
      </w:r>
      <w:r>
        <w:rPr>
          <w:spacing w:val="-3"/>
          <w:sz w:val="24"/>
        </w:rPr>
        <w:t xml:space="preserve"> </w:t>
      </w:r>
      <w:r>
        <w:rPr>
          <w:sz w:val="24"/>
        </w:rPr>
        <w:t>to</w:t>
      </w:r>
      <w:r>
        <w:rPr>
          <w:spacing w:val="-3"/>
          <w:sz w:val="24"/>
        </w:rPr>
        <w:t xml:space="preserve"> </w:t>
      </w:r>
      <w:r>
        <w:rPr>
          <w:sz w:val="24"/>
        </w:rPr>
        <w:t>other</w:t>
      </w:r>
      <w:r>
        <w:rPr>
          <w:spacing w:val="-3"/>
          <w:sz w:val="24"/>
        </w:rPr>
        <w:t xml:space="preserve"> </w:t>
      </w:r>
      <w:r>
        <w:rPr>
          <w:sz w:val="24"/>
        </w:rPr>
        <w:t>teaching</w:t>
      </w:r>
      <w:r>
        <w:rPr>
          <w:spacing w:val="-3"/>
          <w:sz w:val="24"/>
        </w:rPr>
        <w:t xml:space="preserve"> </w:t>
      </w:r>
      <w:r>
        <w:rPr>
          <w:sz w:val="24"/>
        </w:rPr>
        <w:t>and</w:t>
      </w:r>
      <w:r>
        <w:rPr>
          <w:spacing w:val="-3"/>
          <w:sz w:val="24"/>
        </w:rPr>
        <w:t xml:space="preserve"> </w:t>
      </w:r>
      <w:r>
        <w:rPr>
          <w:sz w:val="24"/>
        </w:rPr>
        <w:t>learning</w:t>
      </w:r>
      <w:r>
        <w:rPr>
          <w:spacing w:val="-3"/>
          <w:sz w:val="24"/>
        </w:rPr>
        <w:t xml:space="preserve"> </w:t>
      </w:r>
      <w:r>
        <w:rPr>
          <w:sz w:val="24"/>
        </w:rPr>
        <w:t>support</w:t>
      </w:r>
      <w:r>
        <w:rPr>
          <w:spacing w:val="-3"/>
          <w:sz w:val="24"/>
        </w:rPr>
        <w:t xml:space="preserve"> </w:t>
      </w:r>
      <w:r>
        <w:rPr>
          <w:sz w:val="24"/>
        </w:rPr>
        <w:t>staff,</w:t>
      </w:r>
      <w:r>
        <w:rPr>
          <w:spacing w:val="-3"/>
          <w:sz w:val="24"/>
        </w:rPr>
        <w:t xml:space="preserve"> </w:t>
      </w:r>
      <w:r>
        <w:rPr>
          <w:sz w:val="24"/>
        </w:rPr>
        <w:t>and actively participate in their induction and CPD. Contribute to and support, as appropriate, the appraisal of teaching and learning support staff.</w:t>
      </w:r>
    </w:p>
    <w:p w:rsidR="00CE0286" w:rsidRDefault="00151A40">
      <w:pPr>
        <w:pStyle w:val="ListParagraph"/>
        <w:numPr>
          <w:ilvl w:val="0"/>
          <w:numId w:val="1"/>
        </w:numPr>
        <w:tabs>
          <w:tab w:val="left" w:pos="687"/>
        </w:tabs>
        <w:spacing w:before="276"/>
        <w:ind w:right="108"/>
        <w:rPr>
          <w:sz w:val="24"/>
        </w:rPr>
      </w:pPr>
      <w:r>
        <w:rPr>
          <w:sz w:val="24"/>
        </w:rPr>
        <w:t>To</w:t>
      </w:r>
      <w:r>
        <w:rPr>
          <w:spacing w:val="-3"/>
          <w:sz w:val="24"/>
        </w:rPr>
        <w:t xml:space="preserve"> </w:t>
      </w:r>
      <w:r>
        <w:rPr>
          <w:sz w:val="24"/>
        </w:rPr>
        <w:t>develop</w:t>
      </w:r>
      <w:r>
        <w:rPr>
          <w:spacing w:val="-3"/>
          <w:sz w:val="24"/>
        </w:rPr>
        <w:t xml:space="preserve"> </w:t>
      </w:r>
      <w:r>
        <w:rPr>
          <w:sz w:val="24"/>
        </w:rPr>
        <w:t>and</w:t>
      </w:r>
      <w:r>
        <w:rPr>
          <w:spacing w:val="-3"/>
          <w:sz w:val="24"/>
        </w:rPr>
        <w:t xml:space="preserve"> </w:t>
      </w:r>
      <w:r>
        <w:rPr>
          <w:sz w:val="24"/>
        </w:rPr>
        <w:t>use</w:t>
      </w:r>
      <w:r>
        <w:rPr>
          <w:spacing w:val="-3"/>
          <w:sz w:val="24"/>
        </w:rPr>
        <w:t xml:space="preserve"> </w:t>
      </w:r>
      <w:r>
        <w:rPr>
          <w:sz w:val="24"/>
        </w:rPr>
        <w:t>specialist</w:t>
      </w:r>
      <w:r>
        <w:rPr>
          <w:spacing w:val="-3"/>
          <w:sz w:val="24"/>
        </w:rPr>
        <w:t xml:space="preserve"> </w:t>
      </w:r>
      <w:r>
        <w:rPr>
          <w:sz w:val="24"/>
        </w:rPr>
        <w:t>skills</w:t>
      </w:r>
      <w:r>
        <w:rPr>
          <w:spacing w:val="-3"/>
          <w:sz w:val="24"/>
        </w:rPr>
        <w:t xml:space="preserve"> </w:t>
      </w:r>
      <w:r>
        <w:rPr>
          <w:sz w:val="24"/>
        </w:rPr>
        <w:t>and</w:t>
      </w:r>
      <w:r>
        <w:rPr>
          <w:spacing w:val="-3"/>
          <w:sz w:val="24"/>
        </w:rPr>
        <w:t xml:space="preserve"> </w:t>
      </w:r>
      <w:r>
        <w:rPr>
          <w:sz w:val="24"/>
        </w:rPr>
        <w:t>knowledge</w:t>
      </w:r>
      <w:r>
        <w:rPr>
          <w:spacing w:val="-3"/>
          <w:sz w:val="24"/>
        </w:rPr>
        <w:t xml:space="preserve"> </w:t>
      </w:r>
      <w:r>
        <w:rPr>
          <w:sz w:val="24"/>
        </w:rPr>
        <w:t>appropriate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individual needs of pupils as required by the school (e.g. ASD, mental health, ADHD, literacy/numeracy intervention etc.).</w:t>
      </w:r>
    </w:p>
    <w:p w:rsidR="00CE0286" w:rsidRDefault="00CE0286">
      <w:pPr>
        <w:pStyle w:val="BodyText"/>
      </w:pPr>
    </w:p>
    <w:p w:rsidR="00CE0286" w:rsidRDefault="00151A40">
      <w:pPr>
        <w:pStyle w:val="ListParagraph"/>
        <w:numPr>
          <w:ilvl w:val="0"/>
          <w:numId w:val="1"/>
        </w:numPr>
        <w:tabs>
          <w:tab w:val="left" w:pos="687"/>
        </w:tabs>
        <w:ind w:right="909"/>
        <w:rPr>
          <w:sz w:val="24"/>
        </w:rPr>
      </w:pPr>
      <w:r>
        <w:rPr>
          <w:sz w:val="24"/>
        </w:rPr>
        <w:t>To</w:t>
      </w:r>
      <w:r>
        <w:rPr>
          <w:spacing w:val="-4"/>
          <w:sz w:val="24"/>
        </w:rPr>
        <w:t xml:space="preserve"> </w:t>
      </w:r>
      <w:r>
        <w:rPr>
          <w:sz w:val="24"/>
        </w:rPr>
        <w:t>undertake</w:t>
      </w:r>
      <w:r>
        <w:rPr>
          <w:spacing w:val="-4"/>
          <w:sz w:val="24"/>
        </w:rPr>
        <w:t xml:space="preserve"> </w:t>
      </w:r>
      <w:r>
        <w:rPr>
          <w:sz w:val="24"/>
        </w:rPr>
        <w:t>planned</w:t>
      </w:r>
      <w:r>
        <w:rPr>
          <w:spacing w:val="-4"/>
          <w:sz w:val="24"/>
        </w:rPr>
        <w:t xml:space="preserve"> </w:t>
      </w:r>
      <w:r>
        <w:rPr>
          <w:sz w:val="24"/>
        </w:rPr>
        <w:t>supervision</w:t>
      </w:r>
      <w:r>
        <w:rPr>
          <w:spacing w:val="-4"/>
          <w:sz w:val="24"/>
        </w:rPr>
        <w:t xml:space="preserve"> </w:t>
      </w:r>
      <w:r>
        <w:rPr>
          <w:sz w:val="24"/>
        </w:rPr>
        <w:t>of</w:t>
      </w:r>
      <w:r>
        <w:rPr>
          <w:spacing w:val="-4"/>
          <w:sz w:val="24"/>
        </w:rPr>
        <w:t xml:space="preserve"> </w:t>
      </w:r>
      <w:r>
        <w:rPr>
          <w:sz w:val="24"/>
        </w:rPr>
        <w:t>pupils’</w:t>
      </w:r>
      <w:r>
        <w:rPr>
          <w:spacing w:val="-4"/>
          <w:sz w:val="24"/>
        </w:rPr>
        <w:t xml:space="preserve"> </w:t>
      </w:r>
      <w:r>
        <w:rPr>
          <w:sz w:val="24"/>
        </w:rPr>
        <w:t>out</w:t>
      </w:r>
      <w:r>
        <w:rPr>
          <w:spacing w:val="-4"/>
          <w:sz w:val="24"/>
        </w:rPr>
        <w:t xml:space="preserve"> </w:t>
      </w:r>
      <w:r>
        <w:rPr>
          <w:sz w:val="24"/>
        </w:rPr>
        <w:t>of</w:t>
      </w:r>
      <w:r>
        <w:rPr>
          <w:spacing w:val="-4"/>
          <w:sz w:val="24"/>
        </w:rPr>
        <w:t xml:space="preserve"> </w:t>
      </w:r>
      <w:r>
        <w:rPr>
          <w:sz w:val="24"/>
        </w:rPr>
        <w:t>school</w:t>
      </w:r>
      <w:r>
        <w:rPr>
          <w:spacing w:val="-4"/>
          <w:sz w:val="24"/>
        </w:rPr>
        <w:t xml:space="preserve"> </w:t>
      </w:r>
      <w:r>
        <w:rPr>
          <w:sz w:val="24"/>
        </w:rPr>
        <w:t>hours</w:t>
      </w:r>
      <w:r>
        <w:rPr>
          <w:spacing w:val="-4"/>
          <w:sz w:val="24"/>
        </w:rPr>
        <w:t xml:space="preserve"> </w:t>
      </w:r>
      <w:r>
        <w:rPr>
          <w:sz w:val="24"/>
        </w:rPr>
        <w:t>learning activities and supervise pupils on visits and trips.</w:t>
      </w:r>
    </w:p>
    <w:p w:rsidR="00CE0286" w:rsidRDefault="00CE0286">
      <w:pPr>
        <w:pStyle w:val="BodyText"/>
      </w:pPr>
    </w:p>
    <w:p w:rsidR="00CE0286" w:rsidRDefault="00151A40">
      <w:pPr>
        <w:pStyle w:val="ListParagraph"/>
        <w:numPr>
          <w:ilvl w:val="0"/>
          <w:numId w:val="1"/>
        </w:numPr>
        <w:tabs>
          <w:tab w:val="left" w:pos="687"/>
        </w:tabs>
        <w:ind w:hanging="567"/>
        <w:rPr>
          <w:sz w:val="24"/>
        </w:rPr>
      </w:pPr>
      <w:r>
        <w:rPr>
          <w:sz w:val="24"/>
        </w:rPr>
        <w:t>To</w:t>
      </w:r>
      <w:r>
        <w:rPr>
          <w:spacing w:val="-8"/>
          <w:sz w:val="24"/>
        </w:rPr>
        <w:t xml:space="preserve"> </w:t>
      </w:r>
      <w:r>
        <w:rPr>
          <w:sz w:val="24"/>
        </w:rPr>
        <w:t>administer,</w:t>
      </w:r>
      <w:r>
        <w:rPr>
          <w:spacing w:val="-7"/>
          <w:sz w:val="24"/>
        </w:rPr>
        <w:t xml:space="preserve"> </w:t>
      </w:r>
      <w:r>
        <w:rPr>
          <w:sz w:val="24"/>
        </w:rPr>
        <w:t>assess</w:t>
      </w:r>
      <w:r>
        <w:rPr>
          <w:spacing w:val="-7"/>
          <w:sz w:val="24"/>
        </w:rPr>
        <w:t xml:space="preserve"> </w:t>
      </w:r>
      <w:r>
        <w:rPr>
          <w:sz w:val="24"/>
        </w:rPr>
        <w:t>and</w:t>
      </w:r>
      <w:r>
        <w:rPr>
          <w:spacing w:val="-7"/>
          <w:sz w:val="24"/>
        </w:rPr>
        <w:t xml:space="preserve"> </w:t>
      </w:r>
      <w:r>
        <w:rPr>
          <w:sz w:val="24"/>
        </w:rPr>
        <w:t>mark</w:t>
      </w:r>
      <w:r>
        <w:rPr>
          <w:spacing w:val="-7"/>
          <w:sz w:val="24"/>
        </w:rPr>
        <w:t xml:space="preserve"> </w:t>
      </w:r>
      <w:r>
        <w:rPr>
          <w:sz w:val="24"/>
        </w:rPr>
        <w:t>tests,</w:t>
      </w:r>
      <w:r>
        <w:rPr>
          <w:spacing w:val="-7"/>
          <w:sz w:val="24"/>
        </w:rPr>
        <w:t xml:space="preserve"> </w:t>
      </w:r>
      <w:r>
        <w:rPr>
          <w:sz w:val="24"/>
        </w:rPr>
        <w:t>as</w:t>
      </w:r>
      <w:r>
        <w:rPr>
          <w:spacing w:val="-8"/>
          <w:sz w:val="24"/>
        </w:rPr>
        <w:t xml:space="preserve"> </w:t>
      </w:r>
      <w:r>
        <w:rPr>
          <w:sz w:val="24"/>
        </w:rPr>
        <w:t>well</w:t>
      </w:r>
      <w:r>
        <w:rPr>
          <w:spacing w:val="-7"/>
          <w:sz w:val="24"/>
        </w:rPr>
        <w:t xml:space="preserve"> </w:t>
      </w:r>
      <w:r>
        <w:rPr>
          <w:sz w:val="24"/>
        </w:rPr>
        <w:t>as</w:t>
      </w:r>
      <w:r>
        <w:rPr>
          <w:spacing w:val="-7"/>
          <w:sz w:val="24"/>
        </w:rPr>
        <w:t xml:space="preserve"> </w:t>
      </w:r>
      <w:r>
        <w:rPr>
          <w:sz w:val="24"/>
        </w:rPr>
        <w:t>invigilate</w:t>
      </w:r>
      <w:r>
        <w:rPr>
          <w:spacing w:val="-7"/>
          <w:sz w:val="24"/>
        </w:rPr>
        <w:t xml:space="preserve"> </w:t>
      </w:r>
      <w:r>
        <w:rPr>
          <w:sz w:val="24"/>
        </w:rPr>
        <w:t>exams</w:t>
      </w:r>
      <w:r>
        <w:rPr>
          <w:spacing w:val="-8"/>
          <w:sz w:val="24"/>
        </w:rPr>
        <w:t xml:space="preserve"> </w:t>
      </w:r>
      <w:r>
        <w:rPr>
          <w:sz w:val="24"/>
        </w:rPr>
        <w:t>as</w:t>
      </w:r>
      <w:r>
        <w:rPr>
          <w:spacing w:val="-7"/>
          <w:sz w:val="24"/>
        </w:rPr>
        <w:t xml:space="preserve"> </w:t>
      </w:r>
      <w:r>
        <w:rPr>
          <w:spacing w:val="-2"/>
          <w:sz w:val="24"/>
        </w:rPr>
        <w:t>required.</w:t>
      </w:r>
    </w:p>
    <w:p w:rsidR="00CE0286" w:rsidRDefault="00CE0286">
      <w:pPr>
        <w:rPr>
          <w:sz w:val="24"/>
        </w:rPr>
        <w:sectPr w:rsidR="00CE0286">
          <w:pgSz w:w="11910" w:h="16840"/>
          <w:pgMar w:top="2140" w:right="1340" w:bottom="280" w:left="1320" w:header="706" w:footer="0" w:gutter="0"/>
          <w:cols w:space="720"/>
        </w:sectPr>
      </w:pPr>
    </w:p>
    <w:p w:rsidR="00CE0286" w:rsidRDefault="00CE0286">
      <w:pPr>
        <w:pStyle w:val="BodyText"/>
        <w:spacing w:before="5"/>
      </w:pPr>
    </w:p>
    <w:p w:rsidR="00CE0286" w:rsidRDefault="00151A40">
      <w:pPr>
        <w:pStyle w:val="ListParagraph"/>
        <w:numPr>
          <w:ilvl w:val="0"/>
          <w:numId w:val="1"/>
        </w:numPr>
        <w:tabs>
          <w:tab w:val="left" w:pos="687"/>
        </w:tabs>
        <w:ind w:right="267"/>
        <w:rPr>
          <w:sz w:val="24"/>
        </w:rPr>
      </w:pPr>
      <w:r>
        <w:rPr>
          <w:sz w:val="24"/>
        </w:rPr>
        <w:t>To establish constructive relationships and communicate with parents/carers and</w:t>
      </w:r>
      <w:r>
        <w:rPr>
          <w:spacing w:val="-4"/>
          <w:sz w:val="24"/>
        </w:rPr>
        <w:t xml:space="preserve"> </w:t>
      </w:r>
      <w:r>
        <w:rPr>
          <w:sz w:val="24"/>
        </w:rPr>
        <w:t>other</w:t>
      </w:r>
      <w:r>
        <w:rPr>
          <w:spacing w:val="-4"/>
          <w:sz w:val="24"/>
        </w:rPr>
        <w:t xml:space="preserve"> </w:t>
      </w:r>
      <w:r>
        <w:rPr>
          <w:sz w:val="24"/>
        </w:rPr>
        <w:t>agencies/professionals,</w:t>
      </w:r>
      <w:r>
        <w:rPr>
          <w:spacing w:val="-4"/>
          <w:sz w:val="24"/>
        </w:rPr>
        <w:t xml:space="preserve"> </w:t>
      </w:r>
      <w:r>
        <w:rPr>
          <w:sz w:val="24"/>
        </w:rPr>
        <w:t>to</w:t>
      </w:r>
      <w:r>
        <w:rPr>
          <w:spacing w:val="-4"/>
          <w:sz w:val="24"/>
        </w:rPr>
        <w:t xml:space="preserve"> </w:t>
      </w:r>
      <w:r>
        <w:rPr>
          <w:sz w:val="24"/>
        </w:rPr>
        <w:t>support</w:t>
      </w:r>
      <w:r>
        <w:rPr>
          <w:spacing w:val="-4"/>
          <w:sz w:val="24"/>
        </w:rPr>
        <w:t xml:space="preserve"> </w:t>
      </w:r>
      <w:r>
        <w:rPr>
          <w:sz w:val="24"/>
        </w:rPr>
        <w:t>the</w:t>
      </w:r>
      <w:r>
        <w:rPr>
          <w:spacing w:val="-4"/>
          <w:sz w:val="24"/>
        </w:rPr>
        <w:t xml:space="preserve"> </w:t>
      </w:r>
      <w:r>
        <w:rPr>
          <w:sz w:val="24"/>
        </w:rPr>
        <w:t>achievement</w:t>
      </w:r>
      <w:r>
        <w:rPr>
          <w:spacing w:val="-4"/>
          <w:sz w:val="24"/>
        </w:rPr>
        <w:t xml:space="preserve"> </w:t>
      </w:r>
      <w:r>
        <w:rPr>
          <w:sz w:val="24"/>
        </w:rPr>
        <w:t>and</w:t>
      </w:r>
      <w:r>
        <w:rPr>
          <w:spacing w:val="-4"/>
          <w:sz w:val="24"/>
        </w:rPr>
        <w:t xml:space="preserve"> </w:t>
      </w:r>
      <w:r>
        <w:rPr>
          <w:sz w:val="24"/>
        </w:rPr>
        <w:t>progress</w:t>
      </w:r>
      <w:r>
        <w:rPr>
          <w:spacing w:val="-4"/>
          <w:sz w:val="24"/>
        </w:rPr>
        <w:t xml:space="preserve"> </w:t>
      </w:r>
      <w:r>
        <w:rPr>
          <w:sz w:val="24"/>
        </w:rPr>
        <w:t xml:space="preserve">of </w:t>
      </w:r>
      <w:r>
        <w:rPr>
          <w:spacing w:val="-2"/>
          <w:sz w:val="24"/>
        </w:rPr>
        <w:t>pupils.</w:t>
      </w:r>
    </w:p>
    <w:p w:rsidR="00CE0286" w:rsidRDefault="00CE0286">
      <w:pPr>
        <w:pStyle w:val="BodyText"/>
      </w:pPr>
    </w:p>
    <w:p w:rsidR="00CE0286" w:rsidRDefault="00151A40">
      <w:pPr>
        <w:pStyle w:val="ListParagraph"/>
        <w:numPr>
          <w:ilvl w:val="0"/>
          <w:numId w:val="1"/>
        </w:numPr>
        <w:tabs>
          <w:tab w:val="left" w:pos="687"/>
        </w:tabs>
        <w:ind w:right="747"/>
        <w:rPr>
          <w:sz w:val="24"/>
        </w:rPr>
      </w:pPr>
      <w:r>
        <w:rPr>
          <w:sz w:val="24"/>
        </w:rPr>
        <w:t>To</w:t>
      </w:r>
      <w:r>
        <w:rPr>
          <w:spacing w:val="-3"/>
          <w:sz w:val="24"/>
        </w:rPr>
        <w:t xml:space="preserve"> </w:t>
      </w:r>
      <w:r>
        <w:rPr>
          <w:sz w:val="24"/>
        </w:rPr>
        <w:t>provide</w:t>
      </w:r>
      <w:r>
        <w:rPr>
          <w:spacing w:val="-3"/>
          <w:sz w:val="24"/>
        </w:rPr>
        <w:t xml:space="preserve"> </w:t>
      </w:r>
      <w:r>
        <w:rPr>
          <w:sz w:val="24"/>
        </w:rPr>
        <w:t>cover</w:t>
      </w:r>
      <w:r>
        <w:rPr>
          <w:spacing w:val="-3"/>
          <w:sz w:val="24"/>
        </w:rPr>
        <w:t xml:space="preserve"> </w:t>
      </w:r>
      <w:r>
        <w:rPr>
          <w:sz w:val="24"/>
        </w:rPr>
        <w:t>for</w:t>
      </w:r>
      <w:r>
        <w:rPr>
          <w:spacing w:val="-3"/>
          <w:sz w:val="24"/>
        </w:rPr>
        <w:t xml:space="preserve"> </w:t>
      </w:r>
      <w:r>
        <w:rPr>
          <w:sz w:val="24"/>
        </w:rPr>
        <w:t>absent</w:t>
      </w:r>
      <w:r>
        <w:rPr>
          <w:spacing w:val="-3"/>
          <w:sz w:val="24"/>
        </w:rPr>
        <w:t xml:space="preserve"> </w:t>
      </w:r>
      <w:r>
        <w:rPr>
          <w:sz w:val="24"/>
        </w:rPr>
        <w:t>teachers</w:t>
      </w:r>
      <w:r>
        <w:rPr>
          <w:spacing w:val="-3"/>
          <w:sz w:val="24"/>
        </w:rPr>
        <w:t xml:space="preserve"> </w:t>
      </w:r>
      <w:r>
        <w:rPr>
          <w:sz w:val="24"/>
        </w:rPr>
        <w:t>including</w:t>
      </w:r>
      <w:r>
        <w:rPr>
          <w:spacing w:val="-3"/>
          <w:sz w:val="24"/>
        </w:rPr>
        <w:t xml:space="preserve"> </w:t>
      </w:r>
      <w:r>
        <w:rPr>
          <w:sz w:val="24"/>
        </w:rPr>
        <w:t>covering</w:t>
      </w:r>
      <w:r>
        <w:rPr>
          <w:spacing w:val="-3"/>
          <w:sz w:val="24"/>
        </w:rPr>
        <w:t xml:space="preserve"> </w:t>
      </w:r>
      <w:r>
        <w:rPr>
          <w:sz w:val="24"/>
        </w:rPr>
        <w:t>for</w:t>
      </w:r>
      <w:r>
        <w:rPr>
          <w:spacing w:val="-3"/>
          <w:sz w:val="24"/>
        </w:rPr>
        <w:t xml:space="preserve"> </w:t>
      </w:r>
      <w:r>
        <w:rPr>
          <w:sz w:val="24"/>
        </w:rPr>
        <w:t>PPA</w:t>
      </w:r>
      <w:r>
        <w:rPr>
          <w:spacing w:val="-3"/>
          <w:sz w:val="24"/>
        </w:rPr>
        <w:t xml:space="preserve"> </w:t>
      </w:r>
      <w:r>
        <w:rPr>
          <w:sz w:val="24"/>
        </w:rPr>
        <w:t>under</w:t>
      </w:r>
      <w:r>
        <w:rPr>
          <w:spacing w:val="-3"/>
          <w:sz w:val="24"/>
        </w:rPr>
        <w:t xml:space="preserve"> </w:t>
      </w:r>
      <w:r>
        <w:rPr>
          <w:sz w:val="24"/>
        </w:rPr>
        <w:t>an agreed system of supervision.</w:t>
      </w:r>
    </w:p>
    <w:p w:rsidR="00CE0286" w:rsidRDefault="00CE0286">
      <w:pPr>
        <w:pStyle w:val="BodyText"/>
      </w:pPr>
    </w:p>
    <w:p w:rsidR="00CE0286" w:rsidRDefault="00151A40">
      <w:pPr>
        <w:pStyle w:val="ListParagraph"/>
        <w:numPr>
          <w:ilvl w:val="0"/>
          <w:numId w:val="1"/>
        </w:numPr>
        <w:tabs>
          <w:tab w:val="left" w:pos="687"/>
        </w:tabs>
        <w:ind w:right="361"/>
        <w:rPr>
          <w:sz w:val="24"/>
        </w:rPr>
      </w:pPr>
      <w:r>
        <w:rPr>
          <w:sz w:val="24"/>
        </w:rPr>
        <w:t>To</w:t>
      </w:r>
      <w:r>
        <w:rPr>
          <w:spacing w:val="-4"/>
          <w:sz w:val="24"/>
        </w:rPr>
        <w:t xml:space="preserve"> </w:t>
      </w:r>
      <w:r>
        <w:rPr>
          <w:sz w:val="24"/>
        </w:rPr>
        <w:t>attend</w:t>
      </w:r>
      <w:r>
        <w:rPr>
          <w:spacing w:val="-4"/>
          <w:sz w:val="24"/>
        </w:rPr>
        <w:t xml:space="preserve"> </w:t>
      </w:r>
      <w:r>
        <w:rPr>
          <w:sz w:val="24"/>
        </w:rPr>
        <w:t>meetings</w:t>
      </w:r>
      <w:r>
        <w:rPr>
          <w:spacing w:val="-4"/>
          <w:sz w:val="24"/>
        </w:rPr>
        <w:t xml:space="preserve"> </w:t>
      </w:r>
      <w:r>
        <w:rPr>
          <w:sz w:val="24"/>
        </w:rPr>
        <w:t>and</w:t>
      </w:r>
      <w:r>
        <w:rPr>
          <w:spacing w:val="-4"/>
          <w:sz w:val="24"/>
        </w:rPr>
        <w:t xml:space="preserve"> </w:t>
      </w:r>
      <w:r>
        <w:rPr>
          <w:sz w:val="24"/>
        </w:rPr>
        <w:t>engage</w:t>
      </w:r>
      <w:r>
        <w:rPr>
          <w:spacing w:val="-4"/>
          <w:sz w:val="24"/>
        </w:rPr>
        <w:t xml:space="preserve"> </w:t>
      </w:r>
      <w:r>
        <w:rPr>
          <w:sz w:val="24"/>
        </w:rPr>
        <w:t>in</w:t>
      </w:r>
      <w:r>
        <w:rPr>
          <w:spacing w:val="-4"/>
          <w:sz w:val="24"/>
        </w:rPr>
        <w:t xml:space="preserve"> </w:t>
      </w:r>
      <w:r>
        <w:rPr>
          <w:sz w:val="24"/>
        </w:rPr>
        <w:t>development</w:t>
      </w:r>
      <w:r>
        <w:rPr>
          <w:spacing w:val="-3"/>
          <w:sz w:val="24"/>
        </w:rPr>
        <w:t xml:space="preserve"> </w:t>
      </w:r>
      <w:r>
        <w:rPr>
          <w:sz w:val="24"/>
        </w:rPr>
        <w:t>activities/training</w:t>
      </w:r>
      <w:r>
        <w:rPr>
          <w:spacing w:val="-4"/>
          <w:sz w:val="24"/>
        </w:rPr>
        <w:t xml:space="preserve"> </w:t>
      </w:r>
      <w:r>
        <w:rPr>
          <w:sz w:val="24"/>
        </w:rPr>
        <w:t>as</w:t>
      </w:r>
      <w:r>
        <w:rPr>
          <w:spacing w:val="-4"/>
          <w:sz w:val="24"/>
        </w:rPr>
        <w:t xml:space="preserve"> </w:t>
      </w:r>
      <w:r>
        <w:rPr>
          <w:sz w:val="24"/>
        </w:rPr>
        <w:t>required by the school.</w:t>
      </w:r>
    </w:p>
    <w:p w:rsidR="00CE0286" w:rsidRDefault="00CE0286">
      <w:pPr>
        <w:pStyle w:val="BodyText"/>
      </w:pPr>
    </w:p>
    <w:p w:rsidR="00CE0286" w:rsidRDefault="00151A40">
      <w:pPr>
        <w:pStyle w:val="ListParagraph"/>
        <w:numPr>
          <w:ilvl w:val="0"/>
          <w:numId w:val="1"/>
        </w:numPr>
        <w:tabs>
          <w:tab w:val="left" w:pos="687"/>
        </w:tabs>
        <w:ind w:right="1000"/>
        <w:rPr>
          <w:sz w:val="24"/>
        </w:rPr>
      </w:pPr>
      <w:r>
        <w:rPr>
          <w:sz w:val="24"/>
        </w:rPr>
        <w:t>To</w:t>
      </w:r>
      <w:r>
        <w:rPr>
          <w:spacing w:val="-3"/>
          <w:sz w:val="24"/>
        </w:rPr>
        <w:t xml:space="preserve"> </w:t>
      </w:r>
      <w:r>
        <w:rPr>
          <w:sz w:val="24"/>
        </w:rPr>
        <w:t>promote</w:t>
      </w:r>
      <w:r>
        <w:rPr>
          <w:spacing w:val="-3"/>
          <w:sz w:val="24"/>
        </w:rPr>
        <w:t xml:space="preserve"> </w:t>
      </w:r>
      <w:r>
        <w:rPr>
          <w:sz w:val="24"/>
        </w:rPr>
        <w:t>and</w:t>
      </w:r>
      <w:r>
        <w:rPr>
          <w:spacing w:val="-3"/>
          <w:sz w:val="24"/>
        </w:rPr>
        <w:t xml:space="preserve"> </w:t>
      </w:r>
      <w:r>
        <w:rPr>
          <w:sz w:val="24"/>
        </w:rPr>
        <w:t>implement</w:t>
      </w:r>
      <w:r>
        <w:rPr>
          <w:spacing w:val="-2"/>
          <w:sz w:val="24"/>
        </w:rPr>
        <w:t xml:space="preserve"> </w:t>
      </w:r>
      <w:r>
        <w:rPr>
          <w:sz w:val="24"/>
        </w:rPr>
        <w:t>the</w:t>
      </w:r>
      <w:r>
        <w:rPr>
          <w:spacing w:val="-3"/>
          <w:sz w:val="24"/>
        </w:rPr>
        <w:t xml:space="preserve"> </w:t>
      </w:r>
      <w:r>
        <w:rPr>
          <w:sz w:val="24"/>
        </w:rPr>
        <w:t>school’s</w:t>
      </w:r>
      <w:r>
        <w:rPr>
          <w:spacing w:val="-3"/>
          <w:sz w:val="24"/>
        </w:rPr>
        <w:t xml:space="preserve"> </w:t>
      </w:r>
      <w:r>
        <w:rPr>
          <w:sz w:val="24"/>
        </w:rPr>
        <w:t>Equality</w:t>
      </w:r>
      <w:r>
        <w:rPr>
          <w:spacing w:val="-3"/>
          <w:sz w:val="24"/>
        </w:rPr>
        <w:t xml:space="preserve"> </w:t>
      </w:r>
      <w:r>
        <w:rPr>
          <w:sz w:val="24"/>
        </w:rPr>
        <w:t>Policy</w:t>
      </w:r>
      <w:r>
        <w:rPr>
          <w:spacing w:val="-3"/>
          <w:sz w:val="24"/>
        </w:rPr>
        <w:t xml:space="preserve"> </w:t>
      </w:r>
      <w:r>
        <w:rPr>
          <w:sz w:val="24"/>
        </w:rPr>
        <w:t>in</w:t>
      </w:r>
      <w:r>
        <w:rPr>
          <w:spacing w:val="-3"/>
          <w:sz w:val="24"/>
        </w:rPr>
        <w:t xml:space="preserve"> </w:t>
      </w:r>
      <w:r>
        <w:rPr>
          <w:sz w:val="24"/>
        </w:rPr>
        <w:t>all</w:t>
      </w:r>
      <w:r>
        <w:rPr>
          <w:spacing w:val="-3"/>
          <w:sz w:val="24"/>
        </w:rPr>
        <w:t xml:space="preserve"> </w:t>
      </w:r>
      <w:r>
        <w:rPr>
          <w:sz w:val="24"/>
        </w:rPr>
        <w:t>aspects</w:t>
      </w:r>
      <w:r>
        <w:rPr>
          <w:spacing w:val="-3"/>
          <w:sz w:val="24"/>
        </w:rPr>
        <w:t xml:space="preserve"> </w:t>
      </w:r>
      <w:r>
        <w:rPr>
          <w:sz w:val="24"/>
        </w:rPr>
        <w:t>of employment and service delivery.</w:t>
      </w:r>
    </w:p>
    <w:p w:rsidR="00CE0286" w:rsidRDefault="00CE0286">
      <w:pPr>
        <w:pStyle w:val="BodyText"/>
      </w:pPr>
    </w:p>
    <w:p w:rsidR="00CE0286" w:rsidRDefault="00151A40">
      <w:pPr>
        <w:pStyle w:val="ListParagraph"/>
        <w:numPr>
          <w:ilvl w:val="0"/>
          <w:numId w:val="1"/>
        </w:numPr>
        <w:tabs>
          <w:tab w:val="left" w:pos="687"/>
        </w:tabs>
        <w:ind w:right="402"/>
        <w:rPr>
          <w:sz w:val="24"/>
        </w:rPr>
      </w:pPr>
      <w:r>
        <w:rPr>
          <w:sz w:val="24"/>
        </w:rPr>
        <w:t>To</w:t>
      </w:r>
      <w:r>
        <w:rPr>
          <w:spacing w:val="-3"/>
          <w:sz w:val="24"/>
        </w:rPr>
        <w:t xml:space="preserve"> </w:t>
      </w:r>
      <w:r>
        <w:rPr>
          <w:sz w:val="24"/>
        </w:rPr>
        <w:t>assist</w:t>
      </w:r>
      <w:r>
        <w:rPr>
          <w:spacing w:val="-3"/>
          <w:sz w:val="24"/>
        </w:rPr>
        <w:t xml:space="preserve"> </w:t>
      </w:r>
      <w:r>
        <w:rPr>
          <w:sz w:val="24"/>
        </w:rPr>
        <w:t>in</w:t>
      </w:r>
      <w:r>
        <w:rPr>
          <w:spacing w:val="-3"/>
          <w:sz w:val="24"/>
        </w:rPr>
        <w:t xml:space="preserve"> </w:t>
      </w:r>
      <w:r>
        <w:rPr>
          <w:sz w:val="24"/>
        </w:rPr>
        <w:t>maintaining</w:t>
      </w:r>
      <w:r>
        <w:rPr>
          <w:spacing w:val="-3"/>
          <w:sz w:val="24"/>
        </w:rPr>
        <w:t xml:space="preserve"> </w:t>
      </w:r>
      <w:r>
        <w:rPr>
          <w:sz w:val="24"/>
        </w:rPr>
        <w:t>a</w:t>
      </w:r>
      <w:r>
        <w:rPr>
          <w:spacing w:val="-3"/>
          <w:sz w:val="24"/>
        </w:rPr>
        <w:t xml:space="preserve"> </w:t>
      </w:r>
      <w:r>
        <w:rPr>
          <w:sz w:val="24"/>
        </w:rPr>
        <w:t>healthy,</w:t>
      </w:r>
      <w:r>
        <w:rPr>
          <w:spacing w:val="-5"/>
          <w:sz w:val="24"/>
        </w:rPr>
        <w:t xml:space="preserve"> </w:t>
      </w:r>
      <w:r>
        <w:rPr>
          <w:sz w:val="24"/>
        </w:rPr>
        <w:t>safe</w:t>
      </w:r>
      <w:r>
        <w:rPr>
          <w:spacing w:val="-3"/>
          <w:sz w:val="24"/>
        </w:rPr>
        <w:t xml:space="preserve"> </w:t>
      </w:r>
      <w:r>
        <w:rPr>
          <w:sz w:val="24"/>
        </w:rPr>
        <w:t>and</w:t>
      </w:r>
      <w:r>
        <w:rPr>
          <w:spacing w:val="-3"/>
          <w:sz w:val="24"/>
        </w:rPr>
        <w:t xml:space="preserve"> </w:t>
      </w:r>
      <w:r>
        <w:rPr>
          <w:sz w:val="24"/>
        </w:rPr>
        <w:t>secure</w:t>
      </w:r>
      <w:r>
        <w:rPr>
          <w:spacing w:val="-3"/>
          <w:sz w:val="24"/>
        </w:rPr>
        <w:t xml:space="preserve"> </w:t>
      </w:r>
      <w:r>
        <w:rPr>
          <w:sz w:val="24"/>
        </w:rPr>
        <w:t>environment</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act</w:t>
      </w:r>
      <w:r>
        <w:rPr>
          <w:spacing w:val="-3"/>
          <w:sz w:val="24"/>
        </w:rPr>
        <w:t xml:space="preserve"> </w:t>
      </w:r>
      <w:r>
        <w:rPr>
          <w:sz w:val="24"/>
        </w:rPr>
        <w:t>in accordance with the school’s policies and procedures.</w:t>
      </w:r>
    </w:p>
    <w:p w:rsidR="00CE0286" w:rsidRDefault="00CE0286">
      <w:pPr>
        <w:pStyle w:val="BodyText"/>
      </w:pPr>
    </w:p>
    <w:p w:rsidR="00CE0286" w:rsidRDefault="00151A40">
      <w:pPr>
        <w:pStyle w:val="ListParagraph"/>
        <w:numPr>
          <w:ilvl w:val="0"/>
          <w:numId w:val="1"/>
        </w:numPr>
        <w:tabs>
          <w:tab w:val="left" w:pos="687"/>
        </w:tabs>
        <w:ind w:right="255"/>
        <w:rPr>
          <w:sz w:val="24"/>
        </w:rPr>
      </w:pPr>
      <w:r>
        <w:rPr>
          <w:sz w:val="24"/>
        </w:rPr>
        <w:t xml:space="preserve">The </w:t>
      </w:r>
      <w:r w:rsidR="00523507">
        <w:rPr>
          <w:sz w:val="24"/>
        </w:rPr>
        <w:t>post holder</w:t>
      </w:r>
      <w:r>
        <w:rPr>
          <w:sz w:val="24"/>
        </w:rPr>
        <w:t xml:space="preserve"> will have responsibility for promoting and safeguarding the welfare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children</w:t>
      </w:r>
      <w:r>
        <w:rPr>
          <w:spacing w:val="-3"/>
          <w:sz w:val="24"/>
        </w:rPr>
        <w:t xml:space="preserve"> </w:t>
      </w:r>
      <w:r>
        <w:rPr>
          <w:sz w:val="24"/>
        </w:rPr>
        <w:t>and</w:t>
      </w:r>
      <w:r>
        <w:rPr>
          <w:spacing w:val="-3"/>
          <w:sz w:val="24"/>
        </w:rPr>
        <w:t xml:space="preserve"> </w:t>
      </w:r>
      <w:r>
        <w:rPr>
          <w:sz w:val="24"/>
        </w:rPr>
        <w:t>young</w:t>
      </w:r>
      <w:r>
        <w:rPr>
          <w:spacing w:val="-3"/>
          <w:sz w:val="24"/>
        </w:rPr>
        <w:t xml:space="preserve"> </w:t>
      </w:r>
      <w:r>
        <w:rPr>
          <w:sz w:val="24"/>
        </w:rPr>
        <w:t>people</w:t>
      </w:r>
      <w:r>
        <w:rPr>
          <w:spacing w:val="-3"/>
          <w:sz w:val="24"/>
        </w:rPr>
        <w:t xml:space="preserve"> </w:t>
      </w:r>
      <w:r>
        <w:rPr>
          <w:sz w:val="24"/>
        </w:rPr>
        <w:t>s/he</w:t>
      </w:r>
      <w:r>
        <w:rPr>
          <w:spacing w:val="-3"/>
          <w:sz w:val="24"/>
        </w:rPr>
        <w:t xml:space="preserve"> </w:t>
      </w:r>
      <w:r>
        <w:rPr>
          <w:sz w:val="24"/>
        </w:rPr>
        <w:t>is</w:t>
      </w:r>
      <w:r>
        <w:rPr>
          <w:spacing w:val="-3"/>
          <w:sz w:val="24"/>
        </w:rPr>
        <w:t xml:space="preserve"> </w:t>
      </w:r>
      <w:r>
        <w:rPr>
          <w:sz w:val="24"/>
        </w:rPr>
        <w:t>responsible</w:t>
      </w:r>
      <w:r>
        <w:rPr>
          <w:spacing w:val="-3"/>
          <w:sz w:val="24"/>
        </w:rPr>
        <w:t xml:space="preserve"> </w:t>
      </w:r>
      <w:r>
        <w:rPr>
          <w:sz w:val="24"/>
        </w:rPr>
        <w:t>for,</w:t>
      </w:r>
      <w:r>
        <w:rPr>
          <w:spacing w:val="-3"/>
          <w:sz w:val="24"/>
        </w:rPr>
        <w:t xml:space="preserve"> </w:t>
      </w:r>
      <w:r>
        <w:rPr>
          <w:sz w:val="24"/>
        </w:rPr>
        <w:t>or</w:t>
      </w:r>
      <w:r>
        <w:rPr>
          <w:spacing w:val="-3"/>
          <w:sz w:val="24"/>
        </w:rPr>
        <w:t xml:space="preserve"> </w:t>
      </w:r>
      <w:r>
        <w:rPr>
          <w:sz w:val="24"/>
        </w:rPr>
        <w:t>comes</w:t>
      </w:r>
      <w:r>
        <w:rPr>
          <w:spacing w:val="-3"/>
          <w:sz w:val="24"/>
        </w:rPr>
        <w:t xml:space="preserve"> </w:t>
      </w:r>
      <w:r>
        <w:rPr>
          <w:sz w:val="24"/>
        </w:rPr>
        <w:t>into contact with.</w:t>
      </w:r>
    </w:p>
    <w:p w:rsidR="00CE0286" w:rsidRDefault="00CE0286">
      <w:pPr>
        <w:pStyle w:val="BodyText"/>
      </w:pPr>
    </w:p>
    <w:p w:rsidR="00CE0286" w:rsidRDefault="00151A40">
      <w:pPr>
        <w:pStyle w:val="BodyText"/>
        <w:ind w:left="840" w:right="413" w:hanging="720"/>
      </w:pPr>
      <w:r>
        <w:t>As</w:t>
      </w:r>
      <w:r>
        <w:rPr>
          <w:spacing w:val="-3"/>
        </w:rPr>
        <w:t xml:space="preserve"> </w:t>
      </w:r>
      <w:r>
        <w:t>an</w:t>
      </w:r>
      <w:r>
        <w:rPr>
          <w:spacing w:val="-3"/>
        </w:rPr>
        <w:t xml:space="preserve"> </w:t>
      </w:r>
      <w:r>
        <w:t>employee</w:t>
      </w:r>
      <w:r>
        <w:rPr>
          <w:spacing w:val="-3"/>
        </w:rPr>
        <w:t xml:space="preserve"> </w:t>
      </w:r>
      <w:r>
        <w:t>of</w:t>
      </w:r>
      <w:r>
        <w:rPr>
          <w:spacing w:val="-3"/>
        </w:rPr>
        <w:t xml:space="preserve"> </w:t>
      </w:r>
      <w:r>
        <w:t>Trinity</w:t>
      </w:r>
      <w:r>
        <w:rPr>
          <w:spacing w:val="-3"/>
        </w:rPr>
        <w:t xml:space="preserve"> </w:t>
      </w:r>
      <w:r>
        <w:t>Academy</w:t>
      </w:r>
      <w:r>
        <w:rPr>
          <w:spacing w:val="-3"/>
        </w:rPr>
        <w:t xml:space="preserve"> </w:t>
      </w:r>
      <w:r>
        <w:t>Newcastle</w:t>
      </w:r>
      <w:r>
        <w:rPr>
          <w:spacing w:val="-3"/>
        </w:rPr>
        <w:t xml:space="preserve"> </w:t>
      </w:r>
      <w:r>
        <w:t>Multi</w:t>
      </w:r>
      <w:r>
        <w:rPr>
          <w:spacing w:val="-3"/>
        </w:rPr>
        <w:t xml:space="preserve"> </w:t>
      </w:r>
      <w:r>
        <w:t>Academy</w:t>
      </w:r>
      <w:r>
        <w:rPr>
          <w:spacing w:val="-3"/>
        </w:rPr>
        <w:t xml:space="preserve"> </w:t>
      </w:r>
      <w:r>
        <w:t>Trust,</w:t>
      </w:r>
      <w:r>
        <w:rPr>
          <w:spacing w:val="-3"/>
        </w:rPr>
        <w:t xml:space="preserve"> </w:t>
      </w:r>
      <w:r>
        <w:t>you</w:t>
      </w:r>
      <w:r>
        <w:rPr>
          <w:spacing w:val="-3"/>
        </w:rPr>
        <w:t xml:space="preserve"> </w:t>
      </w:r>
      <w:r>
        <w:t>may</w:t>
      </w:r>
      <w:r>
        <w:rPr>
          <w:spacing w:val="-3"/>
        </w:rPr>
        <w:t xml:space="preserve"> </w:t>
      </w:r>
      <w:r>
        <w:t>be required to work at any organisation within the Trust.</w:t>
      </w:r>
    </w:p>
    <w:sectPr w:rsidR="00CE0286">
      <w:pgSz w:w="11910" w:h="16840"/>
      <w:pgMar w:top="2140" w:right="1340" w:bottom="280" w:left="132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C5D" w:rsidRDefault="00151A40">
      <w:r>
        <w:separator/>
      </w:r>
    </w:p>
  </w:endnote>
  <w:endnote w:type="continuationSeparator" w:id="0">
    <w:p w:rsidR="00562C5D" w:rsidRDefault="0015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C5D" w:rsidRDefault="00151A40">
      <w:r>
        <w:separator/>
      </w:r>
    </w:p>
  </w:footnote>
  <w:footnote w:type="continuationSeparator" w:id="0">
    <w:p w:rsidR="00562C5D" w:rsidRDefault="0015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286" w:rsidRDefault="00151A40">
    <w:pPr>
      <w:pStyle w:val="BodyText"/>
      <w:spacing w:line="14" w:lineRule="auto"/>
      <w:rPr>
        <w:sz w:val="20"/>
      </w:rPr>
    </w:pPr>
    <w:r>
      <w:rPr>
        <w:noProof/>
        <w:lang w:val="en-GB" w:eastAsia="en-GB"/>
      </w:rPr>
      <w:drawing>
        <wp:anchor distT="0" distB="0" distL="0" distR="0" simplePos="0" relativeHeight="487536128" behindDoc="1" locked="0" layoutInCell="1" allowOverlap="1">
          <wp:simplePos x="0" y="0"/>
          <wp:positionH relativeFrom="page">
            <wp:posOffset>911352</wp:posOffset>
          </wp:positionH>
          <wp:positionV relativeFrom="page">
            <wp:posOffset>448055</wp:posOffset>
          </wp:positionV>
          <wp:extent cx="1328928" cy="91135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28928" cy="9113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75CF3"/>
    <w:multiLevelType w:val="hybridMultilevel"/>
    <w:tmpl w:val="26C47034"/>
    <w:lvl w:ilvl="0" w:tplc="18362FBA">
      <w:start w:val="14"/>
      <w:numFmt w:val="decimal"/>
      <w:lvlText w:val="%1."/>
      <w:lvlJc w:val="left"/>
      <w:pPr>
        <w:ind w:left="687" w:hanging="568"/>
        <w:jc w:val="left"/>
      </w:pPr>
      <w:rPr>
        <w:rFonts w:ascii="Arial" w:eastAsia="Arial" w:hAnsi="Arial" w:cs="Arial" w:hint="default"/>
        <w:b w:val="0"/>
        <w:bCs w:val="0"/>
        <w:i w:val="0"/>
        <w:iCs w:val="0"/>
        <w:spacing w:val="-1"/>
        <w:w w:val="99"/>
        <w:sz w:val="24"/>
        <w:szCs w:val="24"/>
        <w:lang w:val="en-US" w:eastAsia="en-US" w:bidi="ar-SA"/>
      </w:rPr>
    </w:lvl>
    <w:lvl w:ilvl="1" w:tplc="67664260">
      <w:numFmt w:val="bullet"/>
      <w:lvlText w:val="•"/>
      <w:lvlJc w:val="left"/>
      <w:pPr>
        <w:ind w:left="1536" w:hanging="568"/>
      </w:pPr>
      <w:rPr>
        <w:rFonts w:hint="default"/>
        <w:lang w:val="en-US" w:eastAsia="en-US" w:bidi="ar-SA"/>
      </w:rPr>
    </w:lvl>
    <w:lvl w:ilvl="2" w:tplc="AEBC05AA">
      <w:numFmt w:val="bullet"/>
      <w:lvlText w:val="•"/>
      <w:lvlJc w:val="left"/>
      <w:pPr>
        <w:ind w:left="2392" w:hanging="568"/>
      </w:pPr>
      <w:rPr>
        <w:rFonts w:hint="default"/>
        <w:lang w:val="en-US" w:eastAsia="en-US" w:bidi="ar-SA"/>
      </w:rPr>
    </w:lvl>
    <w:lvl w:ilvl="3" w:tplc="8FB45316">
      <w:numFmt w:val="bullet"/>
      <w:lvlText w:val="•"/>
      <w:lvlJc w:val="left"/>
      <w:pPr>
        <w:ind w:left="3249" w:hanging="568"/>
      </w:pPr>
      <w:rPr>
        <w:rFonts w:hint="default"/>
        <w:lang w:val="en-US" w:eastAsia="en-US" w:bidi="ar-SA"/>
      </w:rPr>
    </w:lvl>
    <w:lvl w:ilvl="4" w:tplc="C6229B14">
      <w:numFmt w:val="bullet"/>
      <w:lvlText w:val="•"/>
      <w:lvlJc w:val="left"/>
      <w:pPr>
        <w:ind w:left="4105" w:hanging="568"/>
      </w:pPr>
      <w:rPr>
        <w:rFonts w:hint="default"/>
        <w:lang w:val="en-US" w:eastAsia="en-US" w:bidi="ar-SA"/>
      </w:rPr>
    </w:lvl>
    <w:lvl w:ilvl="5" w:tplc="FDECE62A">
      <w:numFmt w:val="bullet"/>
      <w:lvlText w:val="•"/>
      <w:lvlJc w:val="left"/>
      <w:pPr>
        <w:ind w:left="4962" w:hanging="568"/>
      </w:pPr>
      <w:rPr>
        <w:rFonts w:hint="default"/>
        <w:lang w:val="en-US" w:eastAsia="en-US" w:bidi="ar-SA"/>
      </w:rPr>
    </w:lvl>
    <w:lvl w:ilvl="6" w:tplc="9DD6A090">
      <w:numFmt w:val="bullet"/>
      <w:lvlText w:val="•"/>
      <w:lvlJc w:val="left"/>
      <w:pPr>
        <w:ind w:left="5818" w:hanging="568"/>
      </w:pPr>
      <w:rPr>
        <w:rFonts w:hint="default"/>
        <w:lang w:val="en-US" w:eastAsia="en-US" w:bidi="ar-SA"/>
      </w:rPr>
    </w:lvl>
    <w:lvl w:ilvl="7" w:tplc="2B1AE8AE">
      <w:numFmt w:val="bullet"/>
      <w:lvlText w:val="•"/>
      <w:lvlJc w:val="left"/>
      <w:pPr>
        <w:ind w:left="6675" w:hanging="568"/>
      </w:pPr>
      <w:rPr>
        <w:rFonts w:hint="default"/>
        <w:lang w:val="en-US" w:eastAsia="en-US" w:bidi="ar-SA"/>
      </w:rPr>
    </w:lvl>
    <w:lvl w:ilvl="8" w:tplc="013A5E7A">
      <w:numFmt w:val="bullet"/>
      <w:lvlText w:val="•"/>
      <w:lvlJc w:val="left"/>
      <w:pPr>
        <w:ind w:left="7531" w:hanging="568"/>
      </w:pPr>
      <w:rPr>
        <w:rFonts w:hint="default"/>
        <w:lang w:val="en-US" w:eastAsia="en-US" w:bidi="ar-SA"/>
      </w:rPr>
    </w:lvl>
  </w:abstractNum>
  <w:abstractNum w:abstractNumId="1" w15:restartNumberingAfterBreak="0">
    <w:nsid w:val="791279C1"/>
    <w:multiLevelType w:val="hybridMultilevel"/>
    <w:tmpl w:val="73064F6E"/>
    <w:lvl w:ilvl="0" w:tplc="BF1C0F18">
      <w:start w:val="1"/>
      <w:numFmt w:val="lowerLetter"/>
      <w:lvlText w:val="(%1)"/>
      <w:lvlJc w:val="left"/>
      <w:pPr>
        <w:ind w:left="480" w:hanging="361"/>
        <w:jc w:val="left"/>
      </w:pPr>
      <w:rPr>
        <w:rFonts w:ascii="Arial" w:eastAsia="Arial" w:hAnsi="Arial" w:cs="Arial" w:hint="default"/>
        <w:b/>
        <w:bCs/>
        <w:i w:val="0"/>
        <w:iCs w:val="0"/>
        <w:spacing w:val="0"/>
        <w:w w:val="99"/>
        <w:sz w:val="24"/>
        <w:szCs w:val="24"/>
        <w:lang w:val="en-US" w:eastAsia="en-US" w:bidi="ar-SA"/>
      </w:rPr>
    </w:lvl>
    <w:lvl w:ilvl="1" w:tplc="4C92004A">
      <w:start w:val="1"/>
      <w:numFmt w:val="decimal"/>
      <w:lvlText w:val="%2."/>
      <w:lvlJc w:val="left"/>
      <w:pPr>
        <w:ind w:left="687" w:hanging="568"/>
        <w:jc w:val="left"/>
      </w:pPr>
      <w:rPr>
        <w:rFonts w:ascii="Arial" w:eastAsia="Arial" w:hAnsi="Arial" w:cs="Arial" w:hint="default"/>
        <w:b w:val="0"/>
        <w:bCs w:val="0"/>
        <w:i w:val="0"/>
        <w:iCs w:val="0"/>
        <w:spacing w:val="-1"/>
        <w:w w:val="99"/>
        <w:sz w:val="24"/>
        <w:szCs w:val="24"/>
        <w:lang w:val="en-US" w:eastAsia="en-US" w:bidi="ar-SA"/>
      </w:rPr>
    </w:lvl>
    <w:lvl w:ilvl="2" w:tplc="75DAC166">
      <w:numFmt w:val="bullet"/>
      <w:lvlText w:val="•"/>
      <w:lvlJc w:val="left"/>
      <w:pPr>
        <w:ind w:left="1631" w:hanging="568"/>
      </w:pPr>
      <w:rPr>
        <w:rFonts w:hint="default"/>
        <w:lang w:val="en-US" w:eastAsia="en-US" w:bidi="ar-SA"/>
      </w:rPr>
    </w:lvl>
    <w:lvl w:ilvl="3" w:tplc="F5AC796E">
      <w:numFmt w:val="bullet"/>
      <w:lvlText w:val="•"/>
      <w:lvlJc w:val="left"/>
      <w:pPr>
        <w:ind w:left="2583" w:hanging="568"/>
      </w:pPr>
      <w:rPr>
        <w:rFonts w:hint="default"/>
        <w:lang w:val="en-US" w:eastAsia="en-US" w:bidi="ar-SA"/>
      </w:rPr>
    </w:lvl>
    <w:lvl w:ilvl="4" w:tplc="CD3AD54C">
      <w:numFmt w:val="bullet"/>
      <w:lvlText w:val="•"/>
      <w:lvlJc w:val="left"/>
      <w:pPr>
        <w:ind w:left="3534" w:hanging="568"/>
      </w:pPr>
      <w:rPr>
        <w:rFonts w:hint="default"/>
        <w:lang w:val="en-US" w:eastAsia="en-US" w:bidi="ar-SA"/>
      </w:rPr>
    </w:lvl>
    <w:lvl w:ilvl="5" w:tplc="59E886F8">
      <w:numFmt w:val="bullet"/>
      <w:lvlText w:val="•"/>
      <w:lvlJc w:val="left"/>
      <w:pPr>
        <w:ind w:left="4486" w:hanging="568"/>
      </w:pPr>
      <w:rPr>
        <w:rFonts w:hint="default"/>
        <w:lang w:val="en-US" w:eastAsia="en-US" w:bidi="ar-SA"/>
      </w:rPr>
    </w:lvl>
    <w:lvl w:ilvl="6" w:tplc="3CF2A454">
      <w:numFmt w:val="bullet"/>
      <w:lvlText w:val="•"/>
      <w:lvlJc w:val="left"/>
      <w:pPr>
        <w:ind w:left="5438" w:hanging="568"/>
      </w:pPr>
      <w:rPr>
        <w:rFonts w:hint="default"/>
        <w:lang w:val="en-US" w:eastAsia="en-US" w:bidi="ar-SA"/>
      </w:rPr>
    </w:lvl>
    <w:lvl w:ilvl="7" w:tplc="CAE2B9DA">
      <w:numFmt w:val="bullet"/>
      <w:lvlText w:val="•"/>
      <w:lvlJc w:val="left"/>
      <w:pPr>
        <w:ind w:left="6389" w:hanging="568"/>
      </w:pPr>
      <w:rPr>
        <w:rFonts w:hint="default"/>
        <w:lang w:val="en-US" w:eastAsia="en-US" w:bidi="ar-SA"/>
      </w:rPr>
    </w:lvl>
    <w:lvl w:ilvl="8" w:tplc="6AE42B26">
      <w:numFmt w:val="bullet"/>
      <w:lvlText w:val="•"/>
      <w:lvlJc w:val="left"/>
      <w:pPr>
        <w:ind w:left="7341" w:hanging="568"/>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86"/>
    <w:rsid w:val="00151A40"/>
    <w:rsid w:val="00523507"/>
    <w:rsid w:val="00562C5D"/>
    <w:rsid w:val="00B63CB0"/>
    <w:rsid w:val="00CE0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BA505-65F1-420E-970F-BBF37B76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8"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3423" w:right="413" w:hanging="2481"/>
    </w:pPr>
    <w:rPr>
      <w:b/>
      <w:bCs/>
      <w:sz w:val="32"/>
      <w:szCs w:val="32"/>
    </w:rPr>
  </w:style>
  <w:style w:type="paragraph" w:styleId="ListParagraph">
    <w:name w:val="List Paragraph"/>
    <w:basedOn w:val="Normal"/>
    <w:uiPriority w:val="1"/>
    <w:qFormat/>
    <w:pPr>
      <w:ind w:left="687" w:hanging="5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Sayers, Amanda</dc:creator>
  <cp:lastModifiedBy>Elliott, Victoria</cp:lastModifiedBy>
  <cp:revision>2</cp:revision>
  <dcterms:created xsi:type="dcterms:W3CDTF">2024-06-04T15:40:00Z</dcterms:created>
  <dcterms:modified xsi:type="dcterms:W3CDTF">2024-06-04T15:40:00Z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PScript5.dll Version 5.2.2</vt:lpwstr>
  </property>
  <property fmtid="{D5CDD505-2E9C-101B-9397-08002B2CF9AE}" pid="4" name="LastSaved">
    <vt:filetime>2024-06-04T00:00:00Z</vt:filetime>
  </property>
  <property fmtid="{D5CDD505-2E9C-101B-9397-08002B2CF9AE}" pid="5" name="Producer">
    <vt:lpwstr>3-Heights(TM) PDF Security Shell 4.8.25.2 (http://www.pdf-tools.com)</vt:lpwstr>
  </property>
</Properties>
</file>