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049F7" w:rsidP="001049F7" w:rsidRDefault="00256816" w14:paraId="672A6659" w14:textId="3B5725CD">
      <w:pPr>
        <w:rPr>
          <w:rFonts w:ascii="Century Gothic" w:hAnsi="Century Gothic"/>
          <w:b/>
        </w:rPr>
      </w:pPr>
      <w:r>
        <w:rPr>
          <w:rFonts w:ascii="Century Gothic" w:hAnsi="Century Gothic"/>
          <w:b/>
          <w:noProof/>
        </w:rPr>
        <w:drawing>
          <wp:anchor distT="0" distB="0" distL="114300" distR="114300" simplePos="0" relativeHeight="251659264" behindDoc="0" locked="0" layoutInCell="1" allowOverlap="1" wp14:anchorId="2A794059" wp14:editId="79CBEBF0">
            <wp:simplePos x="0" y="0"/>
            <wp:positionH relativeFrom="column">
              <wp:posOffset>-133322</wp:posOffset>
            </wp:positionH>
            <wp:positionV relativeFrom="paragraph">
              <wp:posOffset>166</wp:posOffset>
            </wp:positionV>
            <wp:extent cx="33718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819150"/>
                    </a:xfrm>
                    <a:prstGeom prst="rect">
                      <a:avLst/>
                    </a:prstGeom>
                    <a:noFill/>
                  </pic:spPr>
                </pic:pic>
              </a:graphicData>
            </a:graphic>
            <wp14:sizeRelH relativeFrom="page">
              <wp14:pctWidth>0</wp14:pctWidth>
            </wp14:sizeRelH>
            <wp14:sizeRelV relativeFrom="page">
              <wp14:pctHeight>0</wp14:pctHeight>
            </wp14:sizeRelV>
          </wp:anchor>
        </w:drawing>
      </w:r>
    </w:p>
    <w:p w:rsidRPr="00E27084" w:rsidR="000229F7" w:rsidP="00E27084" w:rsidRDefault="000229F7" w14:paraId="0A37501D" w14:textId="0399CA7E">
      <w:pPr>
        <w:rPr>
          <w:rFonts w:ascii="Century Gothic" w:hAnsi="Century Gothic"/>
          <w:b/>
        </w:rPr>
      </w:pPr>
    </w:p>
    <w:p w:rsidR="00680C19" w:rsidP="00DB416A" w:rsidRDefault="00680C19" w14:paraId="7142F06E" w14:textId="673DF8EA">
      <w:pPr>
        <w:pStyle w:val="Heading3"/>
        <w:jc w:val="left"/>
        <w:rPr>
          <w:rFonts w:ascii="Century Gothic" w:hAnsi="Century Gothic" w:eastAsia="Century Gothic" w:cs="Century Gothic"/>
          <w:b/>
          <w:bCs/>
          <w:color w:val="auto"/>
        </w:rPr>
      </w:pPr>
    </w:p>
    <w:p w:rsidR="00256816" w:rsidP="00DB416A" w:rsidRDefault="00256816" w14:paraId="7C5CEC0A" w14:textId="21D03F80">
      <w:pPr>
        <w:pStyle w:val="Heading3"/>
        <w:jc w:val="left"/>
        <w:rPr>
          <w:rFonts w:ascii="Century Gothic" w:hAnsi="Century Gothic" w:eastAsia="Century Gothic" w:cs="Century Gothic"/>
          <w:b/>
          <w:bCs/>
          <w:color w:val="auto"/>
        </w:rPr>
      </w:pPr>
      <w:r>
        <w:rPr>
          <w:rFonts w:ascii="Century Gothic" w:hAnsi="Century Gothic"/>
          <w:b/>
          <w:noProof/>
        </w:rPr>
        <w:drawing>
          <wp:anchor distT="0" distB="0" distL="114300" distR="114300" simplePos="0" relativeHeight="251658240" behindDoc="0" locked="0" layoutInCell="1" allowOverlap="1" wp14:anchorId="139D8E50" wp14:editId="3BD6A5AF">
            <wp:simplePos x="0" y="0"/>
            <wp:positionH relativeFrom="column">
              <wp:posOffset>3141842</wp:posOffset>
            </wp:positionH>
            <wp:positionV relativeFrom="paragraph">
              <wp:posOffset>70733</wp:posOffset>
            </wp:positionV>
            <wp:extent cx="2095085" cy="448508"/>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085" cy="448508"/>
                    </a:xfrm>
                    <a:prstGeom prst="rect">
                      <a:avLst/>
                    </a:prstGeom>
                    <a:noFill/>
                  </pic:spPr>
                </pic:pic>
              </a:graphicData>
            </a:graphic>
            <wp14:sizeRelH relativeFrom="page">
              <wp14:pctWidth>0</wp14:pctWidth>
            </wp14:sizeRelH>
            <wp14:sizeRelV relativeFrom="page">
              <wp14:pctHeight>0</wp14:pctHeight>
            </wp14:sizeRelV>
          </wp:anchor>
        </w:drawing>
      </w:r>
    </w:p>
    <w:p w:rsidR="00256816" w:rsidP="00DB416A" w:rsidRDefault="00256816" w14:paraId="6B621C8E" w14:textId="6D5C33E5">
      <w:pPr>
        <w:pStyle w:val="Heading3"/>
        <w:jc w:val="left"/>
        <w:rPr>
          <w:rFonts w:ascii="Century Gothic" w:hAnsi="Century Gothic" w:eastAsia="Century Gothic" w:cs="Century Gothic"/>
          <w:b/>
          <w:bCs/>
          <w:color w:val="auto"/>
        </w:rPr>
      </w:pPr>
    </w:p>
    <w:p w:rsidR="00DB416A" w:rsidP="00DB416A" w:rsidRDefault="1F325997" w14:paraId="1764C6C1" w14:textId="300EA2CC">
      <w:pPr>
        <w:pStyle w:val="Heading3"/>
        <w:jc w:val="left"/>
        <w:rPr>
          <w:rFonts w:ascii="Century Gothic" w:hAnsi="Century Gothic" w:eastAsia="Century Gothic" w:cs="Century Gothic"/>
          <w:b/>
          <w:bCs/>
          <w:color w:val="auto"/>
        </w:rPr>
      </w:pPr>
      <w:r w:rsidRPr="6F0D6A06">
        <w:rPr>
          <w:rFonts w:ascii="Century Gothic" w:hAnsi="Century Gothic" w:eastAsia="Century Gothic" w:cs="Century Gothic"/>
          <w:b/>
          <w:bCs/>
          <w:color w:val="auto"/>
        </w:rPr>
        <w:t>Teaching Assistant Level 1</w:t>
      </w:r>
      <w:r w:rsidR="00B778A6">
        <w:rPr>
          <w:rFonts w:ascii="Century Gothic" w:hAnsi="Century Gothic" w:eastAsia="Century Gothic" w:cs="Century Gothic"/>
          <w:b/>
          <w:bCs/>
          <w:color w:val="auto"/>
        </w:rPr>
        <w:t xml:space="preserve"> (Early Years 2s Provision)</w:t>
      </w:r>
    </w:p>
    <w:p w:rsidRPr="00DB416A" w:rsidR="00DB416A" w:rsidP="00DB416A" w:rsidRDefault="00DB416A" w14:paraId="3639D153" w14:textId="26D5C429">
      <w:pPr>
        <w:jc w:val="both"/>
        <w:rPr>
          <w:rFonts w:ascii="Century Gothic" w:hAnsi="Century Gothic" w:eastAsia="Century Gothic"/>
          <w:b/>
          <w:bCs/>
        </w:rPr>
      </w:pPr>
      <w:r>
        <w:rPr>
          <w:rFonts w:ascii="Century Gothic" w:hAnsi="Century Gothic" w:eastAsia="Century Gothic"/>
          <w:b/>
          <w:bCs/>
        </w:rPr>
        <w:t>Permanent position</w:t>
      </w:r>
    </w:p>
    <w:p w:rsidRPr="00DB416A" w:rsidR="00DB416A" w:rsidP="00DB416A" w:rsidRDefault="00B778A6" w14:paraId="0D85BFC6" w14:textId="6455737E">
      <w:pPr>
        <w:pStyle w:val="Heading3"/>
        <w:jc w:val="left"/>
        <w:rPr>
          <w:rFonts w:ascii="Century Gothic" w:hAnsi="Century Gothic" w:eastAsia="Century Gothic" w:cs="Century Gothic"/>
          <w:b/>
          <w:bCs/>
          <w:color w:val="auto"/>
        </w:rPr>
      </w:pPr>
      <w:r>
        <w:rPr>
          <w:rFonts w:ascii="Century Gothic" w:hAnsi="Century Gothic" w:eastAsia="Century Gothic" w:cs="Century Gothic"/>
          <w:b/>
          <w:bCs/>
          <w:color w:val="auto"/>
        </w:rPr>
        <w:t>Gurney Pease Academy</w:t>
      </w:r>
    </w:p>
    <w:p w:rsidR="000229F7" w:rsidP="6F0D6A06" w:rsidRDefault="00B778A6" w14:paraId="2F8BBA96" w14:textId="3F4B71AA">
      <w:pPr>
        <w:pStyle w:val="Heading3"/>
        <w:jc w:val="left"/>
        <w:rPr>
          <w:rFonts w:ascii="Century Gothic" w:hAnsi="Century Gothic" w:eastAsia="Century Gothic" w:cs="Century Gothic"/>
          <w:b/>
          <w:bCs/>
          <w:color w:val="auto"/>
        </w:rPr>
      </w:pPr>
      <w:r>
        <w:rPr>
          <w:rFonts w:ascii="Century Gothic" w:hAnsi="Century Gothic" w:eastAsia="Century Gothic" w:cs="Century Gothic"/>
          <w:b/>
          <w:bCs/>
          <w:color w:val="auto"/>
        </w:rPr>
        <w:t>17.5 h</w:t>
      </w:r>
      <w:r w:rsidRPr="6F0D6A06" w:rsidR="1F325997">
        <w:rPr>
          <w:rFonts w:ascii="Century Gothic" w:hAnsi="Century Gothic" w:eastAsia="Century Gothic" w:cs="Century Gothic"/>
          <w:b/>
          <w:bCs/>
          <w:color w:val="auto"/>
        </w:rPr>
        <w:t>ours per week</w:t>
      </w:r>
    </w:p>
    <w:p w:rsidR="000229F7" w:rsidP="6F0D6A06" w:rsidRDefault="1F325997" w14:paraId="623D566C" w14:textId="128DF2D2">
      <w:pPr>
        <w:pStyle w:val="Heading3"/>
        <w:jc w:val="left"/>
        <w:rPr>
          <w:rFonts w:ascii="Century Gothic" w:hAnsi="Century Gothic" w:eastAsia="Century Gothic" w:cs="Century Gothic"/>
          <w:b w:val="1"/>
          <w:bCs w:val="1"/>
          <w:color w:val="auto"/>
        </w:rPr>
      </w:pPr>
      <w:r w:rsidRPr="75EB8B5B" w:rsidR="1F325997">
        <w:rPr>
          <w:rFonts w:ascii="Century Gothic" w:hAnsi="Century Gothic" w:eastAsia="Century Gothic" w:cs="Century Gothic"/>
          <w:b w:val="1"/>
          <w:bCs w:val="1"/>
          <w:color w:val="auto"/>
        </w:rPr>
        <w:t>Term Time plus one week (4</w:t>
      </w:r>
      <w:r w:rsidRPr="75EB8B5B" w:rsidR="29954CF1">
        <w:rPr>
          <w:rFonts w:ascii="Century Gothic" w:hAnsi="Century Gothic" w:eastAsia="Century Gothic" w:cs="Century Gothic"/>
          <w:b w:val="1"/>
          <w:bCs w:val="1"/>
          <w:color w:val="auto"/>
        </w:rPr>
        <w:t>7</w:t>
      </w:r>
      <w:r w:rsidRPr="75EB8B5B" w:rsidR="1F325997">
        <w:rPr>
          <w:rFonts w:ascii="Century Gothic" w:hAnsi="Century Gothic" w:eastAsia="Century Gothic" w:cs="Century Gothic"/>
          <w:b w:val="1"/>
          <w:bCs w:val="1"/>
          <w:color w:val="auto"/>
        </w:rPr>
        <w:t xml:space="preserve"> weeks per year)</w:t>
      </w:r>
    </w:p>
    <w:p w:rsidR="000229F7" w:rsidP="6F0D6A06" w:rsidRDefault="1F325997" w14:paraId="1999FA77" w14:textId="41304129">
      <w:pPr>
        <w:pStyle w:val="Heading3"/>
        <w:jc w:val="left"/>
        <w:rPr>
          <w:rFonts w:ascii="Century Gothic" w:hAnsi="Century Gothic" w:eastAsia="Century Gothic" w:cs="Century Gothic"/>
          <w:b/>
          <w:bCs/>
          <w:color w:val="auto"/>
        </w:rPr>
      </w:pPr>
      <w:r w:rsidRPr="6F0D6A06">
        <w:rPr>
          <w:rFonts w:ascii="Century Gothic" w:hAnsi="Century Gothic" w:eastAsia="Century Gothic" w:cs="Century Gothic"/>
          <w:b/>
          <w:bCs/>
          <w:color w:val="auto"/>
        </w:rPr>
        <w:t>Band 4 SCP 6</w:t>
      </w:r>
    </w:p>
    <w:p w:rsidR="000229F7" w:rsidP="6F0D6A06" w:rsidRDefault="1F325997" w14:paraId="77C657BC" w14:textId="4485BB56">
      <w:pPr>
        <w:pStyle w:val="Heading3"/>
        <w:jc w:val="left"/>
        <w:rPr>
          <w:rFonts w:ascii="Century Gothic" w:hAnsi="Century Gothic" w:eastAsia="Century Gothic" w:cs="Century Gothic"/>
          <w:b/>
          <w:bCs/>
          <w:color w:val="auto"/>
        </w:rPr>
      </w:pPr>
      <w:r w:rsidRPr="6F0D6A06">
        <w:rPr>
          <w:rFonts w:ascii="Century Gothic" w:hAnsi="Century Gothic" w:eastAsia="Century Gothic" w:cs="Century Gothic"/>
          <w:b/>
          <w:bCs/>
          <w:color w:val="auto"/>
        </w:rPr>
        <w:t>£2</w:t>
      </w:r>
      <w:r w:rsidR="00D15E07">
        <w:rPr>
          <w:rFonts w:ascii="Century Gothic" w:hAnsi="Century Gothic" w:eastAsia="Century Gothic" w:cs="Century Gothic"/>
          <w:b/>
          <w:bCs/>
          <w:color w:val="auto"/>
        </w:rPr>
        <w:t>1,968</w:t>
      </w:r>
      <w:r w:rsidRPr="6F0D6A06">
        <w:rPr>
          <w:rFonts w:ascii="Century Gothic" w:hAnsi="Century Gothic" w:eastAsia="Century Gothic" w:cs="Century Gothic"/>
          <w:b/>
          <w:bCs/>
          <w:color w:val="auto"/>
        </w:rPr>
        <w:t xml:space="preserve"> per annum (pro-rated to hours</w:t>
      </w:r>
      <w:r w:rsidR="00B778A6">
        <w:rPr>
          <w:rFonts w:ascii="Century Gothic" w:hAnsi="Century Gothic" w:eastAsia="Century Gothic" w:cs="Century Gothic"/>
          <w:b/>
          <w:bCs/>
          <w:color w:val="auto"/>
        </w:rPr>
        <w:t xml:space="preserve"> and </w:t>
      </w:r>
      <w:r w:rsidRPr="6F0D6A06">
        <w:rPr>
          <w:rFonts w:ascii="Century Gothic" w:hAnsi="Century Gothic" w:eastAsia="Century Gothic" w:cs="Century Gothic"/>
          <w:b/>
          <w:bCs/>
          <w:color w:val="auto"/>
        </w:rPr>
        <w:t>weeks worked)</w:t>
      </w:r>
    </w:p>
    <w:p w:rsidR="000229F7" w:rsidP="6F0D6A06" w:rsidRDefault="000229F7" w14:paraId="30623AA2" w14:textId="0EF5C1F5"/>
    <w:p w:rsidRPr="00506D44" w:rsidR="00B778A6" w:rsidP="00B778A6" w:rsidRDefault="00B778A6" w14:paraId="1182F6C5" w14:textId="3318BCED">
      <w:pPr>
        <w:pStyle w:val="Body1"/>
        <w:rPr>
          <w:rFonts w:ascii="Century Gothic" w:hAnsi="Century Gothic"/>
          <w:sz w:val="22"/>
        </w:rPr>
      </w:pPr>
      <w:r w:rsidRPr="00506D44">
        <w:rPr>
          <w:rFonts w:ascii="Century Gothic" w:hAnsi="Century Gothic"/>
          <w:sz w:val="22"/>
        </w:rPr>
        <w:t xml:space="preserve">The post holder will be a member </w:t>
      </w:r>
      <w:r w:rsidRPr="002D1439">
        <w:rPr>
          <w:rFonts w:ascii="Century Gothic" w:hAnsi="Century Gothic"/>
          <w:sz w:val="22"/>
        </w:rPr>
        <w:t>of an Early Years Provision for 2-year old</w:t>
      </w:r>
      <w:r>
        <w:rPr>
          <w:rFonts w:ascii="Century Gothic" w:hAnsi="Century Gothic"/>
          <w:sz w:val="22"/>
        </w:rPr>
        <w:t>s</w:t>
      </w:r>
      <w:r w:rsidRPr="002D1439">
        <w:rPr>
          <w:rFonts w:ascii="Century Gothic" w:hAnsi="Century Gothic"/>
          <w:sz w:val="22"/>
        </w:rPr>
        <w:t>, under the supervision of the Early Years Lead. The role is to be a key worker within the twos provision, delivering the Early Years curriculum alongside the other staff in the setting.</w:t>
      </w:r>
    </w:p>
    <w:p w:rsidRPr="00506D44" w:rsidR="00B778A6" w:rsidP="00B778A6" w:rsidRDefault="00B778A6" w14:paraId="68418F1A" w14:textId="77777777">
      <w:pPr>
        <w:pStyle w:val="Body1"/>
        <w:rPr>
          <w:rFonts w:ascii="Century Gothic" w:hAnsi="Century Gothic"/>
          <w:sz w:val="22"/>
        </w:rPr>
      </w:pPr>
    </w:p>
    <w:p w:rsidRPr="00506D44" w:rsidR="00B778A6" w:rsidP="00B778A6" w:rsidRDefault="00B778A6" w14:paraId="361BB761" w14:textId="77777777">
      <w:pPr>
        <w:pStyle w:val="Body1"/>
        <w:rPr>
          <w:rFonts w:ascii="Century Gothic" w:hAnsi="Century Gothic"/>
          <w:sz w:val="22"/>
        </w:rPr>
      </w:pPr>
      <w:r w:rsidRPr="00506D44">
        <w:rPr>
          <w:rFonts w:ascii="Century Gothic" w:hAnsi="Century Gothic" w:cs="Helvetica"/>
          <w:sz w:val="22"/>
        </w:rPr>
        <w:t>We believe strongly in supporting children to ensure they get the very best start in life and are committed to working hand in hand with children and families. If you, too, are committed to supporting children and families we would love to hear from you.</w:t>
      </w:r>
    </w:p>
    <w:p w:rsidRPr="00506D44" w:rsidR="00B778A6" w:rsidP="00B778A6" w:rsidRDefault="00B778A6" w14:paraId="6056E365" w14:textId="77777777">
      <w:pPr>
        <w:pStyle w:val="Body1"/>
        <w:rPr>
          <w:rFonts w:ascii="Century Gothic" w:hAnsi="Century Gothic" w:cs="Arial"/>
          <w:sz w:val="22"/>
        </w:rPr>
      </w:pPr>
    </w:p>
    <w:p w:rsidRPr="00506D44" w:rsidR="00B778A6" w:rsidP="00B778A6" w:rsidRDefault="00B778A6" w14:paraId="005E8DC2" w14:textId="77777777">
      <w:pPr>
        <w:pStyle w:val="Body1"/>
        <w:rPr>
          <w:rFonts w:ascii="Century Gothic" w:hAnsi="Century Gothic"/>
          <w:sz w:val="22"/>
        </w:rPr>
      </w:pPr>
      <w:r w:rsidRPr="00506D44">
        <w:rPr>
          <w:rFonts w:ascii="Century Gothic" w:hAnsi="Century Gothic"/>
          <w:sz w:val="22"/>
        </w:rPr>
        <w:t>You will need to be able to evidence that you are:</w:t>
      </w:r>
    </w:p>
    <w:p w:rsidRPr="00506D44" w:rsidR="00B778A6" w:rsidP="00B778A6" w:rsidRDefault="00B778A6" w14:paraId="46710CD0" w14:textId="77777777">
      <w:pPr>
        <w:pStyle w:val="Body1"/>
        <w:numPr>
          <w:ilvl w:val="0"/>
          <w:numId w:val="17"/>
        </w:numPr>
        <w:rPr>
          <w:rFonts w:ascii="Century Gothic" w:hAnsi="Century Gothic"/>
          <w:sz w:val="22"/>
        </w:rPr>
      </w:pPr>
      <w:r w:rsidRPr="00506D44">
        <w:rPr>
          <w:rFonts w:ascii="Century Gothic" w:hAnsi="Century Gothic"/>
          <w:sz w:val="22"/>
        </w:rPr>
        <w:t>a good team player and able to work collaboratively with all school staff.</w:t>
      </w:r>
    </w:p>
    <w:p w:rsidRPr="00506D44" w:rsidR="00B778A6" w:rsidP="00B778A6" w:rsidRDefault="00B778A6" w14:paraId="7A057063" w14:textId="77777777">
      <w:pPr>
        <w:pStyle w:val="Body1"/>
        <w:numPr>
          <w:ilvl w:val="0"/>
          <w:numId w:val="17"/>
        </w:numPr>
        <w:rPr>
          <w:rFonts w:ascii="Century Gothic" w:hAnsi="Century Gothic"/>
          <w:sz w:val="22"/>
        </w:rPr>
      </w:pPr>
      <w:r w:rsidRPr="00506D44">
        <w:rPr>
          <w:rFonts w:ascii="Century Gothic" w:hAnsi="Century Gothic"/>
          <w:sz w:val="22"/>
        </w:rPr>
        <w:t xml:space="preserve">an excellent role </w:t>
      </w:r>
      <w:proofErr w:type="gramStart"/>
      <w:r w:rsidRPr="00506D44">
        <w:rPr>
          <w:rFonts w:ascii="Century Gothic" w:hAnsi="Century Gothic"/>
          <w:sz w:val="22"/>
        </w:rPr>
        <w:t>model</w:t>
      </w:r>
      <w:proofErr w:type="gramEnd"/>
      <w:r w:rsidRPr="00506D44">
        <w:rPr>
          <w:rFonts w:ascii="Century Gothic" w:hAnsi="Century Gothic"/>
          <w:sz w:val="22"/>
        </w:rPr>
        <w:t>.</w:t>
      </w:r>
    </w:p>
    <w:p w:rsidRPr="00506D44" w:rsidR="00B778A6" w:rsidP="00B778A6" w:rsidRDefault="00B778A6" w14:paraId="3DB5729D" w14:textId="77777777">
      <w:pPr>
        <w:pStyle w:val="Body1"/>
        <w:numPr>
          <w:ilvl w:val="0"/>
          <w:numId w:val="17"/>
        </w:numPr>
        <w:rPr>
          <w:rFonts w:ascii="Century Gothic" w:hAnsi="Century Gothic"/>
          <w:sz w:val="22"/>
        </w:rPr>
      </w:pPr>
      <w:r w:rsidRPr="00506D44">
        <w:rPr>
          <w:rFonts w:ascii="Century Gothic" w:hAnsi="Century Gothic"/>
          <w:sz w:val="22"/>
        </w:rPr>
        <w:t>flexible to the needs of the school with an "I can do attitude".</w:t>
      </w:r>
    </w:p>
    <w:p w:rsidRPr="00506D44" w:rsidR="00B778A6" w:rsidP="00B778A6" w:rsidRDefault="00B778A6" w14:paraId="74FAB332" w14:textId="77777777">
      <w:pPr>
        <w:pStyle w:val="Body1"/>
        <w:rPr>
          <w:rFonts w:ascii="Century Gothic" w:hAnsi="Century Gothic"/>
          <w:sz w:val="22"/>
        </w:rPr>
      </w:pPr>
    </w:p>
    <w:p w:rsidRPr="00506D44" w:rsidR="00B778A6" w:rsidP="00B778A6" w:rsidRDefault="00B778A6" w14:paraId="50B96DEA" w14:textId="7CF90D84">
      <w:pPr>
        <w:pStyle w:val="Body1"/>
        <w:rPr>
          <w:rFonts w:ascii="Century Gothic" w:hAnsi="Century Gothic"/>
          <w:b/>
          <w:i/>
          <w:sz w:val="22"/>
        </w:rPr>
      </w:pPr>
      <w:r w:rsidRPr="00506D44">
        <w:rPr>
          <w:rFonts w:ascii="Century Gothic" w:hAnsi="Century Gothic"/>
          <w:b/>
          <w:i/>
          <w:sz w:val="22"/>
        </w:rPr>
        <w:t xml:space="preserve">Closing Date: </w:t>
      </w:r>
      <w:r w:rsidR="00DB416A">
        <w:rPr>
          <w:rFonts w:ascii="Century Gothic" w:hAnsi="Century Gothic"/>
          <w:b/>
          <w:i/>
          <w:sz w:val="22"/>
        </w:rPr>
        <w:t>Monday 3</w:t>
      </w:r>
      <w:r w:rsidRPr="00DB416A" w:rsidR="00DB416A">
        <w:rPr>
          <w:rFonts w:ascii="Century Gothic" w:hAnsi="Century Gothic"/>
          <w:b/>
          <w:i/>
          <w:sz w:val="22"/>
          <w:vertAlign w:val="superscript"/>
        </w:rPr>
        <w:t>rd</w:t>
      </w:r>
      <w:r w:rsidR="00DB416A">
        <w:rPr>
          <w:rFonts w:ascii="Century Gothic" w:hAnsi="Century Gothic"/>
          <w:b/>
          <w:i/>
          <w:sz w:val="22"/>
        </w:rPr>
        <w:t xml:space="preserve"> June @ 12pm</w:t>
      </w:r>
    </w:p>
    <w:p w:rsidRPr="00506D44" w:rsidR="00B778A6" w:rsidP="00B778A6" w:rsidRDefault="00B778A6" w14:paraId="74BA8172" w14:textId="77777777">
      <w:pPr>
        <w:pStyle w:val="Body1"/>
        <w:rPr>
          <w:rFonts w:ascii="Century Gothic" w:hAnsi="Century Gothic"/>
          <w:b/>
          <w:i/>
          <w:sz w:val="22"/>
        </w:rPr>
      </w:pPr>
    </w:p>
    <w:p w:rsidRPr="00506D44" w:rsidR="00B778A6" w:rsidP="00B778A6" w:rsidRDefault="00B778A6" w14:paraId="3204F1A5" w14:textId="57D2F14E">
      <w:pPr>
        <w:pStyle w:val="Body1"/>
        <w:rPr>
          <w:rFonts w:ascii="Century Gothic" w:hAnsi="Century Gothic"/>
          <w:b/>
          <w:i/>
          <w:sz w:val="22"/>
        </w:rPr>
      </w:pPr>
      <w:r w:rsidRPr="00506D44">
        <w:rPr>
          <w:rFonts w:ascii="Century Gothic" w:hAnsi="Century Gothic"/>
          <w:b/>
          <w:i/>
          <w:sz w:val="22"/>
        </w:rPr>
        <w:t xml:space="preserve">Interview Date: Week commencing </w:t>
      </w:r>
      <w:r w:rsidR="00DB416A">
        <w:rPr>
          <w:rFonts w:ascii="Century Gothic" w:hAnsi="Century Gothic"/>
          <w:b/>
          <w:i/>
          <w:sz w:val="22"/>
        </w:rPr>
        <w:t>10</w:t>
      </w:r>
      <w:r w:rsidRPr="00DB416A" w:rsidR="00DB416A">
        <w:rPr>
          <w:rFonts w:ascii="Century Gothic" w:hAnsi="Century Gothic"/>
          <w:b/>
          <w:i/>
          <w:sz w:val="22"/>
          <w:vertAlign w:val="superscript"/>
        </w:rPr>
        <w:t>th</w:t>
      </w:r>
      <w:r w:rsidR="00DB416A">
        <w:rPr>
          <w:rFonts w:ascii="Century Gothic" w:hAnsi="Century Gothic"/>
          <w:b/>
          <w:i/>
          <w:sz w:val="22"/>
        </w:rPr>
        <w:t xml:space="preserve"> </w:t>
      </w:r>
      <w:proofErr w:type="gramStart"/>
      <w:r w:rsidR="00DB416A">
        <w:rPr>
          <w:rFonts w:ascii="Century Gothic" w:hAnsi="Century Gothic"/>
          <w:b/>
          <w:i/>
          <w:sz w:val="22"/>
        </w:rPr>
        <w:t>June</w:t>
      </w:r>
      <w:proofErr w:type="gramEnd"/>
    </w:p>
    <w:p w:rsidRPr="000B0606" w:rsidR="000B0606" w:rsidP="6F0D6A06" w:rsidRDefault="000B0606" w14:paraId="6A05A809" w14:textId="739B6730">
      <w:pPr>
        <w:overflowPunct w:val="0"/>
        <w:autoSpaceDE w:val="0"/>
        <w:autoSpaceDN w:val="0"/>
        <w:adjustRightInd w:val="0"/>
        <w:textAlignment w:val="baseline"/>
        <w:rPr>
          <w:rFonts w:ascii="Century Gothic" w:hAnsi="Century Gothic"/>
          <w:lang w:eastAsia="en-GB"/>
        </w:rPr>
      </w:pPr>
    </w:p>
    <w:p w:rsidRPr="000B0606" w:rsidR="000B0606" w:rsidP="6F0D6A06" w:rsidRDefault="00B778A6" w14:paraId="72A3D3EC" w14:textId="79EA0A5B">
      <w:pPr>
        <w:overflowPunct w:val="0"/>
        <w:autoSpaceDE w:val="0"/>
        <w:autoSpaceDN w:val="0"/>
        <w:adjustRightInd w:val="0"/>
        <w:jc w:val="left"/>
        <w:textAlignment w:val="baseline"/>
        <w:rPr>
          <w:rFonts w:ascii="Century Gothic" w:hAnsi="Century Gothic" w:eastAsia="Century Gothic" w:cs="Century Gothic"/>
          <w:sz w:val="22"/>
          <w:szCs w:val="22"/>
        </w:rPr>
      </w:pPr>
      <w:r>
        <w:rPr>
          <w:rFonts w:ascii="Century Gothic" w:hAnsi="Century Gothic" w:eastAsia="Century Gothic" w:cs="Century Gothic"/>
          <w:sz w:val="22"/>
          <w:szCs w:val="22"/>
        </w:rPr>
        <w:t xml:space="preserve">Applicants should complete an application form available at </w:t>
      </w:r>
      <w:hyperlink w:history="1" r:id="rId12">
        <w:r w:rsidRPr="00FF1C2E">
          <w:rPr>
            <w:rStyle w:val="Hyperlink"/>
            <w:rFonts w:ascii="Century Gothic" w:hAnsi="Century Gothic" w:eastAsia="Century Gothic" w:cs="Century Gothic"/>
            <w:sz w:val="22"/>
            <w:szCs w:val="22"/>
          </w:rPr>
          <w:t>www.educationvillage.org.uk</w:t>
        </w:r>
      </w:hyperlink>
      <w:r>
        <w:rPr>
          <w:rFonts w:ascii="Century Gothic" w:hAnsi="Century Gothic" w:eastAsia="Century Gothic" w:cs="Century Gothic"/>
          <w:sz w:val="22"/>
          <w:szCs w:val="22"/>
        </w:rPr>
        <w:t xml:space="preserve"> and submit by the deadline above to the People Team using </w:t>
      </w:r>
      <w:hyperlink w:history="1" r:id="rId13">
        <w:r w:rsidRPr="00FF1C2E">
          <w:rPr>
            <w:rStyle w:val="Hyperlink"/>
            <w:rFonts w:ascii="Century Gothic" w:hAnsi="Century Gothic" w:eastAsia="Century Gothic" w:cs="Century Gothic"/>
            <w:sz w:val="22"/>
            <w:szCs w:val="22"/>
          </w:rPr>
          <w:t>PeopleTeam@educationvillage.org.uk</w:t>
        </w:r>
      </w:hyperlink>
      <w:r>
        <w:rPr>
          <w:rFonts w:ascii="Century Gothic" w:hAnsi="Century Gothic" w:eastAsia="Century Gothic" w:cs="Century Gothic"/>
          <w:sz w:val="22"/>
          <w:szCs w:val="22"/>
        </w:rPr>
        <w:t xml:space="preserve">. </w:t>
      </w:r>
    </w:p>
    <w:p w:rsidR="6F0D6A06" w:rsidP="6F0D6A06" w:rsidRDefault="6F0D6A06" w14:paraId="76AE6B58" w14:textId="7DEE3B90">
      <w:pPr>
        <w:jc w:val="left"/>
        <w:rPr>
          <w:rFonts w:ascii="Century Gothic" w:hAnsi="Century Gothic" w:eastAsia="Century Gothic" w:cs="Century Gothic"/>
          <w:sz w:val="22"/>
          <w:szCs w:val="22"/>
        </w:rPr>
      </w:pPr>
    </w:p>
    <w:p w:rsidRPr="000B0606" w:rsidR="008516B2" w:rsidP="75EB8B5B" w:rsidRDefault="008516B2" w14:paraId="0D0B940D" w14:textId="55527812">
      <w:pPr>
        <w:jc w:val="both"/>
        <w:rPr>
          <w:rFonts w:ascii="Century Gothic" w:hAnsi="Century Gothic" w:cs="Arial"/>
          <w:i w:val="1"/>
          <w:iCs w:val="1"/>
          <w:sz w:val="22"/>
          <w:szCs w:val="22"/>
        </w:rPr>
      </w:pPr>
      <w:r w:rsidRPr="75EB8B5B" w:rsidR="000B0606">
        <w:rPr>
          <w:rFonts w:ascii="Century Gothic" w:hAnsi="Century Gothic" w:cs="Arial"/>
          <w:i w:val="1"/>
          <w:iCs w:val="1"/>
          <w:sz w:val="22"/>
          <w:szCs w:val="22"/>
        </w:rPr>
        <w:t>The Education Village Academy Trust is committed to safeguarding and promoting the welfare of children and young people and expects all staff and volunteers to share this commitment</w:t>
      </w:r>
      <w:r w:rsidRPr="75EB8B5B" w:rsidR="000B0606">
        <w:rPr>
          <w:rFonts w:ascii="Century Gothic" w:hAnsi="Century Gothic" w:cs="Arial"/>
          <w:i w:val="1"/>
          <w:iCs w:val="1"/>
          <w:sz w:val="22"/>
          <w:szCs w:val="22"/>
        </w:rPr>
        <w:t xml:space="preserve">.  </w:t>
      </w:r>
      <w:r w:rsidRPr="75EB8B5B" w:rsidR="000B0606">
        <w:rPr>
          <w:rFonts w:ascii="Century Gothic" w:hAnsi="Century Gothic" w:cs="Arial"/>
          <w:i w:val="1"/>
          <w:iCs w:val="1"/>
          <w:sz w:val="22"/>
          <w:szCs w:val="22"/>
        </w:rPr>
        <w:t>This post is subject to an enhanced DBS check and Disqualification disclosure (if applicable).</w:t>
      </w:r>
      <w:r w:rsidRPr="75EB8B5B" w:rsidR="000B0606">
        <w:rPr>
          <w:rFonts w:ascii="Century Gothic" w:hAnsi="Century Gothic" w:cs="Arial"/>
          <w:i w:val="1"/>
          <w:iCs w:val="1"/>
          <w:sz w:val="22"/>
          <w:szCs w:val="22"/>
        </w:rPr>
        <w:t xml:space="preserve"> </w:t>
      </w:r>
    </w:p>
    <w:sectPr w:rsidRPr="000B0606" w:rsidR="008516B2" w:rsidSect="00256816">
      <w:pgSz w:w="11906" w:h="16838" w:orient="portrait"/>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3050" w:rsidP="00E47A4A" w:rsidRDefault="00ED3050" w14:paraId="4CA8FF27" w14:textId="77777777">
      <w:r>
        <w:separator/>
      </w:r>
    </w:p>
  </w:endnote>
  <w:endnote w:type="continuationSeparator" w:id="0">
    <w:p w:rsidR="00ED3050" w:rsidP="00E47A4A" w:rsidRDefault="00ED3050" w14:paraId="707899E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3050" w:rsidP="00E47A4A" w:rsidRDefault="00ED3050" w14:paraId="1FD70E07" w14:textId="77777777">
      <w:r>
        <w:separator/>
      </w:r>
    </w:p>
  </w:footnote>
  <w:footnote w:type="continuationSeparator" w:id="0">
    <w:p w:rsidR="00ED3050" w:rsidP="00E47A4A" w:rsidRDefault="00ED3050" w14:paraId="35065E1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0C9CA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19320A"/>
    <w:multiLevelType w:val="hybridMultilevel"/>
    <w:tmpl w:val="061CA608"/>
    <w:lvl w:ilvl="0" w:tplc="561E5220">
      <w:numFmt w:val="bullet"/>
      <w:lvlText w:val="-"/>
      <w:lvlJc w:val="left"/>
      <w:pPr>
        <w:ind w:left="720" w:hanging="360"/>
      </w:pPr>
      <w:rPr>
        <w:rFonts w:hint="default" w:ascii="Century Gothic" w:hAnsi="Century Gothic" w:eastAsia="Arial Unicode MS"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944EF3"/>
    <w:multiLevelType w:val="hybridMultilevel"/>
    <w:tmpl w:val="E6AA9D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1105C7"/>
    <w:multiLevelType w:val="hybridMultilevel"/>
    <w:tmpl w:val="B4B4E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FFB6225"/>
    <w:multiLevelType w:val="hybridMultilevel"/>
    <w:tmpl w:val="080855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1AE0ACD"/>
    <w:multiLevelType w:val="multilevel"/>
    <w:tmpl w:val="24BA63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47E0E6B"/>
    <w:multiLevelType w:val="multilevel"/>
    <w:tmpl w:val="C636C32C"/>
    <w:lvl w:ilvl="0">
      <w:start w:val="1"/>
      <w:numFmt w:val="bullet"/>
      <w:lvlText w:val=""/>
      <w:lvlJc w:val="left"/>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1670612">
    <w:abstractNumId w:val="13"/>
  </w:num>
  <w:num w:numId="2" w16cid:durableId="1067535697">
    <w:abstractNumId w:val="12"/>
  </w:num>
  <w:num w:numId="3" w16cid:durableId="1364748503">
    <w:abstractNumId w:val="2"/>
  </w:num>
  <w:num w:numId="4" w16cid:durableId="1829860417">
    <w:abstractNumId w:val="3"/>
  </w:num>
  <w:num w:numId="5" w16cid:durableId="1880897523">
    <w:abstractNumId w:val="4"/>
  </w:num>
  <w:num w:numId="6" w16cid:durableId="1925067245">
    <w:abstractNumId w:val="5"/>
  </w:num>
  <w:num w:numId="7" w16cid:durableId="191695768">
    <w:abstractNumId w:val="6"/>
  </w:num>
  <w:num w:numId="8" w16cid:durableId="715668386">
    <w:abstractNumId w:val="7"/>
  </w:num>
  <w:num w:numId="9" w16cid:durableId="1566798432">
    <w:abstractNumId w:val="8"/>
  </w:num>
  <w:num w:numId="10" w16cid:durableId="477067684">
    <w:abstractNumId w:val="10"/>
  </w:num>
  <w:num w:numId="11" w16cid:durableId="903031457">
    <w:abstractNumId w:val="1"/>
  </w:num>
  <w:num w:numId="12" w16cid:durableId="1181357491">
    <w:abstractNumId w:val="14"/>
  </w:num>
  <w:num w:numId="13" w16cid:durableId="1811164351">
    <w:abstractNumId w:val="11"/>
  </w:num>
  <w:num w:numId="14" w16cid:durableId="105388882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6217566">
    <w:abstractNumId w:val="14"/>
  </w:num>
  <w:num w:numId="16" w16cid:durableId="336544590">
    <w:abstractNumId w:val="0"/>
  </w:num>
  <w:num w:numId="17" w16cid:durableId="759832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B2"/>
    <w:rsid w:val="000229F7"/>
    <w:rsid w:val="00023538"/>
    <w:rsid w:val="0003106A"/>
    <w:rsid w:val="000531B3"/>
    <w:rsid w:val="00062E28"/>
    <w:rsid w:val="00064B6A"/>
    <w:rsid w:val="000A4369"/>
    <w:rsid w:val="000B0606"/>
    <w:rsid w:val="00100179"/>
    <w:rsid w:val="00100892"/>
    <w:rsid w:val="001049F7"/>
    <w:rsid w:val="001168FA"/>
    <w:rsid w:val="00164FDF"/>
    <w:rsid w:val="0018561C"/>
    <w:rsid w:val="001A79DB"/>
    <w:rsid w:val="001D3635"/>
    <w:rsid w:val="001F044F"/>
    <w:rsid w:val="001F7181"/>
    <w:rsid w:val="0022382F"/>
    <w:rsid w:val="00241266"/>
    <w:rsid w:val="00255122"/>
    <w:rsid w:val="00256816"/>
    <w:rsid w:val="00273F25"/>
    <w:rsid w:val="00280B3E"/>
    <w:rsid w:val="002A5B52"/>
    <w:rsid w:val="002D2618"/>
    <w:rsid w:val="002E1CD9"/>
    <w:rsid w:val="002E6018"/>
    <w:rsid w:val="003175D4"/>
    <w:rsid w:val="00353241"/>
    <w:rsid w:val="00360628"/>
    <w:rsid w:val="00376110"/>
    <w:rsid w:val="00377005"/>
    <w:rsid w:val="003854AB"/>
    <w:rsid w:val="003906CE"/>
    <w:rsid w:val="003A458D"/>
    <w:rsid w:val="003B14F0"/>
    <w:rsid w:val="003F6496"/>
    <w:rsid w:val="0041350C"/>
    <w:rsid w:val="00431241"/>
    <w:rsid w:val="00435275"/>
    <w:rsid w:val="004605EF"/>
    <w:rsid w:val="0046534A"/>
    <w:rsid w:val="004918B5"/>
    <w:rsid w:val="004B5BFC"/>
    <w:rsid w:val="004C468A"/>
    <w:rsid w:val="004D049D"/>
    <w:rsid w:val="004E2C48"/>
    <w:rsid w:val="004E4BDF"/>
    <w:rsid w:val="00525BAF"/>
    <w:rsid w:val="00545937"/>
    <w:rsid w:val="00546E61"/>
    <w:rsid w:val="00556941"/>
    <w:rsid w:val="005671FE"/>
    <w:rsid w:val="00570344"/>
    <w:rsid w:val="005A339C"/>
    <w:rsid w:val="005A357E"/>
    <w:rsid w:val="005E3361"/>
    <w:rsid w:val="00605AB3"/>
    <w:rsid w:val="00680C19"/>
    <w:rsid w:val="006A51FA"/>
    <w:rsid w:val="006B1AF5"/>
    <w:rsid w:val="006B6891"/>
    <w:rsid w:val="006D5BB7"/>
    <w:rsid w:val="006D5BBD"/>
    <w:rsid w:val="006D7D2B"/>
    <w:rsid w:val="00734957"/>
    <w:rsid w:val="00757CD8"/>
    <w:rsid w:val="007749E8"/>
    <w:rsid w:val="0078147C"/>
    <w:rsid w:val="0078626D"/>
    <w:rsid w:val="00793BFA"/>
    <w:rsid w:val="007A2F69"/>
    <w:rsid w:val="007B11C2"/>
    <w:rsid w:val="008516B2"/>
    <w:rsid w:val="00873218"/>
    <w:rsid w:val="008C11EC"/>
    <w:rsid w:val="008F2373"/>
    <w:rsid w:val="00980BAF"/>
    <w:rsid w:val="009B2204"/>
    <w:rsid w:val="009B7F6F"/>
    <w:rsid w:val="009D011D"/>
    <w:rsid w:val="009E6ED8"/>
    <w:rsid w:val="00A00CC7"/>
    <w:rsid w:val="00A243E9"/>
    <w:rsid w:val="00A40FB9"/>
    <w:rsid w:val="00AA666A"/>
    <w:rsid w:val="00AB1E49"/>
    <w:rsid w:val="00AC10B4"/>
    <w:rsid w:val="00B02785"/>
    <w:rsid w:val="00B778A6"/>
    <w:rsid w:val="00B81C44"/>
    <w:rsid w:val="00B8405E"/>
    <w:rsid w:val="00BF59D5"/>
    <w:rsid w:val="00C14409"/>
    <w:rsid w:val="00C14832"/>
    <w:rsid w:val="00C25118"/>
    <w:rsid w:val="00C25391"/>
    <w:rsid w:val="00C47038"/>
    <w:rsid w:val="00C47BE4"/>
    <w:rsid w:val="00CB1326"/>
    <w:rsid w:val="00CC449A"/>
    <w:rsid w:val="00CC779D"/>
    <w:rsid w:val="00CD2079"/>
    <w:rsid w:val="00CF4F0E"/>
    <w:rsid w:val="00D05FF8"/>
    <w:rsid w:val="00D15E07"/>
    <w:rsid w:val="00D31A2B"/>
    <w:rsid w:val="00D57F2C"/>
    <w:rsid w:val="00D77EB6"/>
    <w:rsid w:val="00DA181A"/>
    <w:rsid w:val="00DB416A"/>
    <w:rsid w:val="00DC34FC"/>
    <w:rsid w:val="00E13F32"/>
    <w:rsid w:val="00E27084"/>
    <w:rsid w:val="00E36EAE"/>
    <w:rsid w:val="00E44FF0"/>
    <w:rsid w:val="00E47A4A"/>
    <w:rsid w:val="00EA3456"/>
    <w:rsid w:val="00EC38B8"/>
    <w:rsid w:val="00ED1ECB"/>
    <w:rsid w:val="00ED3050"/>
    <w:rsid w:val="00F32C95"/>
    <w:rsid w:val="00F459C9"/>
    <w:rsid w:val="00F62A4D"/>
    <w:rsid w:val="00FE7F10"/>
    <w:rsid w:val="19132109"/>
    <w:rsid w:val="1F325997"/>
    <w:rsid w:val="29954CF1"/>
    <w:rsid w:val="37925D65"/>
    <w:rsid w:val="6F0D6A06"/>
    <w:rsid w:val="75EB8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65924"/>
  <w15:chartTrackingRefBased/>
  <w15:docId w15:val="{49B644DB-4776-4DBC-B66F-6F31A35B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E3361"/>
    <w:pPr>
      <w:jc w:val="center"/>
    </w:pPr>
    <w:rPr>
      <w:sz w:val="24"/>
      <w:szCs w:val="24"/>
      <w:lang w:eastAsia="en-U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8516B2"/>
    <w:pPr>
      <w:spacing w:before="100" w:beforeAutospacing="1" w:after="100" w:afterAutospacing="1"/>
      <w:jc w:val="left"/>
    </w:pPr>
    <w:rPr>
      <w:lang w:eastAsia="en-GB"/>
    </w:rPr>
  </w:style>
  <w:style w:type="character" w:styleId="Strong">
    <w:name w:val="Strong"/>
    <w:uiPriority w:val="22"/>
    <w:qFormat/>
    <w:rsid w:val="00AB1E49"/>
    <w:rPr>
      <w:b/>
      <w:bCs/>
    </w:rPr>
  </w:style>
  <w:style w:type="character" w:styleId="Hyperlink">
    <w:name w:val="Hyperlink"/>
    <w:rsid w:val="000229F7"/>
    <w:rPr>
      <w:color w:val="0000FF"/>
      <w:u w:val="single"/>
    </w:rPr>
  </w:style>
  <w:style w:type="paragraph" w:styleId="BodyText">
    <w:name w:val="Body Text"/>
    <w:basedOn w:val="Normal"/>
    <w:link w:val="BodyTextChar"/>
    <w:rsid w:val="000229F7"/>
    <w:pPr>
      <w:spacing w:after="220" w:line="180" w:lineRule="atLeast"/>
      <w:jc w:val="both"/>
    </w:pPr>
    <w:rPr>
      <w:rFonts w:ascii="Arial" w:hAnsi="Arial"/>
      <w:spacing w:val="-5"/>
      <w:sz w:val="20"/>
      <w:szCs w:val="20"/>
      <w:lang w:val="x-none"/>
    </w:rPr>
  </w:style>
  <w:style w:type="character" w:styleId="BodyTextChar" w:customStyle="1">
    <w:name w:val="Body Text Char"/>
    <w:link w:val="BodyText"/>
    <w:rsid w:val="000229F7"/>
    <w:rPr>
      <w:rFonts w:ascii="Arial" w:hAnsi="Arial"/>
      <w:spacing w:val="-5"/>
      <w:lang w:eastAsia="en-US"/>
    </w:rPr>
  </w:style>
  <w:style w:type="paragraph" w:styleId="BalloonText">
    <w:name w:val="Balloon Text"/>
    <w:basedOn w:val="Normal"/>
    <w:link w:val="BalloonTextChar"/>
    <w:rsid w:val="000229F7"/>
    <w:rPr>
      <w:rFonts w:ascii="Tahoma" w:hAnsi="Tahoma"/>
      <w:sz w:val="16"/>
      <w:szCs w:val="16"/>
      <w:lang w:val="x-none"/>
    </w:rPr>
  </w:style>
  <w:style w:type="character" w:styleId="BalloonTextChar" w:customStyle="1">
    <w:name w:val="Balloon Text Char"/>
    <w:link w:val="BalloonText"/>
    <w:rsid w:val="000229F7"/>
    <w:rPr>
      <w:rFonts w:ascii="Tahoma" w:hAnsi="Tahoma" w:cs="Tahoma"/>
      <w:sz w:val="16"/>
      <w:szCs w:val="16"/>
      <w:lang w:eastAsia="en-US"/>
    </w:rPr>
  </w:style>
  <w:style w:type="paragraph" w:styleId="Body1" w:customStyle="1">
    <w:name w:val="Body 1"/>
    <w:rsid w:val="008F2373"/>
    <w:rPr>
      <w:rFonts w:ascii="Helvetica" w:hAnsi="Helvetica" w:eastAsia="Arial Unicode MS"/>
      <w:color w:val="000000"/>
      <w:sz w:val="24"/>
    </w:rPr>
  </w:style>
  <w:style w:type="paragraph" w:styleId="BodyBullet" w:customStyle="1">
    <w:name w:val="Body Bullet"/>
    <w:rsid w:val="008F2373"/>
    <w:rPr>
      <w:rFonts w:ascii="Helvetica" w:hAnsi="Helvetica" w:eastAsia="Arial Unicode MS"/>
      <w:color w:val="000000"/>
      <w:sz w:val="24"/>
    </w:rPr>
  </w:style>
  <w:style w:type="paragraph" w:styleId="ColorfulList-Accent11" w:customStyle="1">
    <w:name w:val="Colorful List - Accent 11"/>
    <w:basedOn w:val="Normal"/>
    <w:uiPriority w:val="34"/>
    <w:qFormat/>
    <w:rsid w:val="00353241"/>
    <w:pPr>
      <w:spacing w:after="200" w:line="276" w:lineRule="auto"/>
      <w:ind w:left="720"/>
      <w:contextualSpacing/>
      <w:jc w:val="left"/>
    </w:pPr>
    <w:rPr>
      <w:rFonts w:ascii="Calibri" w:hAnsi="Calibri" w:eastAsia="Calibri"/>
      <w:sz w:val="22"/>
      <w:szCs w:val="22"/>
    </w:rPr>
  </w:style>
  <w:style w:type="paragraph" w:styleId="Header">
    <w:name w:val="header"/>
    <w:basedOn w:val="Normal"/>
    <w:link w:val="HeaderChar"/>
    <w:rsid w:val="00E47A4A"/>
    <w:pPr>
      <w:tabs>
        <w:tab w:val="center" w:pos="4513"/>
        <w:tab w:val="right" w:pos="9026"/>
      </w:tabs>
    </w:pPr>
    <w:rPr>
      <w:lang w:val="x-none"/>
    </w:rPr>
  </w:style>
  <w:style w:type="character" w:styleId="HeaderChar" w:customStyle="1">
    <w:name w:val="Header Char"/>
    <w:link w:val="Header"/>
    <w:rsid w:val="00E47A4A"/>
    <w:rPr>
      <w:sz w:val="24"/>
      <w:szCs w:val="24"/>
      <w:lang w:eastAsia="en-US"/>
    </w:rPr>
  </w:style>
  <w:style w:type="paragraph" w:styleId="Footer">
    <w:name w:val="footer"/>
    <w:basedOn w:val="Normal"/>
    <w:link w:val="FooterChar"/>
    <w:rsid w:val="00E47A4A"/>
    <w:pPr>
      <w:tabs>
        <w:tab w:val="center" w:pos="4513"/>
        <w:tab w:val="right" w:pos="9026"/>
      </w:tabs>
    </w:pPr>
    <w:rPr>
      <w:lang w:val="x-none"/>
    </w:rPr>
  </w:style>
  <w:style w:type="character" w:styleId="FooterChar" w:customStyle="1">
    <w:name w:val="Footer Char"/>
    <w:link w:val="Footer"/>
    <w:rsid w:val="00E47A4A"/>
    <w:rPr>
      <w:sz w:val="24"/>
      <w:szCs w:val="24"/>
      <w:lang w:eastAsia="en-US"/>
    </w:rPr>
  </w:style>
  <w:style w:type="paragraph" w:styleId="ListParagraph">
    <w:name w:val="List Paragraph"/>
    <w:basedOn w:val="Normal"/>
    <w:uiPriority w:val="34"/>
    <w:qFormat/>
    <w:rsid w:val="004C468A"/>
    <w:pPr>
      <w:ind w:left="720"/>
      <w:contextualSpacing/>
      <w:jc w:val="left"/>
    </w:pPr>
  </w:style>
  <w:style w:type="character" w:styleId="UnresolvedMention">
    <w:name w:val="Unresolved Mention"/>
    <w:basedOn w:val="DefaultParagraphFont"/>
    <w:uiPriority w:val="99"/>
    <w:semiHidden/>
    <w:unhideWhenUsed/>
    <w:rsid w:val="004B5BFC"/>
    <w:rPr>
      <w:color w:val="605E5C"/>
      <w:shd w:val="clear" w:color="auto" w:fill="E1DFDD"/>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155">
      <w:bodyDiv w:val="1"/>
      <w:marLeft w:val="0"/>
      <w:marRight w:val="0"/>
      <w:marTop w:val="0"/>
      <w:marBottom w:val="0"/>
      <w:divBdr>
        <w:top w:val="none" w:sz="0" w:space="0" w:color="auto"/>
        <w:left w:val="none" w:sz="0" w:space="0" w:color="auto"/>
        <w:bottom w:val="none" w:sz="0" w:space="0" w:color="auto"/>
        <w:right w:val="none" w:sz="0" w:space="0" w:color="auto"/>
      </w:divBdr>
    </w:div>
    <w:div w:id="1631520212">
      <w:bodyDiv w:val="1"/>
      <w:marLeft w:val="0"/>
      <w:marRight w:val="0"/>
      <w:marTop w:val="0"/>
      <w:marBottom w:val="0"/>
      <w:divBdr>
        <w:top w:val="none" w:sz="0" w:space="0" w:color="auto"/>
        <w:left w:val="none" w:sz="0" w:space="0" w:color="auto"/>
        <w:bottom w:val="none" w:sz="0" w:space="0" w:color="auto"/>
        <w:right w:val="none" w:sz="0" w:space="0" w:color="auto"/>
      </w:divBdr>
      <w:divsChild>
        <w:div w:id="64887929">
          <w:marLeft w:val="0"/>
          <w:marRight w:val="0"/>
          <w:marTop w:val="0"/>
          <w:marBottom w:val="0"/>
          <w:divBdr>
            <w:top w:val="none" w:sz="0" w:space="0" w:color="auto"/>
            <w:left w:val="none" w:sz="0" w:space="0" w:color="auto"/>
            <w:bottom w:val="none" w:sz="0" w:space="0" w:color="auto"/>
            <w:right w:val="none" w:sz="0" w:space="0" w:color="auto"/>
          </w:divBdr>
          <w:divsChild>
            <w:div w:id="61954538">
              <w:marLeft w:val="0"/>
              <w:marRight w:val="0"/>
              <w:marTop w:val="0"/>
              <w:marBottom w:val="360"/>
              <w:divBdr>
                <w:top w:val="single" w:sz="48" w:space="0" w:color="FFFFFF"/>
                <w:left w:val="none" w:sz="0" w:space="0" w:color="auto"/>
                <w:bottom w:val="none" w:sz="0" w:space="0" w:color="auto"/>
                <w:right w:val="none" w:sz="0" w:space="0" w:color="auto"/>
              </w:divBdr>
              <w:divsChild>
                <w:div w:id="543055608">
                  <w:marLeft w:val="0"/>
                  <w:marRight w:val="0"/>
                  <w:marTop w:val="0"/>
                  <w:marBottom w:val="0"/>
                  <w:divBdr>
                    <w:top w:val="none" w:sz="0" w:space="0" w:color="auto"/>
                    <w:left w:val="none" w:sz="0" w:space="0" w:color="auto"/>
                    <w:bottom w:val="none" w:sz="0" w:space="0" w:color="auto"/>
                    <w:right w:val="none" w:sz="0" w:space="0" w:color="auto"/>
                  </w:divBdr>
                  <w:divsChild>
                    <w:div w:id="1209299570">
                      <w:marLeft w:val="150"/>
                      <w:marRight w:val="150"/>
                      <w:marTop w:val="0"/>
                      <w:marBottom w:val="0"/>
                      <w:divBdr>
                        <w:top w:val="none" w:sz="0" w:space="0" w:color="auto"/>
                        <w:left w:val="none" w:sz="0" w:space="0" w:color="auto"/>
                        <w:bottom w:val="none" w:sz="0" w:space="0" w:color="auto"/>
                        <w:right w:val="none" w:sz="0" w:space="0" w:color="auto"/>
                      </w:divBdr>
                      <w:divsChild>
                        <w:div w:id="1569684280">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714958709">
      <w:bodyDiv w:val="1"/>
      <w:marLeft w:val="0"/>
      <w:marRight w:val="0"/>
      <w:marTop w:val="0"/>
      <w:marBottom w:val="0"/>
      <w:divBdr>
        <w:top w:val="none" w:sz="0" w:space="0" w:color="auto"/>
        <w:left w:val="none" w:sz="0" w:space="0" w:color="auto"/>
        <w:bottom w:val="none" w:sz="0" w:space="0" w:color="auto"/>
        <w:right w:val="none" w:sz="0" w:space="0" w:color="auto"/>
      </w:divBdr>
      <w:divsChild>
        <w:div w:id="1331757235">
          <w:marLeft w:val="0"/>
          <w:marRight w:val="0"/>
          <w:marTop w:val="0"/>
          <w:marBottom w:val="0"/>
          <w:divBdr>
            <w:top w:val="none" w:sz="0" w:space="0" w:color="auto"/>
            <w:left w:val="none" w:sz="0" w:space="0" w:color="auto"/>
            <w:bottom w:val="none" w:sz="0" w:space="0" w:color="auto"/>
            <w:right w:val="none" w:sz="0" w:space="0" w:color="auto"/>
          </w:divBdr>
          <w:divsChild>
            <w:div w:id="660546961">
              <w:marLeft w:val="0"/>
              <w:marRight w:val="0"/>
              <w:marTop w:val="0"/>
              <w:marBottom w:val="360"/>
              <w:divBdr>
                <w:top w:val="single" w:sz="48" w:space="0" w:color="FFFFFF"/>
                <w:left w:val="none" w:sz="0" w:space="0" w:color="auto"/>
                <w:bottom w:val="none" w:sz="0" w:space="0" w:color="auto"/>
                <w:right w:val="none" w:sz="0" w:space="0" w:color="auto"/>
              </w:divBdr>
              <w:divsChild>
                <w:div w:id="461921718">
                  <w:marLeft w:val="0"/>
                  <w:marRight w:val="0"/>
                  <w:marTop w:val="0"/>
                  <w:marBottom w:val="0"/>
                  <w:divBdr>
                    <w:top w:val="none" w:sz="0" w:space="0" w:color="auto"/>
                    <w:left w:val="none" w:sz="0" w:space="0" w:color="auto"/>
                    <w:bottom w:val="none" w:sz="0" w:space="0" w:color="auto"/>
                    <w:right w:val="none" w:sz="0" w:space="0" w:color="auto"/>
                  </w:divBdr>
                  <w:divsChild>
                    <w:div w:id="561256093">
                      <w:marLeft w:val="150"/>
                      <w:marRight w:val="150"/>
                      <w:marTop w:val="0"/>
                      <w:marBottom w:val="0"/>
                      <w:divBdr>
                        <w:top w:val="none" w:sz="0" w:space="0" w:color="auto"/>
                        <w:left w:val="none" w:sz="0" w:space="0" w:color="auto"/>
                        <w:bottom w:val="none" w:sz="0" w:space="0" w:color="auto"/>
                        <w:right w:val="none" w:sz="0" w:space="0" w:color="auto"/>
                      </w:divBdr>
                      <w:divsChild>
                        <w:div w:id="1585216621">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eopleTeam@educationvillage.org.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educationvillage.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873db782-c17a-4d66-98fb-cf076e864adb">2e986739537c96174750be1749e377f09da68bfb</FileHash>
    <CloudMigratorVersion xmlns="873db782-c17a-4d66-98fb-cf076e864adb">3.36.5.0</CloudMigratorVersion>
    <CloudMigratorOriginId xmlns="873db782-c17a-4d66-98fb-cf076e864adb">G:\AdminDocs\HR\Advertised Posts NEW\2. Advert Closed\1. Haughton, Beaumont Hill &amp; Springfield\2021-22\EVAT.22.01 - Teaching Assistants Level 1 (BHA)\Teaching Assistant Level 1 Advert May 22.docx_sites/EVATCentralServices-People</CloudMigratorOriginId>
    <UniqueSourceRef xmlns="873db782-c17a-4d66-98fb-cf076e864adb" xsi:nil="true"/>
    <lcf76f155ced4ddcb4097134ff3c332f xmlns="873db782-c17a-4d66-98fb-cf076e864a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6" ma:contentTypeDescription="Create a new document." ma:contentTypeScope="" ma:versionID="39f0ed40f5850894cb76a95d64e1b205">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dbd6ecf9228602acf85063d301a84931"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390B2-8489-4123-A0CC-5B26359C5D5C}">
  <ds:schemaRefs>
    <ds:schemaRef ds:uri="http://schemas.microsoft.com/sharepoint/v3/contenttype/forms"/>
  </ds:schemaRefs>
</ds:datastoreItem>
</file>

<file path=customXml/itemProps2.xml><?xml version="1.0" encoding="utf-8"?>
<ds:datastoreItem xmlns:ds="http://schemas.openxmlformats.org/officeDocument/2006/customXml" ds:itemID="{934CB0B9-B57C-47F3-AEA7-1D17BF6ECC8C}">
  <ds:schemaRefs>
    <ds:schemaRef ds:uri="http://schemas.microsoft.com/office/2006/metadata/properties"/>
    <ds:schemaRef ds:uri="http://schemas.microsoft.com/office/infopath/2007/PartnerControls"/>
    <ds:schemaRef ds:uri="873db782-c17a-4d66-98fb-cf076e864adb"/>
  </ds:schemaRefs>
</ds:datastoreItem>
</file>

<file path=customXml/itemProps3.xml><?xml version="1.0" encoding="utf-8"?>
<ds:datastoreItem xmlns:ds="http://schemas.openxmlformats.org/officeDocument/2006/customXml" ds:itemID="{6F097CB2-28D6-456B-868E-B782E9FF3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IT Systems</dc:creator>
  <keywords/>
  <lastModifiedBy>Andrew Cochrane</lastModifiedBy>
  <revision>8</revision>
  <lastPrinted>2019-10-16T13:49:00.0000000Z</lastPrinted>
  <dcterms:created xsi:type="dcterms:W3CDTF">2023-02-03T09:20:00.0000000Z</dcterms:created>
  <dcterms:modified xsi:type="dcterms:W3CDTF">2024-05-20T08:38:32.4700694Z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0x0101008A857C156C03B54E8CDDE99ED21D3EC3</vt:lpwstr>
  </property>
  <property fmtid="{D5CDD505-2E9C-101B-9397-08002B2CF9AE}" pid="3" name="MediaServiceImageTags">
    <vt:lpwstr/>
  </property>
</Properties>
</file>