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C6D2" w14:textId="77777777" w:rsidR="00CF072A" w:rsidRDefault="003B3F7A">
      <w:r>
        <w:rPr>
          <w:noProof/>
          <w:lang w:eastAsia="en-GB"/>
        </w:rPr>
        <w:drawing>
          <wp:inline distT="0" distB="0" distL="0" distR="0" wp14:anchorId="5C675335" wp14:editId="02F00534">
            <wp:extent cx="840262"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ET Coat of Arms - COLOUR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0262" cy="1260000"/>
                    </a:xfrm>
                    <a:prstGeom prst="rect">
                      <a:avLst/>
                    </a:prstGeom>
                  </pic:spPr>
                </pic:pic>
              </a:graphicData>
            </a:graphic>
          </wp:inline>
        </w:drawing>
      </w:r>
      <w:r>
        <w:t xml:space="preserve">                                                                                                                           </w:t>
      </w:r>
      <w:r>
        <w:rPr>
          <w:noProof/>
          <w:lang w:eastAsia="en-GB"/>
        </w:rPr>
        <w:drawing>
          <wp:inline distT="0" distB="0" distL="0" distR="0" wp14:anchorId="4D045369" wp14:editId="3A00D3D7">
            <wp:extent cx="978225"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8225" cy="1080000"/>
                    </a:xfrm>
                    <a:prstGeom prst="rect">
                      <a:avLst/>
                    </a:prstGeom>
                  </pic:spPr>
                </pic:pic>
              </a:graphicData>
            </a:graphic>
          </wp:inline>
        </w:drawing>
      </w:r>
    </w:p>
    <w:p w14:paraId="0B370C1E" w14:textId="59B5D443" w:rsidR="005B5766" w:rsidRPr="00420FE2" w:rsidRDefault="005B5766" w:rsidP="005B5766">
      <w:pPr>
        <w:rPr>
          <w:sz w:val="24"/>
          <w:szCs w:val="24"/>
        </w:rPr>
      </w:pPr>
      <w:r w:rsidRPr="00420FE2">
        <w:rPr>
          <w:sz w:val="24"/>
          <w:szCs w:val="24"/>
        </w:rPr>
        <w:t xml:space="preserve">Dear </w:t>
      </w:r>
      <w:r>
        <w:rPr>
          <w:sz w:val="24"/>
          <w:szCs w:val="24"/>
        </w:rPr>
        <w:t>Prospective Applicant</w:t>
      </w:r>
    </w:p>
    <w:p w14:paraId="7B936B63" w14:textId="6CE0C594" w:rsidR="005B5766" w:rsidRPr="00420FE2" w:rsidRDefault="005B5766" w:rsidP="005B5766">
      <w:pPr>
        <w:rPr>
          <w:sz w:val="24"/>
          <w:szCs w:val="24"/>
        </w:rPr>
      </w:pPr>
      <w:bookmarkStart w:id="0" w:name="_Hlk166156755"/>
      <w:r w:rsidRPr="00420FE2">
        <w:rPr>
          <w:sz w:val="24"/>
          <w:szCs w:val="24"/>
        </w:rPr>
        <w:t xml:space="preserve">We are delighted that you are interested in </w:t>
      </w:r>
      <w:r>
        <w:rPr>
          <w:sz w:val="24"/>
          <w:szCs w:val="24"/>
        </w:rPr>
        <w:t xml:space="preserve">the post of deputy head teacher </w:t>
      </w:r>
      <w:r w:rsidRPr="00420FE2">
        <w:rPr>
          <w:sz w:val="24"/>
          <w:szCs w:val="24"/>
        </w:rPr>
        <w:t>at our school</w:t>
      </w:r>
      <w:r>
        <w:rPr>
          <w:sz w:val="24"/>
          <w:szCs w:val="24"/>
        </w:rPr>
        <w:t xml:space="preserve"> which has arisen due to the retirement of the current post holder. Governors are looking to appoint an outstanding leader who will build on </w:t>
      </w:r>
      <w:r w:rsidR="00B12987">
        <w:rPr>
          <w:sz w:val="24"/>
          <w:szCs w:val="24"/>
        </w:rPr>
        <w:t>the many</w:t>
      </w:r>
      <w:r>
        <w:rPr>
          <w:sz w:val="24"/>
          <w:szCs w:val="24"/>
        </w:rPr>
        <w:t xml:space="preserve"> </w:t>
      </w:r>
      <w:r w:rsidR="00B12987">
        <w:rPr>
          <w:sz w:val="24"/>
          <w:szCs w:val="24"/>
        </w:rPr>
        <w:t>successes of</w:t>
      </w:r>
      <w:r>
        <w:rPr>
          <w:sz w:val="24"/>
          <w:szCs w:val="24"/>
        </w:rPr>
        <w:t xml:space="preserve"> the school and be instrumental in shaping our future journey.</w:t>
      </w:r>
      <w:bookmarkEnd w:id="0"/>
    </w:p>
    <w:p w14:paraId="148D0EFA" w14:textId="4BC53D31" w:rsidR="005B5766" w:rsidRPr="00CB0AB8" w:rsidRDefault="005B5766" w:rsidP="005B5766">
      <w:pPr>
        <w:widowControl w:val="0"/>
        <w:rPr>
          <w:rFonts w:cstheme="minorHAnsi"/>
          <w:b/>
          <w:bCs/>
          <w:iCs/>
          <w:sz w:val="24"/>
          <w:szCs w:val="24"/>
        </w:rPr>
      </w:pPr>
      <w:r w:rsidRPr="00420FE2">
        <w:rPr>
          <w:sz w:val="24"/>
          <w:szCs w:val="24"/>
        </w:rPr>
        <w:t>Our Catholic ethos is ce</w:t>
      </w:r>
      <w:r>
        <w:rPr>
          <w:sz w:val="24"/>
          <w:szCs w:val="24"/>
        </w:rPr>
        <w:t xml:space="preserve">ntral to our school and we became an academy as part of the Bishop Bewick Catholic Education Trust in December 2020. In our Diocesan inspection (March 2018) we were graded as good in collective worship and </w:t>
      </w:r>
      <w:r w:rsidR="00B12987">
        <w:rPr>
          <w:sz w:val="24"/>
          <w:szCs w:val="24"/>
        </w:rPr>
        <w:t>religious</w:t>
      </w:r>
      <w:r>
        <w:rPr>
          <w:sz w:val="24"/>
          <w:szCs w:val="24"/>
        </w:rPr>
        <w:t xml:space="preserve"> education.  Inspectors said </w:t>
      </w:r>
      <w:r w:rsidRPr="00CB0AB8">
        <w:rPr>
          <w:rFonts w:ascii="Arial" w:hAnsi="Arial" w:cs="Arial"/>
          <w:i/>
          <w:sz w:val="24"/>
          <w:szCs w:val="24"/>
        </w:rPr>
        <w:t>‘</w:t>
      </w:r>
      <w:r w:rsidRPr="00CB0AB8">
        <w:rPr>
          <w:rFonts w:cstheme="minorHAnsi"/>
          <w:b/>
          <w:bCs/>
          <w:iCs/>
          <w:sz w:val="24"/>
          <w:szCs w:val="24"/>
        </w:rPr>
        <w:t>Catholic Life is outstanding. Governors senior leaders and staff have high expectations and a shared vision with regard to the Catholic mission and ethos of the school. (Diocese of Hexham and Newcastle RE Inspection March 2018</w:t>
      </w:r>
      <w:r w:rsidR="00B12987" w:rsidRPr="00CB0AB8">
        <w:rPr>
          <w:rFonts w:cstheme="minorHAnsi"/>
          <w:b/>
          <w:bCs/>
          <w:iCs/>
          <w:sz w:val="24"/>
          <w:szCs w:val="24"/>
        </w:rPr>
        <w:t>.)</w:t>
      </w:r>
    </w:p>
    <w:p w14:paraId="49195421" w14:textId="77777777" w:rsidR="005B5766" w:rsidRPr="00420FE2" w:rsidRDefault="005B5766" w:rsidP="005B5766">
      <w:pPr>
        <w:rPr>
          <w:sz w:val="24"/>
          <w:szCs w:val="24"/>
        </w:rPr>
      </w:pPr>
      <w:r w:rsidRPr="00420FE2">
        <w:rPr>
          <w:sz w:val="24"/>
          <w:szCs w:val="24"/>
        </w:rPr>
        <w:t>We have a highly skilled, supportive, friendly and dynamic team who are rapidly moving the school forward and improving outcomes for all of our pupils.</w:t>
      </w:r>
    </w:p>
    <w:p w14:paraId="6BBD3EF7" w14:textId="5D6E64A4" w:rsidR="005B5766" w:rsidRPr="00420FE2" w:rsidRDefault="005B5766" w:rsidP="005B5766">
      <w:pPr>
        <w:rPr>
          <w:sz w:val="24"/>
          <w:szCs w:val="24"/>
        </w:rPr>
      </w:pPr>
      <w:r w:rsidRPr="00420FE2">
        <w:rPr>
          <w:sz w:val="24"/>
          <w:szCs w:val="24"/>
        </w:rPr>
        <w:t>We are committed to developing staff in all roles and at all stages in their careers and we offer many training opportunities through external courses and in-house training with partner schools in Blyth, the Catholic Partnership</w:t>
      </w:r>
      <w:r>
        <w:rPr>
          <w:sz w:val="24"/>
          <w:szCs w:val="24"/>
        </w:rPr>
        <w:t xml:space="preserve"> in </w:t>
      </w:r>
      <w:r w:rsidR="00B12987">
        <w:rPr>
          <w:sz w:val="24"/>
          <w:szCs w:val="24"/>
        </w:rPr>
        <w:t xml:space="preserve">Northumberland </w:t>
      </w:r>
      <w:r w:rsidR="00B12987" w:rsidRPr="00420FE2">
        <w:rPr>
          <w:sz w:val="24"/>
          <w:szCs w:val="24"/>
        </w:rPr>
        <w:t>and</w:t>
      </w:r>
      <w:r w:rsidRPr="00420FE2">
        <w:rPr>
          <w:sz w:val="24"/>
          <w:szCs w:val="24"/>
        </w:rPr>
        <w:t xml:space="preserve"> thro</w:t>
      </w:r>
      <w:r>
        <w:rPr>
          <w:sz w:val="24"/>
          <w:szCs w:val="24"/>
        </w:rPr>
        <w:t xml:space="preserve">ugh </w:t>
      </w:r>
      <w:proofErr w:type="gramStart"/>
      <w:r>
        <w:rPr>
          <w:sz w:val="24"/>
          <w:szCs w:val="24"/>
        </w:rPr>
        <w:t xml:space="preserve">our </w:t>
      </w:r>
      <w:r w:rsidR="003D2957">
        <w:rPr>
          <w:sz w:val="24"/>
          <w:szCs w:val="24"/>
        </w:rPr>
        <w:t xml:space="preserve"> Catholic</w:t>
      </w:r>
      <w:proofErr w:type="gramEnd"/>
      <w:r w:rsidR="003D2957">
        <w:rPr>
          <w:sz w:val="24"/>
          <w:szCs w:val="24"/>
        </w:rPr>
        <w:t xml:space="preserve"> Education </w:t>
      </w:r>
      <w:r>
        <w:rPr>
          <w:sz w:val="24"/>
          <w:szCs w:val="24"/>
        </w:rPr>
        <w:t>Trust</w:t>
      </w:r>
      <w:r w:rsidR="003D2957">
        <w:rPr>
          <w:sz w:val="24"/>
          <w:szCs w:val="24"/>
        </w:rPr>
        <w:t xml:space="preserve"> and Diocese. </w:t>
      </w:r>
      <w:r w:rsidRPr="00420FE2">
        <w:rPr>
          <w:sz w:val="24"/>
          <w:szCs w:val="24"/>
        </w:rPr>
        <w:t xml:space="preserve"> We encourage staff to take the lead in areas which interest them and that will enhance our pupil’s development.</w:t>
      </w:r>
      <w:r>
        <w:rPr>
          <w:sz w:val="24"/>
          <w:szCs w:val="24"/>
        </w:rPr>
        <w:t xml:space="preserve"> We have STEM clubs, cookery clubs and a wide range of craft and sports activities.</w:t>
      </w:r>
      <w:r w:rsidRPr="00420FE2">
        <w:rPr>
          <w:sz w:val="24"/>
          <w:szCs w:val="24"/>
        </w:rPr>
        <w:t xml:space="preserve"> We have </w:t>
      </w:r>
      <w:r w:rsidR="00B12987" w:rsidRPr="00420FE2">
        <w:rPr>
          <w:sz w:val="24"/>
          <w:szCs w:val="24"/>
        </w:rPr>
        <w:t>enthusiastic pupils</w:t>
      </w:r>
      <w:r w:rsidRPr="00420FE2">
        <w:rPr>
          <w:sz w:val="24"/>
          <w:szCs w:val="24"/>
        </w:rPr>
        <w:t xml:space="preserve"> an</w:t>
      </w:r>
      <w:r>
        <w:rPr>
          <w:sz w:val="24"/>
          <w:szCs w:val="24"/>
        </w:rPr>
        <w:t xml:space="preserve">d opportunities for pupil voice </w:t>
      </w:r>
      <w:r w:rsidR="00B12987">
        <w:rPr>
          <w:sz w:val="24"/>
          <w:szCs w:val="24"/>
        </w:rPr>
        <w:t>through School</w:t>
      </w:r>
      <w:r>
        <w:rPr>
          <w:sz w:val="24"/>
          <w:szCs w:val="24"/>
        </w:rPr>
        <w:t xml:space="preserve"> Council and Eco councils Buddies and School Sports Crew.</w:t>
      </w:r>
      <w:r w:rsidRPr="00420FE2">
        <w:rPr>
          <w:sz w:val="24"/>
          <w:szCs w:val="24"/>
        </w:rPr>
        <w:t xml:space="preserve"> We promote British Values through our extensive PHSE, SMSC and RE programmes.</w:t>
      </w:r>
    </w:p>
    <w:p w14:paraId="562586C9" w14:textId="655D89EC" w:rsidR="005B5766" w:rsidRDefault="005B5766" w:rsidP="005B5766">
      <w:pPr>
        <w:rPr>
          <w:sz w:val="24"/>
          <w:szCs w:val="24"/>
        </w:rPr>
      </w:pPr>
      <w:r w:rsidRPr="00420FE2">
        <w:rPr>
          <w:sz w:val="24"/>
          <w:szCs w:val="24"/>
        </w:rPr>
        <w:t>St Wilfrid’s is based in the port of Blyth. We are a short walk from the beach and harbour and are involved in</w:t>
      </w:r>
      <w:r>
        <w:rPr>
          <w:sz w:val="24"/>
          <w:szCs w:val="24"/>
        </w:rPr>
        <w:t xml:space="preserve"> </w:t>
      </w:r>
      <w:r w:rsidR="00B12987">
        <w:rPr>
          <w:sz w:val="24"/>
          <w:szCs w:val="24"/>
        </w:rPr>
        <w:t xml:space="preserve">many </w:t>
      </w:r>
      <w:r w:rsidR="00B12987" w:rsidRPr="00420FE2">
        <w:rPr>
          <w:sz w:val="24"/>
          <w:szCs w:val="24"/>
        </w:rPr>
        <w:t>local</w:t>
      </w:r>
      <w:r w:rsidRPr="00420FE2">
        <w:rPr>
          <w:sz w:val="24"/>
          <w:szCs w:val="24"/>
        </w:rPr>
        <w:t xml:space="preserve"> initiatives such as </w:t>
      </w:r>
      <w:r>
        <w:rPr>
          <w:sz w:val="24"/>
          <w:szCs w:val="24"/>
        </w:rPr>
        <w:t xml:space="preserve">the carnival, </w:t>
      </w:r>
      <w:r w:rsidR="00B12987">
        <w:rPr>
          <w:sz w:val="24"/>
          <w:szCs w:val="24"/>
        </w:rPr>
        <w:t>the Port</w:t>
      </w:r>
      <w:r>
        <w:rPr>
          <w:sz w:val="24"/>
          <w:szCs w:val="24"/>
        </w:rPr>
        <w:t xml:space="preserve"> of Blyth STEM partnership and arts and performance opportunities through the Northumberland Catholic Partnership and Bishop Bewick CET.</w:t>
      </w:r>
    </w:p>
    <w:p w14:paraId="260E06E0" w14:textId="77777777" w:rsidR="00CB0AB8" w:rsidRDefault="005B5766" w:rsidP="005B5766">
      <w:r>
        <w:rPr>
          <w:sz w:val="24"/>
          <w:szCs w:val="24"/>
        </w:rPr>
        <w:t>The successful candidate will benefit from an experienced and supportive governing committee, a talented and innovative leadership team, dedicat</w:t>
      </w:r>
      <w:r w:rsidR="00CB0AB8">
        <w:rPr>
          <w:sz w:val="24"/>
          <w:szCs w:val="24"/>
        </w:rPr>
        <w:t>e</w:t>
      </w:r>
      <w:r>
        <w:rPr>
          <w:sz w:val="24"/>
          <w:szCs w:val="24"/>
        </w:rPr>
        <w:t xml:space="preserve">d staff and </w:t>
      </w:r>
      <w:r w:rsidR="00CB0AB8">
        <w:rPr>
          <w:sz w:val="24"/>
          <w:szCs w:val="24"/>
        </w:rPr>
        <w:t>children whose behaviour for learning is exemplary.</w:t>
      </w:r>
      <w:r w:rsidR="00CB0AB8" w:rsidRPr="00CB0AB8">
        <w:t xml:space="preserve"> </w:t>
      </w:r>
    </w:p>
    <w:p w14:paraId="202DEFC2" w14:textId="2406E9B8" w:rsidR="005B5766" w:rsidRDefault="00CB0AB8" w:rsidP="005B5766">
      <w:pPr>
        <w:rPr>
          <w:b/>
          <w:bCs/>
        </w:rPr>
      </w:pPr>
      <w:r w:rsidRPr="00CB0AB8">
        <w:rPr>
          <w:b/>
          <w:bCs/>
          <w:sz w:val="24"/>
          <w:szCs w:val="24"/>
        </w:rPr>
        <w:lastRenderedPageBreak/>
        <w:t>“Pupils at this school are enthusiastic about their learning. They know that their teachers want them to do well. They listen carefully in lessons and work hard. Many pupils achieve</w:t>
      </w:r>
      <w:r w:rsidRPr="00CB0AB8">
        <w:rPr>
          <w:sz w:val="24"/>
          <w:szCs w:val="24"/>
        </w:rPr>
        <w:t xml:space="preserve"> </w:t>
      </w:r>
      <w:r w:rsidRPr="00CB0AB8">
        <w:rPr>
          <w:b/>
          <w:bCs/>
          <w:sz w:val="24"/>
          <w:szCs w:val="24"/>
        </w:rPr>
        <w:t>well in most</w:t>
      </w:r>
      <w:r w:rsidRPr="00CB0AB8">
        <w:rPr>
          <w:b/>
          <w:bCs/>
        </w:rPr>
        <w:t xml:space="preserve"> curriculum areas. Pupils, including children in the early years, behave well during lessons.” Ofsted 2023</w:t>
      </w:r>
    </w:p>
    <w:p w14:paraId="5E111B43" w14:textId="19B78FFA" w:rsidR="00CB0AB8" w:rsidRDefault="00CB0AB8" w:rsidP="005B5766">
      <w:r w:rsidRPr="00CB0AB8">
        <w:t xml:space="preserve">We are looking to appoint a </w:t>
      </w:r>
      <w:r w:rsidR="006304F8">
        <w:t>d</w:t>
      </w:r>
      <w:r w:rsidRPr="00CB0AB8">
        <w:t>eputy headteacher who is full of energy, aspirational for our children, our school and for themselves</w:t>
      </w:r>
      <w:r>
        <w:t>, has very high expectations and is able to role model the very best of practice.</w:t>
      </w:r>
      <w:r w:rsidR="00B12987">
        <w:t xml:space="preserve"> </w:t>
      </w:r>
    </w:p>
    <w:p w14:paraId="7FFBA3D4" w14:textId="405CF0EB" w:rsidR="00B12987" w:rsidRPr="00CB0AB8" w:rsidRDefault="00B12987" w:rsidP="005B5766">
      <w:pPr>
        <w:rPr>
          <w:sz w:val="24"/>
          <w:szCs w:val="24"/>
        </w:rPr>
      </w:pPr>
      <w:r>
        <w:t>Visits to the school are warmly welcomed by prior appointment and I will be delighted to show you around our wonderful school.</w:t>
      </w:r>
    </w:p>
    <w:p w14:paraId="2CE9CCFE" w14:textId="5470C797" w:rsidR="005B5766" w:rsidRPr="00420FE2" w:rsidRDefault="005B5766" w:rsidP="005B5766">
      <w:pPr>
        <w:rPr>
          <w:sz w:val="24"/>
          <w:szCs w:val="24"/>
        </w:rPr>
      </w:pPr>
      <w:r w:rsidRPr="00420FE2">
        <w:rPr>
          <w:sz w:val="24"/>
          <w:szCs w:val="24"/>
        </w:rPr>
        <w:t>We hope that you will consider app</w:t>
      </w:r>
      <w:r>
        <w:rPr>
          <w:sz w:val="24"/>
          <w:szCs w:val="24"/>
        </w:rPr>
        <w:t xml:space="preserve">lying </w:t>
      </w:r>
      <w:r w:rsidR="00CB0AB8">
        <w:rPr>
          <w:sz w:val="24"/>
          <w:szCs w:val="24"/>
        </w:rPr>
        <w:t xml:space="preserve">to be our next </w:t>
      </w:r>
      <w:r w:rsidR="006304F8">
        <w:rPr>
          <w:sz w:val="24"/>
          <w:szCs w:val="24"/>
        </w:rPr>
        <w:t>d</w:t>
      </w:r>
      <w:r w:rsidR="00CB0AB8">
        <w:rPr>
          <w:sz w:val="24"/>
          <w:szCs w:val="24"/>
        </w:rPr>
        <w:t>eputy head</w:t>
      </w:r>
      <w:r w:rsidR="00B12987">
        <w:rPr>
          <w:sz w:val="24"/>
          <w:szCs w:val="24"/>
        </w:rPr>
        <w:t xml:space="preserve"> and look forward to receiving your application.</w:t>
      </w:r>
    </w:p>
    <w:p w14:paraId="2069E6A5" w14:textId="77777777" w:rsidR="005B5766" w:rsidRPr="00420FE2" w:rsidRDefault="005B5766" w:rsidP="005B5766">
      <w:pPr>
        <w:rPr>
          <w:sz w:val="24"/>
          <w:szCs w:val="24"/>
        </w:rPr>
      </w:pPr>
      <w:r>
        <w:rPr>
          <w:sz w:val="24"/>
          <w:szCs w:val="24"/>
        </w:rPr>
        <w:t>Yours s</w:t>
      </w:r>
      <w:r w:rsidRPr="00420FE2">
        <w:rPr>
          <w:sz w:val="24"/>
          <w:szCs w:val="24"/>
        </w:rPr>
        <w:t>incerely</w:t>
      </w:r>
    </w:p>
    <w:p w14:paraId="19C20E87" w14:textId="77777777" w:rsidR="005B5766" w:rsidRPr="00420FE2" w:rsidRDefault="005B5766" w:rsidP="005B5766">
      <w:pPr>
        <w:rPr>
          <w:sz w:val="24"/>
          <w:szCs w:val="24"/>
        </w:rPr>
      </w:pPr>
      <w:r w:rsidRPr="00420FE2">
        <w:rPr>
          <w:sz w:val="24"/>
          <w:szCs w:val="24"/>
        </w:rPr>
        <w:t>Mrs Pauline Johnstone</w:t>
      </w:r>
    </w:p>
    <w:p w14:paraId="44B40891" w14:textId="4E705552" w:rsidR="005B5766" w:rsidRPr="00420FE2" w:rsidRDefault="005B5766" w:rsidP="005B5766">
      <w:pPr>
        <w:rPr>
          <w:sz w:val="24"/>
          <w:szCs w:val="24"/>
        </w:rPr>
      </w:pPr>
      <w:r w:rsidRPr="00420FE2">
        <w:rPr>
          <w:sz w:val="24"/>
          <w:szCs w:val="24"/>
        </w:rPr>
        <w:t>Head</w:t>
      </w:r>
      <w:r w:rsidR="004A6D76">
        <w:rPr>
          <w:sz w:val="24"/>
          <w:szCs w:val="24"/>
        </w:rPr>
        <w:t>teacher.</w:t>
      </w:r>
    </w:p>
    <w:p w14:paraId="2D009A95" w14:textId="77777777" w:rsidR="005B5766" w:rsidRDefault="005B5766"/>
    <w:p w14:paraId="76B16EB0" w14:textId="72F600EF" w:rsidR="00F43CED" w:rsidRDefault="00F43CED"/>
    <w:sectPr w:rsidR="00F4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F382F"/>
    <w:multiLevelType w:val="hybridMultilevel"/>
    <w:tmpl w:val="2E04CD5A"/>
    <w:lvl w:ilvl="0" w:tplc="7B02664C">
      <w:numFmt w:val="bullet"/>
      <w:lvlText w:val="•"/>
      <w:lvlJc w:val="left"/>
      <w:pPr>
        <w:ind w:left="863" w:hanging="216"/>
      </w:pPr>
      <w:rPr>
        <w:rFonts w:ascii="Arial Black" w:eastAsia="Arial Black" w:hAnsi="Arial Black" w:cs="Arial Black" w:hint="default"/>
        <w:color w:val="231F20"/>
        <w:spacing w:val="-19"/>
        <w:w w:val="100"/>
        <w:sz w:val="20"/>
        <w:szCs w:val="20"/>
        <w:lang w:val="en-GB" w:eastAsia="en-GB" w:bidi="en-GB"/>
      </w:rPr>
    </w:lvl>
    <w:lvl w:ilvl="1" w:tplc="EFE4B6B0">
      <w:numFmt w:val="bullet"/>
      <w:lvlText w:val="•"/>
      <w:lvlJc w:val="left"/>
      <w:pPr>
        <w:ind w:left="962" w:hanging="216"/>
      </w:pPr>
      <w:rPr>
        <w:rFonts w:ascii="Arial Black" w:eastAsia="Arial Black" w:hAnsi="Arial Black" w:cs="Arial Black" w:hint="default"/>
        <w:color w:val="231F20"/>
        <w:spacing w:val="-19"/>
        <w:w w:val="93"/>
        <w:sz w:val="20"/>
        <w:szCs w:val="20"/>
        <w:lang w:val="en-GB" w:eastAsia="en-GB" w:bidi="en-GB"/>
      </w:rPr>
    </w:lvl>
    <w:lvl w:ilvl="2" w:tplc="19BCA4CC">
      <w:numFmt w:val="bullet"/>
      <w:lvlText w:val="•"/>
      <w:lvlJc w:val="left"/>
      <w:pPr>
        <w:ind w:left="769" w:hanging="216"/>
      </w:pPr>
      <w:rPr>
        <w:rFonts w:hint="default"/>
        <w:lang w:val="en-GB" w:eastAsia="en-GB" w:bidi="en-GB"/>
      </w:rPr>
    </w:lvl>
    <w:lvl w:ilvl="3" w:tplc="AD900EBC">
      <w:numFmt w:val="bullet"/>
      <w:lvlText w:val="•"/>
      <w:lvlJc w:val="left"/>
      <w:pPr>
        <w:ind w:left="579" w:hanging="216"/>
      </w:pPr>
      <w:rPr>
        <w:rFonts w:hint="default"/>
        <w:lang w:val="en-GB" w:eastAsia="en-GB" w:bidi="en-GB"/>
      </w:rPr>
    </w:lvl>
    <w:lvl w:ilvl="4" w:tplc="BE289474">
      <w:numFmt w:val="bullet"/>
      <w:lvlText w:val="•"/>
      <w:lvlJc w:val="left"/>
      <w:pPr>
        <w:ind w:left="388" w:hanging="216"/>
      </w:pPr>
      <w:rPr>
        <w:rFonts w:hint="default"/>
        <w:lang w:val="en-GB" w:eastAsia="en-GB" w:bidi="en-GB"/>
      </w:rPr>
    </w:lvl>
    <w:lvl w:ilvl="5" w:tplc="C9F2DF0C">
      <w:numFmt w:val="bullet"/>
      <w:lvlText w:val="•"/>
      <w:lvlJc w:val="left"/>
      <w:pPr>
        <w:ind w:left="198" w:hanging="216"/>
      </w:pPr>
      <w:rPr>
        <w:rFonts w:hint="default"/>
        <w:lang w:val="en-GB" w:eastAsia="en-GB" w:bidi="en-GB"/>
      </w:rPr>
    </w:lvl>
    <w:lvl w:ilvl="6" w:tplc="54326118">
      <w:numFmt w:val="bullet"/>
      <w:lvlText w:val="•"/>
      <w:lvlJc w:val="left"/>
      <w:pPr>
        <w:ind w:left="8" w:hanging="216"/>
      </w:pPr>
      <w:rPr>
        <w:rFonts w:hint="default"/>
        <w:lang w:val="en-GB" w:eastAsia="en-GB" w:bidi="en-GB"/>
      </w:rPr>
    </w:lvl>
    <w:lvl w:ilvl="7" w:tplc="4E183D68">
      <w:numFmt w:val="bullet"/>
      <w:lvlText w:val="•"/>
      <w:lvlJc w:val="left"/>
      <w:pPr>
        <w:ind w:left="-183" w:hanging="216"/>
      </w:pPr>
      <w:rPr>
        <w:rFonts w:hint="default"/>
        <w:lang w:val="en-GB" w:eastAsia="en-GB" w:bidi="en-GB"/>
      </w:rPr>
    </w:lvl>
    <w:lvl w:ilvl="8" w:tplc="0D2A55EC">
      <w:numFmt w:val="bullet"/>
      <w:lvlText w:val="•"/>
      <w:lvlJc w:val="left"/>
      <w:pPr>
        <w:ind w:left="-373" w:hanging="216"/>
      </w:pPr>
      <w:rPr>
        <w:rFonts w:hint="default"/>
        <w:lang w:val="en-GB" w:eastAsia="en-GB" w:bidi="en-GB"/>
      </w:rPr>
    </w:lvl>
  </w:abstractNum>
  <w:num w:numId="1" w16cid:durableId="85226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7A"/>
    <w:rsid w:val="00097638"/>
    <w:rsid w:val="001B0542"/>
    <w:rsid w:val="00270D4F"/>
    <w:rsid w:val="00386CB2"/>
    <w:rsid w:val="00396212"/>
    <w:rsid w:val="003A3C23"/>
    <w:rsid w:val="003B3F7A"/>
    <w:rsid w:val="003D2957"/>
    <w:rsid w:val="00403E3D"/>
    <w:rsid w:val="004A6D76"/>
    <w:rsid w:val="00516CF8"/>
    <w:rsid w:val="005968DD"/>
    <w:rsid w:val="005B5766"/>
    <w:rsid w:val="006304F8"/>
    <w:rsid w:val="00701FB9"/>
    <w:rsid w:val="00716703"/>
    <w:rsid w:val="00782C9D"/>
    <w:rsid w:val="008B1606"/>
    <w:rsid w:val="008C3F69"/>
    <w:rsid w:val="00901091"/>
    <w:rsid w:val="009C14BE"/>
    <w:rsid w:val="009E5EE3"/>
    <w:rsid w:val="009E77BB"/>
    <w:rsid w:val="00A72204"/>
    <w:rsid w:val="00B12987"/>
    <w:rsid w:val="00B4172C"/>
    <w:rsid w:val="00BF13C6"/>
    <w:rsid w:val="00CB0AB8"/>
    <w:rsid w:val="00CD3463"/>
    <w:rsid w:val="00CF072A"/>
    <w:rsid w:val="00D20E26"/>
    <w:rsid w:val="00EF5E88"/>
    <w:rsid w:val="00F43CED"/>
    <w:rsid w:val="00FC5268"/>
    <w:rsid w:val="00FC5AFE"/>
    <w:rsid w:val="00FE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9BAF"/>
  <w15:docId w15:val="{5700B70D-93BD-4D76-A5B9-99FBEA1F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1FB9"/>
    <w:pPr>
      <w:widowControl w:val="0"/>
      <w:autoSpaceDE w:val="0"/>
      <w:autoSpaceDN w:val="0"/>
      <w:spacing w:before="35" w:after="0" w:line="240" w:lineRule="auto"/>
      <w:ind w:left="962" w:hanging="215"/>
    </w:pPr>
    <w:rPr>
      <w:rFonts w:ascii="Roboto" w:eastAsia="Roboto" w:hAnsi="Roboto" w:cs="Roboto"/>
      <w:lang w:eastAsia="en-GB" w:bidi="en-GB"/>
    </w:rPr>
  </w:style>
  <w:style w:type="paragraph" w:styleId="BalloonText">
    <w:name w:val="Balloon Text"/>
    <w:basedOn w:val="Normal"/>
    <w:link w:val="BalloonTextChar"/>
    <w:uiPriority w:val="99"/>
    <w:semiHidden/>
    <w:unhideWhenUsed/>
    <w:rsid w:val="00FC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AFE"/>
    <w:rPr>
      <w:rFonts w:ascii="Tahoma" w:hAnsi="Tahoma" w:cs="Tahoma"/>
      <w:sz w:val="16"/>
      <w:szCs w:val="16"/>
    </w:rPr>
  </w:style>
  <w:style w:type="table" w:styleId="TableGrid">
    <w:name w:val="Table Grid"/>
    <w:basedOn w:val="TableNormal"/>
    <w:uiPriority w:val="59"/>
    <w:rsid w:val="0040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Johnstone</dc:creator>
  <cp:lastModifiedBy>Pauline Johnstone (2LE)</cp:lastModifiedBy>
  <cp:revision>2</cp:revision>
  <cp:lastPrinted>2024-01-30T15:29:00Z</cp:lastPrinted>
  <dcterms:created xsi:type="dcterms:W3CDTF">2024-05-10T11:06:00Z</dcterms:created>
  <dcterms:modified xsi:type="dcterms:W3CDTF">2024-05-10T11:06:00Z</dcterms:modified>
</cp:coreProperties>
</file>