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E769" w14:textId="32D6C016" w:rsidR="002B3402" w:rsidRPr="007E167B" w:rsidRDefault="00B45ED4" w:rsidP="002B3402">
      <w:pPr>
        <w:jc w:val="right"/>
        <w:rPr>
          <w:rFonts w:ascii="Arial" w:hAnsi="Arial" w:cs="Arial"/>
          <w:b/>
          <w:bCs/>
          <w:color w:val="000000"/>
          <w:sz w:val="32"/>
          <w:szCs w:val="32"/>
        </w:rPr>
      </w:pPr>
      <w:r>
        <w:rPr>
          <w:rFonts w:ascii="Calibri-Bold" w:hAnsi="Calibri-Bold" w:cs="Calibri-Bold"/>
          <w:b/>
          <w:bCs/>
          <w:noProof/>
          <w:color w:val="000000"/>
          <w:sz w:val="32"/>
          <w:szCs w:val="32"/>
          <w:lang w:eastAsia="en-GB"/>
        </w:rPr>
        <w:drawing>
          <wp:anchor distT="0" distB="0" distL="114300" distR="114300" simplePos="0" relativeHeight="251657728" behindDoc="0" locked="0" layoutInCell="1" allowOverlap="1" wp14:anchorId="60381935" wp14:editId="3290E441">
            <wp:simplePos x="0" y="0"/>
            <wp:positionH relativeFrom="margin">
              <wp:posOffset>-123825</wp:posOffset>
            </wp:positionH>
            <wp:positionV relativeFrom="paragraph">
              <wp:posOffset>137160</wp:posOffset>
            </wp:positionV>
            <wp:extent cx="1729105" cy="1695450"/>
            <wp:effectExtent l="0" t="0" r="4445" b="0"/>
            <wp:wrapSquare wrapText="bothSides"/>
            <wp:docPr id="4" name="Picture 4" descr="~346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686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10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402" w:rsidRPr="007E167B">
        <w:rPr>
          <w:rFonts w:ascii="Arial" w:hAnsi="Arial" w:cs="Arial"/>
          <w:b/>
          <w:bCs/>
          <w:noProof/>
          <w:color w:val="000000"/>
          <w:sz w:val="32"/>
          <w:szCs w:val="32"/>
          <w:lang w:eastAsia="en-GB"/>
        </w:rPr>
        <w:drawing>
          <wp:inline distT="0" distB="0" distL="0" distR="0" wp14:anchorId="188D0B8A" wp14:editId="76007F24">
            <wp:extent cx="1466850" cy="1829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829907"/>
                    </a:xfrm>
                    <a:prstGeom prst="rect">
                      <a:avLst/>
                    </a:prstGeom>
                    <a:noFill/>
                    <a:ln>
                      <a:noFill/>
                    </a:ln>
                  </pic:spPr>
                </pic:pic>
              </a:graphicData>
            </a:graphic>
          </wp:inline>
        </w:drawing>
      </w:r>
    </w:p>
    <w:p w14:paraId="436C7B70" w14:textId="75AB8D4C" w:rsidR="002A1130" w:rsidRDefault="002A1130" w:rsidP="00E60EB6">
      <w:pPr>
        <w:autoSpaceDE w:val="0"/>
        <w:autoSpaceDN w:val="0"/>
        <w:adjustRightInd w:val="0"/>
        <w:spacing w:after="0" w:line="240" w:lineRule="auto"/>
        <w:rPr>
          <w:rFonts w:cs="Arial"/>
          <w:b/>
          <w:bCs/>
          <w:color w:val="000000"/>
          <w:sz w:val="72"/>
          <w:szCs w:val="40"/>
        </w:rPr>
      </w:pPr>
    </w:p>
    <w:p w14:paraId="33C85ECA" w14:textId="1629CF28" w:rsidR="002B3402" w:rsidRPr="00C7729B" w:rsidRDefault="00794C65" w:rsidP="00F71569">
      <w:pPr>
        <w:autoSpaceDE w:val="0"/>
        <w:autoSpaceDN w:val="0"/>
        <w:adjustRightInd w:val="0"/>
        <w:spacing w:after="0" w:line="240" w:lineRule="auto"/>
        <w:jc w:val="center"/>
        <w:rPr>
          <w:rFonts w:cs="Arial"/>
          <w:b/>
          <w:bCs/>
          <w:color w:val="000000"/>
          <w:sz w:val="72"/>
          <w:szCs w:val="40"/>
        </w:rPr>
      </w:pPr>
      <w:r w:rsidRPr="00C7729B">
        <w:rPr>
          <w:rFonts w:cs="Arial"/>
          <w:b/>
          <w:bCs/>
          <w:color w:val="000000"/>
          <w:sz w:val="72"/>
          <w:szCs w:val="40"/>
        </w:rPr>
        <w:t>Recruitment Pack</w:t>
      </w:r>
    </w:p>
    <w:p w14:paraId="28E942D3" w14:textId="2647CC88" w:rsidR="00F71569" w:rsidRPr="00C7729B" w:rsidRDefault="00110572" w:rsidP="00F71569">
      <w:pPr>
        <w:autoSpaceDE w:val="0"/>
        <w:autoSpaceDN w:val="0"/>
        <w:adjustRightInd w:val="0"/>
        <w:spacing w:after="0" w:line="240" w:lineRule="auto"/>
        <w:jc w:val="center"/>
        <w:rPr>
          <w:rFonts w:cs="Arial"/>
          <w:b/>
          <w:bCs/>
          <w:color w:val="A6A6A6" w:themeColor="background1" w:themeShade="A6"/>
          <w:sz w:val="44"/>
          <w:szCs w:val="32"/>
        </w:rPr>
      </w:pPr>
      <w:r w:rsidRPr="00C7729B">
        <w:rPr>
          <w:rFonts w:cs="Arial"/>
          <w:b/>
          <w:bCs/>
          <w:color w:val="A6A6A6" w:themeColor="background1" w:themeShade="A6"/>
          <w:sz w:val="44"/>
          <w:szCs w:val="32"/>
        </w:rPr>
        <w:t>Tees Valley Education</w:t>
      </w:r>
    </w:p>
    <w:p w14:paraId="17B57185" w14:textId="4BDD6A97" w:rsidR="00F71569" w:rsidRPr="009A4257" w:rsidRDefault="00F71569" w:rsidP="00A94A8D">
      <w:pPr>
        <w:autoSpaceDE w:val="0"/>
        <w:autoSpaceDN w:val="0"/>
        <w:adjustRightInd w:val="0"/>
        <w:spacing w:after="0" w:line="240" w:lineRule="auto"/>
        <w:rPr>
          <w:rFonts w:cs="Arial"/>
          <w:b/>
          <w:bCs/>
          <w:color w:val="000000"/>
          <w:sz w:val="48"/>
          <w:szCs w:val="40"/>
        </w:rPr>
      </w:pPr>
    </w:p>
    <w:p w14:paraId="26D0BF21" w14:textId="7CAB7282" w:rsidR="005C1264" w:rsidRPr="005C1264" w:rsidRDefault="007A24A9" w:rsidP="007A24A9">
      <w:pPr>
        <w:autoSpaceDE w:val="0"/>
        <w:autoSpaceDN w:val="0"/>
        <w:adjustRightInd w:val="0"/>
        <w:spacing w:after="0" w:line="240" w:lineRule="auto"/>
        <w:jc w:val="center"/>
        <w:rPr>
          <w:rFonts w:cs="Arial"/>
          <w:b/>
          <w:bCs/>
          <w:color w:val="000000"/>
          <w:sz w:val="40"/>
          <w:szCs w:val="32"/>
          <w:u w:val="single"/>
        </w:rPr>
      </w:pPr>
      <w:r w:rsidRPr="005C1264">
        <w:rPr>
          <w:rFonts w:cs="Arial"/>
          <w:b/>
          <w:bCs/>
          <w:color w:val="000000"/>
          <w:sz w:val="40"/>
          <w:szCs w:val="32"/>
          <w:u w:val="single"/>
        </w:rPr>
        <w:t>Pennyman Primary Academy</w:t>
      </w:r>
    </w:p>
    <w:p w14:paraId="3141173A" w14:textId="1D445626" w:rsidR="007A24A9" w:rsidRDefault="00A66A18" w:rsidP="007A24A9">
      <w:pPr>
        <w:autoSpaceDE w:val="0"/>
        <w:autoSpaceDN w:val="0"/>
        <w:adjustRightInd w:val="0"/>
        <w:spacing w:after="0" w:line="240" w:lineRule="auto"/>
        <w:jc w:val="center"/>
        <w:rPr>
          <w:rFonts w:cs="Arial"/>
          <w:b/>
          <w:bCs/>
          <w:color w:val="000000"/>
          <w:sz w:val="40"/>
          <w:szCs w:val="32"/>
        </w:rPr>
      </w:pPr>
      <w:r>
        <w:rPr>
          <w:rFonts w:cs="Arial"/>
          <w:b/>
          <w:bCs/>
          <w:sz w:val="40"/>
          <w:szCs w:val="32"/>
        </w:rPr>
        <w:t>Assistant</w:t>
      </w:r>
      <w:r w:rsidR="002D3CD8" w:rsidRPr="002D3CD8">
        <w:rPr>
          <w:rFonts w:cs="Arial"/>
          <w:b/>
          <w:bCs/>
          <w:sz w:val="40"/>
          <w:szCs w:val="32"/>
        </w:rPr>
        <w:t xml:space="preserve"> Head </w:t>
      </w:r>
      <w:r w:rsidR="00B45ED4">
        <w:rPr>
          <w:rFonts w:cs="Arial"/>
          <w:b/>
          <w:bCs/>
          <w:color w:val="000000"/>
          <w:sz w:val="40"/>
          <w:szCs w:val="32"/>
        </w:rPr>
        <w:t>Teacher</w:t>
      </w:r>
    </w:p>
    <w:p w14:paraId="051C89C6" w14:textId="4B635BF9" w:rsidR="002D3CD8" w:rsidRPr="007A24A9" w:rsidRDefault="002D3CD8" w:rsidP="007A24A9">
      <w:pPr>
        <w:autoSpaceDE w:val="0"/>
        <w:autoSpaceDN w:val="0"/>
        <w:adjustRightInd w:val="0"/>
        <w:spacing w:after="0" w:line="240" w:lineRule="auto"/>
        <w:jc w:val="center"/>
        <w:rPr>
          <w:rFonts w:cs="Arial"/>
          <w:b/>
          <w:bCs/>
          <w:color w:val="000000"/>
          <w:sz w:val="40"/>
          <w:szCs w:val="32"/>
        </w:rPr>
      </w:pPr>
    </w:p>
    <w:p w14:paraId="32DE15DF" w14:textId="77777777" w:rsidR="007A24A9" w:rsidRPr="007A24A9" w:rsidRDefault="007A24A9" w:rsidP="007A24A9">
      <w:pPr>
        <w:autoSpaceDE w:val="0"/>
        <w:autoSpaceDN w:val="0"/>
        <w:adjustRightInd w:val="0"/>
        <w:spacing w:after="0" w:line="240" w:lineRule="auto"/>
        <w:jc w:val="center"/>
        <w:rPr>
          <w:rFonts w:cs="Arial"/>
          <w:b/>
          <w:bCs/>
          <w:color w:val="000000"/>
          <w:sz w:val="40"/>
          <w:szCs w:val="32"/>
        </w:rPr>
      </w:pPr>
    </w:p>
    <w:p w14:paraId="42D86A4B" w14:textId="77777777" w:rsidR="00C96791" w:rsidRPr="009A4257" w:rsidRDefault="00C96791" w:rsidP="00CE28F6">
      <w:pPr>
        <w:autoSpaceDE w:val="0"/>
        <w:autoSpaceDN w:val="0"/>
        <w:adjustRightInd w:val="0"/>
        <w:spacing w:after="0" w:line="240" w:lineRule="auto"/>
        <w:jc w:val="center"/>
        <w:rPr>
          <w:rFonts w:cs="Arial"/>
          <w:b/>
          <w:bCs/>
          <w:color w:val="000000"/>
          <w:sz w:val="32"/>
          <w:szCs w:val="32"/>
        </w:rPr>
      </w:pPr>
    </w:p>
    <w:p w14:paraId="0372AA06" w14:textId="52FAA8AE" w:rsidR="00001B6E" w:rsidRPr="00C7729B" w:rsidRDefault="00001B6E" w:rsidP="00F71569">
      <w:pPr>
        <w:autoSpaceDE w:val="0"/>
        <w:autoSpaceDN w:val="0"/>
        <w:adjustRightInd w:val="0"/>
        <w:spacing w:after="0" w:line="240" w:lineRule="auto"/>
        <w:jc w:val="center"/>
        <w:rPr>
          <w:rFonts w:cs="Arial"/>
          <w:b/>
          <w:bCs/>
          <w:color w:val="000000"/>
          <w:sz w:val="40"/>
          <w:szCs w:val="32"/>
        </w:rPr>
      </w:pPr>
      <w:r w:rsidRPr="00936407">
        <w:rPr>
          <w:rFonts w:cs="Arial"/>
          <w:b/>
          <w:bCs/>
          <w:color w:val="000000"/>
          <w:sz w:val="40"/>
          <w:szCs w:val="32"/>
        </w:rPr>
        <w:t>Job Ref:</w:t>
      </w:r>
      <w:r w:rsidR="00250A99" w:rsidRPr="00936407">
        <w:rPr>
          <w:rFonts w:cs="Arial"/>
          <w:b/>
          <w:bCs/>
          <w:color w:val="000000"/>
          <w:sz w:val="40"/>
          <w:szCs w:val="32"/>
        </w:rPr>
        <w:t xml:space="preserve"> </w:t>
      </w:r>
      <w:r w:rsidR="00675B02" w:rsidRPr="000A3FBF">
        <w:rPr>
          <w:rFonts w:cs="Arial"/>
          <w:b/>
          <w:bCs/>
          <w:color w:val="000000"/>
          <w:sz w:val="40"/>
          <w:szCs w:val="32"/>
        </w:rPr>
        <w:t>PPA</w:t>
      </w:r>
      <w:r w:rsidR="000A3FBF" w:rsidRPr="000A3FBF">
        <w:rPr>
          <w:rFonts w:cs="Arial"/>
          <w:b/>
          <w:bCs/>
          <w:color w:val="000000"/>
          <w:sz w:val="40"/>
          <w:szCs w:val="32"/>
        </w:rPr>
        <w:t>304</w:t>
      </w:r>
    </w:p>
    <w:p w14:paraId="60F1556F" w14:textId="77777777" w:rsidR="002B3402" w:rsidRPr="00C96791" w:rsidRDefault="002B3402" w:rsidP="002B3402">
      <w:pPr>
        <w:autoSpaceDE w:val="0"/>
        <w:autoSpaceDN w:val="0"/>
        <w:adjustRightInd w:val="0"/>
        <w:spacing w:after="0" w:line="240" w:lineRule="auto"/>
        <w:rPr>
          <w:rFonts w:ascii="Arial" w:hAnsi="Arial" w:cs="Arial"/>
          <w:color w:val="000000"/>
          <w:sz w:val="28"/>
          <w:szCs w:val="28"/>
        </w:rPr>
      </w:pPr>
    </w:p>
    <w:p w14:paraId="25677870" w14:textId="77777777" w:rsidR="002B3402" w:rsidRDefault="002B3402" w:rsidP="002B3402">
      <w:pPr>
        <w:autoSpaceDE w:val="0"/>
        <w:autoSpaceDN w:val="0"/>
        <w:adjustRightInd w:val="0"/>
        <w:spacing w:after="0" w:line="240" w:lineRule="auto"/>
        <w:rPr>
          <w:rFonts w:ascii="Arial" w:hAnsi="Arial" w:cs="Arial"/>
          <w:color w:val="000000"/>
          <w:sz w:val="28"/>
          <w:szCs w:val="28"/>
        </w:rPr>
      </w:pPr>
    </w:p>
    <w:p w14:paraId="0D8436DC" w14:textId="77777777" w:rsidR="00642304" w:rsidRDefault="00642304" w:rsidP="00805AE6">
      <w:pPr>
        <w:autoSpaceDE w:val="0"/>
        <w:autoSpaceDN w:val="0"/>
        <w:adjustRightInd w:val="0"/>
        <w:spacing w:after="0" w:line="240" w:lineRule="auto"/>
        <w:jc w:val="center"/>
        <w:rPr>
          <w:rFonts w:ascii="Arial" w:hAnsi="Arial" w:cs="Arial"/>
          <w:color w:val="000000"/>
          <w:sz w:val="28"/>
          <w:szCs w:val="28"/>
        </w:rPr>
      </w:pPr>
    </w:p>
    <w:p w14:paraId="2439450E" w14:textId="77777777" w:rsidR="00642304" w:rsidRDefault="00642304" w:rsidP="00805AE6">
      <w:pPr>
        <w:autoSpaceDE w:val="0"/>
        <w:autoSpaceDN w:val="0"/>
        <w:adjustRightInd w:val="0"/>
        <w:spacing w:after="0" w:line="240" w:lineRule="auto"/>
        <w:jc w:val="center"/>
        <w:rPr>
          <w:rFonts w:ascii="Arial" w:hAnsi="Arial" w:cs="Arial"/>
          <w:color w:val="000000"/>
          <w:sz w:val="28"/>
          <w:szCs w:val="28"/>
        </w:rPr>
      </w:pPr>
    </w:p>
    <w:p w14:paraId="441AE73A" w14:textId="77777777" w:rsidR="00642304" w:rsidRPr="00C96791" w:rsidRDefault="00642304" w:rsidP="002B3402">
      <w:pPr>
        <w:autoSpaceDE w:val="0"/>
        <w:autoSpaceDN w:val="0"/>
        <w:adjustRightInd w:val="0"/>
        <w:spacing w:after="0" w:line="240" w:lineRule="auto"/>
        <w:rPr>
          <w:rFonts w:ascii="Arial" w:hAnsi="Arial" w:cs="Arial"/>
          <w:color w:val="000000"/>
          <w:sz w:val="28"/>
          <w:szCs w:val="28"/>
        </w:rPr>
      </w:pPr>
    </w:p>
    <w:p w14:paraId="57257E4D" w14:textId="77777777" w:rsidR="002B3402" w:rsidRPr="00C96791" w:rsidRDefault="002B3402" w:rsidP="002B3402">
      <w:pPr>
        <w:autoSpaceDE w:val="0"/>
        <w:autoSpaceDN w:val="0"/>
        <w:adjustRightInd w:val="0"/>
        <w:spacing w:after="0" w:line="240" w:lineRule="auto"/>
        <w:rPr>
          <w:rFonts w:ascii="Arial" w:hAnsi="Arial" w:cs="Arial"/>
          <w:color w:val="000000"/>
          <w:sz w:val="28"/>
          <w:szCs w:val="28"/>
        </w:rPr>
      </w:pPr>
    </w:p>
    <w:p w14:paraId="546B2ED5" w14:textId="77777777" w:rsidR="002B3402" w:rsidRPr="00C96791" w:rsidRDefault="002B3402" w:rsidP="002B3402">
      <w:pPr>
        <w:autoSpaceDE w:val="0"/>
        <w:autoSpaceDN w:val="0"/>
        <w:adjustRightInd w:val="0"/>
        <w:spacing w:after="0" w:line="240" w:lineRule="auto"/>
        <w:rPr>
          <w:rFonts w:ascii="Arial" w:hAnsi="Arial" w:cs="Arial"/>
          <w:color w:val="000000"/>
          <w:sz w:val="28"/>
          <w:szCs w:val="28"/>
        </w:rPr>
      </w:pPr>
    </w:p>
    <w:p w14:paraId="2EF07992" w14:textId="62F38233" w:rsidR="00001B6E" w:rsidRPr="00C96791" w:rsidRDefault="00001B6E" w:rsidP="002B3402">
      <w:pPr>
        <w:autoSpaceDE w:val="0"/>
        <w:autoSpaceDN w:val="0"/>
        <w:adjustRightInd w:val="0"/>
        <w:spacing w:after="0" w:line="240" w:lineRule="auto"/>
        <w:rPr>
          <w:rFonts w:ascii="Arial" w:hAnsi="Arial" w:cs="Arial"/>
          <w:color w:val="000000"/>
          <w:sz w:val="28"/>
          <w:szCs w:val="28"/>
        </w:rPr>
      </w:pPr>
    </w:p>
    <w:p w14:paraId="5A74A7DC" w14:textId="6BC89A44" w:rsidR="002B3402" w:rsidRPr="00C96791" w:rsidRDefault="00043036" w:rsidP="002B3402">
      <w:pPr>
        <w:autoSpaceDE w:val="0"/>
        <w:autoSpaceDN w:val="0"/>
        <w:adjustRightInd w:val="0"/>
        <w:spacing w:after="0" w:line="240" w:lineRule="auto"/>
        <w:rPr>
          <w:rFonts w:ascii="Arial" w:hAnsi="Arial" w:cs="Arial"/>
          <w:color w:val="000000"/>
          <w:sz w:val="28"/>
          <w:szCs w:val="28"/>
        </w:rPr>
      </w:pPr>
      <w:r w:rsidRPr="005C6765">
        <w:rPr>
          <w:rFonts w:cstheme="minorHAnsi"/>
          <w:noProof/>
          <w:color w:val="000000"/>
          <w:sz w:val="24"/>
          <w:szCs w:val="24"/>
          <w:lang w:eastAsia="en-GB"/>
        </w:rPr>
        <w:drawing>
          <wp:anchor distT="0" distB="0" distL="114300" distR="114300" simplePos="0" relativeHeight="251655680" behindDoc="0" locked="0" layoutInCell="1" allowOverlap="1" wp14:anchorId="291D9DE7" wp14:editId="001CE59F">
            <wp:simplePos x="0" y="0"/>
            <wp:positionH relativeFrom="column">
              <wp:posOffset>-109855</wp:posOffset>
            </wp:positionH>
            <wp:positionV relativeFrom="paragraph">
              <wp:posOffset>898525</wp:posOffset>
            </wp:positionV>
            <wp:extent cx="2724150" cy="901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617"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0"/>
        <w:gridCol w:w="37"/>
      </w:tblGrid>
      <w:tr w:rsidR="004570DC" w:rsidRPr="007E167B" w14:paraId="3038F3F0" w14:textId="77777777" w:rsidTr="005C1264">
        <w:trPr>
          <w:gridAfter w:val="1"/>
          <w:wAfter w:w="37" w:type="dxa"/>
          <w:trHeight w:val="13992"/>
        </w:trPr>
        <w:tc>
          <w:tcPr>
            <w:tcW w:w="10580" w:type="dxa"/>
          </w:tcPr>
          <w:p w14:paraId="48588A3F" w14:textId="4BAE42D5" w:rsidR="00920C51" w:rsidRDefault="00920C51" w:rsidP="008D57A5">
            <w:pPr>
              <w:autoSpaceDE w:val="0"/>
              <w:autoSpaceDN w:val="0"/>
              <w:adjustRightInd w:val="0"/>
              <w:spacing w:before="120" w:after="120"/>
              <w:rPr>
                <w:rFonts w:cstheme="minorHAnsi"/>
                <w:color w:val="000000"/>
                <w:sz w:val="24"/>
                <w:szCs w:val="24"/>
              </w:rPr>
            </w:pPr>
          </w:p>
          <w:tbl>
            <w:tblPr>
              <w:tblStyle w:val="TableGrid"/>
              <w:tblW w:w="0" w:type="dxa"/>
              <w:tblLayout w:type="fixed"/>
              <w:tblLook w:val="04A0" w:firstRow="1" w:lastRow="0" w:firstColumn="1" w:lastColumn="0" w:noHBand="0" w:noVBand="1"/>
            </w:tblPr>
            <w:tblGrid>
              <w:gridCol w:w="10490"/>
            </w:tblGrid>
            <w:tr w:rsidR="00920C51" w:rsidRPr="00B5370C" w14:paraId="6569ED4C" w14:textId="77777777" w:rsidTr="00920C51">
              <w:trPr>
                <w:trHeight w:val="424"/>
              </w:trPr>
              <w:tc>
                <w:tcPr>
                  <w:tcW w:w="1049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7BC7F3D" w14:textId="721BF3CD" w:rsidR="00920C51" w:rsidRPr="00B5370C" w:rsidRDefault="00920C51" w:rsidP="00920C51">
                  <w:pPr>
                    <w:jc w:val="center"/>
                    <w:rPr>
                      <w:rFonts w:cs="ArialMT"/>
                      <w:b/>
                      <w:color w:val="FFFFFF" w:themeColor="background1"/>
                      <w:sz w:val="36"/>
                      <w:szCs w:val="36"/>
                    </w:rPr>
                  </w:pPr>
                  <w:r w:rsidRPr="00B5370C">
                    <w:rPr>
                      <w:rFonts w:cs="ArialMT"/>
                      <w:b/>
                      <w:color w:val="FFFFFF" w:themeColor="background1"/>
                      <w:sz w:val="36"/>
                      <w:szCs w:val="36"/>
                    </w:rPr>
                    <w:t>WELCOME LETTER FROM THE TRUST</w:t>
                  </w:r>
                </w:p>
              </w:tc>
            </w:tr>
          </w:tbl>
          <w:p w14:paraId="2BC167E9" w14:textId="0D114D21" w:rsidR="007A24A9" w:rsidRDefault="007A24A9" w:rsidP="008D57A5">
            <w:pPr>
              <w:autoSpaceDE w:val="0"/>
              <w:autoSpaceDN w:val="0"/>
              <w:adjustRightInd w:val="0"/>
              <w:spacing w:before="120" w:after="120"/>
              <w:rPr>
                <w:rFonts w:cstheme="minorHAnsi"/>
                <w:color w:val="000000"/>
                <w:sz w:val="24"/>
                <w:szCs w:val="24"/>
              </w:rPr>
            </w:pPr>
          </w:p>
          <w:p w14:paraId="42B5E231" w14:textId="77777777" w:rsidR="00043036" w:rsidRPr="005C6765" w:rsidRDefault="00043036" w:rsidP="00043036">
            <w:pPr>
              <w:autoSpaceDE w:val="0"/>
              <w:autoSpaceDN w:val="0"/>
              <w:adjustRightInd w:val="0"/>
              <w:spacing w:before="120" w:after="120"/>
              <w:rPr>
                <w:rFonts w:cstheme="minorHAnsi"/>
                <w:color w:val="000000"/>
                <w:sz w:val="24"/>
                <w:szCs w:val="24"/>
              </w:rPr>
            </w:pPr>
            <w:r w:rsidRPr="005C6765">
              <w:rPr>
                <w:rFonts w:cstheme="minorHAnsi"/>
                <w:color w:val="000000"/>
                <w:sz w:val="24"/>
                <w:szCs w:val="24"/>
              </w:rPr>
              <w:t>Dear Applicant</w:t>
            </w:r>
          </w:p>
          <w:p w14:paraId="56B341E6" w14:textId="77777777" w:rsidR="00043036" w:rsidRPr="005C6765" w:rsidRDefault="00043036" w:rsidP="00043036">
            <w:pPr>
              <w:autoSpaceDE w:val="0"/>
              <w:autoSpaceDN w:val="0"/>
              <w:adjustRightInd w:val="0"/>
              <w:spacing w:before="120" w:after="120"/>
              <w:rPr>
                <w:rFonts w:cstheme="minorHAnsi"/>
                <w:color w:val="000000"/>
                <w:sz w:val="24"/>
                <w:szCs w:val="24"/>
              </w:rPr>
            </w:pPr>
          </w:p>
          <w:tbl>
            <w:tblPr>
              <w:tblW w:w="0" w:type="auto"/>
              <w:tblLayout w:type="fixed"/>
              <w:tblLook w:val="0000" w:firstRow="0" w:lastRow="0" w:firstColumn="0" w:lastColumn="0" w:noHBand="0" w:noVBand="0"/>
            </w:tblPr>
            <w:tblGrid>
              <w:gridCol w:w="10364"/>
            </w:tblGrid>
            <w:tr w:rsidR="00043036" w:rsidRPr="00DE3D06" w14:paraId="4DC255B2" w14:textId="77777777" w:rsidTr="009835CE">
              <w:trPr>
                <w:trHeight w:val="3647"/>
              </w:trPr>
              <w:tc>
                <w:tcPr>
                  <w:tcW w:w="10364" w:type="dxa"/>
                </w:tcPr>
                <w:p w14:paraId="35F3F510"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Thank you for expressing an interest in applying for a position working with Tees Valley Education Trust. </w:t>
                  </w:r>
                </w:p>
                <w:p w14:paraId="6B0D3EDA"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76311B71"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The Trust currently comprises of five Academies - Brambles Primary Academy, Discovery Special Academy</w:t>
                  </w:r>
                  <w:r>
                    <w:rPr>
                      <w:rFonts w:cstheme="minorHAnsi"/>
                      <w:color w:val="000000"/>
                      <w:sz w:val="24"/>
                      <w:szCs w:val="24"/>
                    </w:rPr>
                    <w:t xml:space="preserve">, </w:t>
                  </w:r>
                  <w:r w:rsidRPr="005C6765">
                    <w:rPr>
                      <w:rFonts w:cstheme="minorHAnsi"/>
                      <w:color w:val="000000"/>
                      <w:sz w:val="24"/>
                      <w:szCs w:val="24"/>
                    </w:rPr>
                    <w:t>Dormanstown Primary Ac</w:t>
                  </w:r>
                  <w:r>
                    <w:rPr>
                      <w:rFonts w:cstheme="minorHAnsi"/>
                      <w:color w:val="000000"/>
                      <w:sz w:val="24"/>
                      <w:szCs w:val="24"/>
                    </w:rPr>
                    <w:t>ademy, Pennyman Primary Academy and</w:t>
                  </w:r>
                  <w:r w:rsidRPr="005C6765">
                    <w:rPr>
                      <w:rFonts w:cstheme="minorHAnsi"/>
                      <w:color w:val="000000"/>
                      <w:sz w:val="24"/>
                      <w:szCs w:val="24"/>
                    </w:rPr>
                    <w:t xml:space="preserve"> Wilton Primary Ac</w:t>
                  </w:r>
                  <w:r>
                    <w:rPr>
                      <w:rFonts w:cstheme="minorHAnsi"/>
                      <w:color w:val="000000"/>
                      <w:sz w:val="24"/>
                      <w:szCs w:val="24"/>
                    </w:rPr>
                    <w:t>ademy.</w:t>
                  </w:r>
                </w:p>
                <w:p w14:paraId="54F6ADC5"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167531D1"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Tees Valley academies believe in excellence as a </w:t>
                  </w:r>
                  <w:proofErr w:type="spellStart"/>
                  <w:r w:rsidRPr="005C6765">
                    <w:rPr>
                      <w:rFonts w:cstheme="minorHAnsi"/>
                      <w:color w:val="000000"/>
                      <w:sz w:val="24"/>
                      <w:szCs w:val="24"/>
                    </w:rPr>
                    <w:t>birthright</w:t>
                  </w:r>
                  <w:proofErr w:type="spellEnd"/>
                  <w:r w:rsidRPr="005C6765">
                    <w:rPr>
                      <w:rFonts w:cstheme="minorHAnsi"/>
                      <w:color w:val="000000"/>
                      <w:sz w:val="24"/>
                      <w:szCs w:val="24"/>
                    </w:rPr>
                    <w:t>. All children, regardless of circumstance, have an entitlement to a world class education. The Academy Head Teachers operate in an atmosphere of trust, honesty</w:t>
                  </w:r>
                  <w:r>
                    <w:rPr>
                      <w:rFonts w:cstheme="minorHAnsi"/>
                      <w:color w:val="000000"/>
                      <w:sz w:val="24"/>
                      <w:szCs w:val="24"/>
                    </w:rPr>
                    <w:t>,</w:t>
                  </w:r>
                  <w:r w:rsidRPr="005C6765">
                    <w:rPr>
                      <w:rFonts w:cstheme="minorHAnsi"/>
                      <w:color w:val="000000"/>
                      <w:sz w:val="24"/>
                      <w:szCs w:val="24"/>
                    </w:rPr>
                    <w:t xml:space="preserve"> integrity and an unwavering commitment to excellence for children. They firmly believe there should be “no excuses or barriers!” in education. </w:t>
                  </w:r>
                </w:p>
                <w:p w14:paraId="2904CAD6"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37E63827"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All of the academies are located in areas of significant deprivation and its leaders are passionate about the difference education can make to children’s lives. </w:t>
                  </w:r>
                </w:p>
                <w:p w14:paraId="160503CA"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596F2B22"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Therefore, if you are successful, you will be joining a brilliant team. All of our staff, regardless of their role, work together to ensure that our children are provided with the best education possible. </w:t>
                  </w:r>
                </w:p>
                <w:p w14:paraId="18D68D86"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79FFFCCE"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As a Trust, we are committed to giving our leaders and teachers time to fulfil their professional duties and responsibilities. We also offer you the opportunity to work in a vibrant, supportive and friendly atmosphere where you will be enabled to develop both personally and professionally. </w:t>
                  </w:r>
                </w:p>
                <w:p w14:paraId="6C9274B4"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4993FF9F"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Enclosed with this recruitment pack you will find the advert, job description and person specification for the post along with an application form, safeguarding information and guidance on how to apply. If you wish to apply, then please make sure that you complete the application form fully. Please do not attach a curriculum vitae: we will only consider information completed as part of the application form. </w:t>
                  </w:r>
                </w:p>
              </w:tc>
            </w:tr>
          </w:tbl>
          <w:p w14:paraId="335E6CD3" w14:textId="77777777" w:rsidR="00043036" w:rsidRPr="005C6765" w:rsidRDefault="00043036" w:rsidP="00043036">
            <w:pPr>
              <w:autoSpaceDE w:val="0"/>
              <w:autoSpaceDN w:val="0"/>
              <w:adjustRightInd w:val="0"/>
              <w:spacing w:before="240"/>
              <w:rPr>
                <w:rFonts w:cstheme="minorHAnsi"/>
                <w:color w:val="000000"/>
                <w:sz w:val="24"/>
                <w:szCs w:val="24"/>
              </w:rPr>
            </w:pPr>
            <w:r>
              <w:rPr>
                <w:rFonts w:cstheme="minorHAnsi"/>
                <w:color w:val="000000"/>
                <w:sz w:val="24"/>
                <w:szCs w:val="24"/>
              </w:rPr>
              <w:t xml:space="preserve">  </w:t>
            </w:r>
            <w:r w:rsidRPr="005C6765">
              <w:rPr>
                <w:rFonts w:cstheme="minorHAnsi"/>
                <w:color w:val="000000"/>
                <w:sz w:val="24"/>
                <w:szCs w:val="24"/>
              </w:rPr>
              <w:t>Yours faithfully</w:t>
            </w:r>
          </w:p>
          <w:p w14:paraId="4881A85A" w14:textId="77777777" w:rsidR="00043036" w:rsidRPr="005C6765" w:rsidRDefault="00043036" w:rsidP="00043036">
            <w:pPr>
              <w:autoSpaceDE w:val="0"/>
              <w:autoSpaceDN w:val="0"/>
              <w:adjustRightInd w:val="0"/>
              <w:spacing w:before="240"/>
              <w:rPr>
                <w:rFonts w:cstheme="minorHAnsi"/>
                <w:b/>
                <w:color w:val="000000"/>
                <w:sz w:val="24"/>
                <w:szCs w:val="24"/>
              </w:rPr>
            </w:pPr>
            <w:r>
              <w:rPr>
                <w:rFonts w:cstheme="minorHAnsi"/>
                <w:b/>
                <w:color w:val="000000"/>
                <w:sz w:val="24"/>
                <w:szCs w:val="24"/>
              </w:rPr>
              <w:t xml:space="preserve">  </w:t>
            </w:r>
            <w:r w:rsidRPr="005C6765">
              <w:rPr>
                <w:rFonts w:cstheme="minorHAnsi"/>
                <w:b/>
                <w:color w:val="000000"/>
                <w:sz w:val="24"/>
                <w:szCs w:val="24"/>
              </w:rPr>
              <w:t xml:space="preserve">Katrina Morley </w:t>
            </w:r>
          </w:p>
          <w:p w14:paraId="31246C66" w14:textId="77777777" w:rsidR="00043036" w:rsidRDefault="00043036" w:rsidP="00043036">
            <w:pPr>
              <w:autoSpaceDE w:val="0"/>
              <w:autoSpaceDN w:val="0"/>
              <w:adjustRightInd w:val="0"/>
              <w:spacing w:before="240"/>
              <w:rPr>
                <w:rFonts w:cs="ArialMT"/>
                <w:color w:val="000000"/>
              </w:rPr>
            </w:pPr>
            <w:r>
              <w:rPr>
                <w:rFonts w:cstheme="minorHAnsi"/>
                <w:color w:val="000000"/>
                <w:sz w:val="24"/>
                <w:szCs w:val="24"/>
              </w:rPr>
              <w:t xml:space="preserve">  Chief Executive Officer </w:t>
            </w:r>
          </w:p>
          <w:p w14:paraId="35BC0D51" w14:textId="77777777" w:rsidR="005C1264" w:rsidRDefault="005C1264" w:rsidP="008D57A5">
            <w:pPr>
              <w:autoSpaceDE w:val="0"/>
              <w:autoSpaceDN w:val="0"/>
              <w:adjustRightInd w:val="0"/>
              <w:spacing w:before="120" w:after="120"/>
              <w:rPr>
                <w:rFonts w:cstheme="minorHAnsi"/>
                <w:color w:val="000000"/>
                <w:sz w:val="24"/>
                <w:szCs w:val="24"/>
              </w:rPr>
            </w:pPr>
          </w:p>
          <w:p w14:paraId="0A57B4B2" w14:textId="77777777" w:rsidR="007A24A9" w:rsidRDefault="007A24A9" w:rsidP="008D57A5">
            <w:pPr>
              <w:autoSpaceDE w:val="0"/>
              <w:autoSpaceDN w:val="0"/>
              <w:adjustRightInd w:val="0"/>
              <w:spacing w:before="120" w:after="120"/>
              <w:rPr>
                <w:rFonts w:cstheme="minorHAnsi"/>
                <w:color w:val="000000"/>
                <w:sz w:val="24"/>
                <w:szCs w:val="24"/>
              </w:rPr>
            </w:pPr>
          </w:p>
          <w:p w14:paraId="61BBC317" w14:textId="77777777" w:rsidR="007A24A9" w:rsidRDefault="007A24A9" w:rsidP="008D57A5">
            <w:pPr>
              <w:autoSpaceDE w:val="0"/>
              <w:autoSpaceDN w:val="0"/>
              <w:adjustRightInd w:val="0"/>
              <w:spacing w:before="120" w:after="120"/>
              <w:rPr>
                <w:rFonts w:cstheme="minorHAnsi"/>
                <w:color w:val="000000"/>
                <w:sz w:val="24"/>
                <w:szCs w:val="24"/>
              </w:rPr>
            </w:pPr>
          </w:p>
          <w:p w14:paraId="34DE3F4C" w14:textId="77777777" w:rsidR="00DD7AF9" w:rsidRPr="005C6765" w:rsidRDefault="00DD7AF9" w:rsidP="00B34207">
            <w:pPr>
              <w:autoSpaceDE w:val="0"/>
              <w:autoSpaceDN w:val="0"/>
              <w:adjustRightInd w:val="0"/>
              <w:spacing w:before="240"/>
              <w:rPr>
                <w:rFonts w:cstheme="minorHAnsi"/>
                <w:color w:val="000000"/>
                <w:sz w:val="24"/>
                <w:szCs w:val="24"/>
              </w:rPr>
            </w:pPr>
          </w:p>
          <w:p w14:paraId="4D2F095F" w14:textId="77777777" w:rsidR="00A52EF2" w:rsidRDefault="00A52EF2" w:rsidP="00B34207">
            <w:pPr>
              <w:autoSpaceDE w:val="0"/>
              <w:autoSpaceDN w:val="0"/>
              <w:adjustRightInd w:val="0"/>
              <w:spacing w:before="240"/>
              <w:rPr>
                <w:rFonts w:cstheme="minorHAnsi"/>
                <w:color w:val="000000"/>
                <w:sz w:val="24"/>
                <w:szCs w:val="24"/>
              </w:rPr>
            </w:pPr>
          </w:p>
          <w:p w14:paraId="20875549" w14:textId="77777777" w:rsidR="00A52EF2" w:rsidRDefault="00A52EF2" w:rsidP="00B34207">
            <w:pPr>
              <w:autoSpaceDE w:val="0"/>
              <w:autoSpaceDN w:val="0"/>
              <w:adjustRightInd w:val="0"/>
              <w:spacing w:before="240"/>
              <w:rPr>
                <w:rFonts w:cstheme="minorHAnsi"/>
                <w:color w:val="000000"/>
                <w:sz w:val="24"/>
                <w:szCs w:val="24"/>
              </w:rPr>
            </w:pPr>
          </w:p>
          <w:p w14:paraId="02DF87D9" w14:textId="77777777" w:rsidR="001802E7" w:rsidRDefault="001802E7" w:rsidP="00B34207">
            <w:pPr>
              <w:autoSpaceDE w:val="0"/>
              <w:autoSpaceDN w:val="0"/>
              <w:adjustRightInd w:val="0"/>
              <w:spacing w:before="240"/>
              <w:rPr>
                <w:rFonts w:cstheme="minorHAnsi"/>
                <w:color w:val="000000"/>
                <w:sz w:val="24"/>
                <w:szCs w:val="24"/>
              </w:rPr>
            </w:pPr>
          </w:p>
          <w:p w14:paraId="546B3765" w14:textId="77777777" w:rsidR="00AC6E40" w:rsidRPr="005C6765" w:rsidRDefault="00AC6E40" w:rsidP="00B34207">
            <w:pPr>
              <w:autoSpaceDE w:val="0"/>
              <w:autoSpaceDN w:val="0"/>
              <w:adjustRightInd w:val="0"/>
              <w:spacing w:before="240"/>
              <w:rPr>
                <w:rFonts w:cstheme="minorHAnsi"/>
                <w:color w:val="000000"/>
                <w:sz w:val="24"/>
                <w:szCs w:val="24"/>
              </w:rPr>
            </w:pPr>
          </w:p>
        </w:tc>
      </w:tr>
      <w:tr w:rsidR="00A52EF2" w14:paraId="6E04EC33" w14:textId="77777777" w:rsidTr="00E60EB6">
        <w:trPr>
          <w:trHeight w:val="142"/>
        </w:trPr>
        <w:tc>
          <w:tcPr>
            <w:tcW w:w="10617" w:type="dxa"/>
            <w:gridSpan w:val="2"/>
            <w:tcBorders>
              <w:top w:val="single" w:sz="4" w:space="0" w:color="auto"/>
              <w:left w:val="single" w:sz="4" w:space="0" w:color="auto"/>
              <w:right w:val="single" w:sz="4" w:space="0" w:color="auto"/>
            </w:tcBorders>
            <w:shd w:val="clear" w:color="auto" w:fill="4F81BD" w:themeFill="accent1"/>
          </w:tcPr>
          <w:p w14:paraId="13F30B4B" w14:textId="77777777" w:rsidR="00A52EF2" w:rsidRDefault="00A52EF2" w:rsidP="00A445FE">
            <w:pPr>
              <w:jc w:val="center"/>
              <w:rPr>
                <w:rFonts w:ascii="ArialMT" w:hAnsi="ArialMT" w:cs="ArialMT"/>
                <w:color w:val="000000"/>
                <w:sz w:val="28"/>
                <w:szCs w:val="28"/>
              </w:rPr>
            </w:pPr>
            <w:r w:rsidRPr="007E167B">
              <w:rPr>
                <w:rFonts w:ascii="Arial" w:hAnsi="Arial" w:cs="Arial"/>
              </w:rPr>
              <w:lastRenderedPageBreak/>
              <w:br w:type="page"/>
            </w:r>
            <w:r>
              <w:rPr>
                <w:rFonts w:ascii="Arial" w:hAnsi="Arial" w:cs="Arial"/>
              </w:rPr>
              <w:br w:type="page"/>
            </w:r>
            <w:r>
              <w:rPr>
                <w:rFonts w:cs="ArialMT"/>
                <w:b/>
                <w:color w:val="FFFFFF" w:themeColor="background1"/>
                <w:sz w:val="36"/>
                <w:szCs w:val="36"/>
              </w:rPr>
              <w:t>ADVERTISEMENT</w:t>
            </w:r>
          </w:p>
        </w:tc>
      </w:tr>
      <w:tr w:rsidR="00DE33BC" w:rsidRPr="00DE33BC" w14:paraId="322583BA" w14:textId="77777777" w:rsidTr="00E60EB6">
        <w:trPr>
          <w:trHeight w:val="12678"/>
        </w:trPr>
        <w:tc>
          <w:tcPr>
            <w:tcW w:w="10617" w:type="dxa"/>
            <w:gridSpan w:val="2"/>
          </w:tcPr>
          <w:p w14:paraId="4DE643F5" w14:textId="77777777" w:rsidR="008D3C06" w:rsidRPr="00DE33BC" w:rsidRDefault="00B76A56" w:rsidP="00CC4BB1">
            <w:pPr>
              <w:autoSpaceDE w:val="0"/>
              <w:autoSpaceDN w:val="0"/>
              <w:adjustRightInd w:val="0"/>
              <w:rPr>
                <w:rFonts w:cs="Arial"/>
                <w:bCs/>
                <w:color w:val="000000" w:themeColor="text1"/>
              </w:rPr>
            </w:pPr>
            <w:r w:rsidRPr="00DE33BC">
              <w:rPr>
                <w:rFonts w:cs="Arial"/>
                <w:bCs/>
                <w:color w:val="000000" w:themeColor="text1"/>
              </w:rPr>
              <w:br w:type="page"/>
            </w:r>
          </w:p>
          <w:p w14:paraId="512E5348" w14:textId="354ABF25" w:rsidR="008D3C06" w:rsidRPr="00DE33BC" w:rsidRDefault="00A66A18" w:rsidP="00CC4BB1">
            <w:pPr>
              <w:autoSpaceDE w:val="0"/>
              <w:autoSpaceDN w:val="0"/>
              <w:adjustRightInd w:val="0"/>
              <w:rPr>
                <w:rFonts w:cstheme="minorHAnsi"/>
                <w:b/>
                <w:bCs/>
                <w:color w:val="000000" w:themeColor="text1"/>
              </w:rPr>
            </w:pPr>
            <w:r>
              <w:rPr>
                <w:rFonts w:cstheme="minorHAnsi"/>
                <w:b/>
                <w:bCs/>
                <w:color w:val="000000" w:themeColor="text1"/>
              </w:rPr>
              <w:t>Assistant Head T</w:t>
            </w:r>
            <w:r w:rsidR="00B45ED4">
              <w:rPr>
                <w:rFonts w:cstheme="minorHAnsi"/>
                <w:b/>
                <w:bCs/>
                <w:color w:val="000000" w:themeColor="text1"/>
              </w:rPr>
              <w:t>eacher</w:t>
            </w:r>
            <w:r w:rsidR="008D3C06" w:rsidRPr="00DE33BC">
              <w:rPr>
                <w:rFonts w:cstheme="minorHAnsi"/>
                <w:b/>
                <w:bCs/>
                <w:color w:val="000000" w:themeColor="text1"/>
              </w:rPr>
              <w:t xml:space="preserve"> – Pennyman Primary Academy</w:t>
            </w:r>
          </w:p>
          <w:p w14:paraId="5206314B" w14:textId="315C3B3F" w:rsidR="00DD706A" w:rsidRPr="00DE33BC" w:rsidRDefault="00C52981" w:rsidP="008B290C">
            <w:pPr>
              <w:autoSpaceDE w:val="0"/>
              <w:autoSpaceDN w:val="0"/>
              <w:adjustRightInd w:val="0"/>
              <w:rPr>
                <w:rFonts w:cs="Arial"/>
                <w:b/>
                <w:bCs/>
                <w:color w:val="000000" w:themeColor="text1"/>
              </w:rPr>
            </w:pPr>
            <w:r>
              <w:rPr>
                <w:rFonts w:cs="Arial"/>
                <w:b/>
                <w:bCs/>
                <w:color w:val="000000" w:themeColor="text1"/>
              </w:rPr>
              <w:t>S</w:t>
            </w:r>
            <w:r w:rsidR="00F82C8F" w:rsidRPr="00DE33BC">
              <w:rPr>
                <w:rFonts w:cs="Arial"/>
                <w:b/>
                <w:bCs/>
                <w:color w:val="000000" w:themeColor="text1"/>
              </w:rPr>
              <w:t xml:space="preserve">tatus: </w:t>
            </w:r>
            <w:r w:rsidR="00794FE2" w:rsidRPr="00DE33BC">
              <w:rPr>
                <w:rFonts w:cs="Arial"/>
                <w:b/>
                <w:bCs/>
                <w:color w:val="000000" w:themeColor="text1"/>
              </w:rPr>
              <w:t>Permanent</w:t>
            </w:r>
          </w:p>
          <w:p w14:paraId="0D0D7FA2" w14:textId="237A0FB6" w:rsidR="004B0D65" w:rsidRPr="00DE33BC" w:rsidRDefault="004B0D65" w:rsidP="008B290C">
            <w:pPr>
              <w:autoSpaceDE w:val="0"/>
              <w:autoSpaceDN w:val="0"/>
              <w:adjustRightInd w:val="0"/>
              <w:rPr>
                <w:rFonts w:cs="Arial"/>
                <w:b/>
                <w:bCs/>
                <w:color w:val="000000" w:themeColor="text1"/>
              </w:rPr>
            </w:pPr>
            <w:r w:rsidRPr="00DE33BC">
              <w:rPr>
                <w:rFonts w:cs="Arial"/>
                <w:b/>
                <w:bCs/>
                <w:color w:val="000000" w:themeColor="text1"/>
              </w:rPr>
              <w:t xml:space="preserve">Required: </w:t>
            </w:r>
            <w:r w:rsidR="00BA0A0B" w:rsidRPr="00DE33BC">
              <w:rPr>
                <w:rFonts w:cs="Arial"/>
                <w:b/>
                <w:bCs/>
                <w:color w:val="000000" w:themeColor="text1"/>
              </w:rPr>
              <w:t>September</w:t>
            </w:r>
            <w:r w:rsidRPr="00DE33BC">
              <w:rPr>
                <w:rFonts w:cs="Arial"/>
                <w:b/>
                <w:bCs/>
                <w:color w:val="000000" w:themeColor="text1"/>
              </w:rPr>
              <w:t xml:space="preserve"> 20</w:t>
            </w:r>
            <w:r w:rsidR="00A94A8D" w:rsidRPr="00DE33BC">
              <w:rPr>
                <w:rFonts w:cs="Arial"/>
                <w:b/>
                <w:bCs/>
                <w:color w:val="000000" w:themeColor="text1"/>
              </w:rPr>
              <w:t>2</w:t>
            </w:r>
            <w:r w:rsidR="00335714">
              <w:rPr>
                <w:rFonts w:cs="Arial"/>
                <w:b/>
                <w:bCs/>
                <w:color w:val="000000" w:themeColor="text1"/>
              </w:rPr>
              <w:t>4</w:t>
            </w:r>
          </w:p>
          <w:p w14:paraId="6F640A21" w14:textId="77777777" w:rsidR="00F82C8F" w:rsidRPr="00DE33BC" w:rsidRDefault="004B0D65" w:rsidP="008B290C">
            <w:pPr>
              <w:autoSpaceDE w:val="0"/>
              <w:autoSpaceDN w:val="0"/>
              <w:adjustRightInd w:val="0"/>
              <w:rPr>
                <w:rFonts w:cs="Arial"/>
                <w:b/>
                <w:bCs/>
                <w:color w:val="000000" w:themeColor="text1"/>
              </w:rPr>
            </w:pPr>
            <w:r w:rsidRPr="00DE33BC">
              <w:rPr>
                <w:rFonts w:cs="Arial"/>
                <w:b/>
                <w:bCs/>
                <w:color w:val="000000" w:themeColor="text1"/>
              </w:rPr>
              <w:t xml:space="preserve">Hours: </w:t>
            </w:r>
            <w:r w:rsidR="00BA0A0B" w:rsidRPr="00DE33BC">
              <w:rPr>
                <w:rFonts w:cs="Arial"/>
                <w:b/>
                <w:bCs/>
                <w:color w:val="000000" w:themeColor="text1"/>
              </w:rPr>
              <w:t>Full</w:t>
            </w:r>
            <w:r w:rsidRPr="00DE33BC">
              <w:rPr>
                <w:rFonts w:cs="Arial"/>
                <w:b/>
                <w:bCs/>
                <w:color w:val="000000" w:themeColor="text1"/>
              </w:rPr>
              <w:t xml:space="preserve"> time</w:t>
            </w:r>
          </w:p>
          <w:p w14:paraId="213FFDA9" w14:textId="4C3CD1BE" w:rsidR="00EA6562" w:rsidRPr="00DE33BC" w:rsidRDefault="00F82C8F" w:rsidP="00CB18EE">
            <w:pPr>
              <w:rPr>
                <w:rFonts w:cs="Arial"/>
                <w:b/>
                <w:bCs/>
                <w:color w:val="000000" w:themeColor="text1"/>
              </w:rPr>
            </w:pPr>
            <w:r w:rsidRPr="00DE33BC">
              <w:rPr>
                <w:rFonts w:cs="Arial"/>
                <w:b/>
                <w:bCs/>
                <w:color w:val="000000" w:themeColor="text1"/>
              </w:rPr>
              <w:t>Salary:</w:t>
            </w:r>
            <w:r w:rsidR="00D45730" w:rsidRPr="00DE33BC">
              <w:rPr>
                <w:rFonts w:cs="Arial"/>
                <w:b/>
                <w:bCs/>
                <w:color w:val="000000" w:themeColor="text1"/>
              </w:rPr>
              <w:t xml:space="preserve"> </w:t>
            </w:r>
            <w:r w:rsidR="00EA6562" w:rsidRPr="00DE33BC">
              <w:rPr>
                <w:rFonts w:cs="Arial"/>
                <w:b/>
                <w:bCs/>
                <w:color w:val="000000" w:themeColor="text1"/>
              </w:rPr>
              <w:t xml:space="preserve"> </w:t>
            </w:r>
            <w:r w:rsidR="00A66A18">
              <w:rPr>
                <w:rFonts w:cs="Arial"/>
                <w:b/>
                <w:bCs/>
                <w:color w:val="000000" w:themeColor="text1"/>
              </w:rPr>
              <w:t>Assistant</w:t>
            </w:r>
            <w:r w:rsidR="00EA6562" w:rsidRPr="00DE33BC">
              <w:rPr>
                <w:rFonts w:cs="Arial"/>
                <w:b/>
                <w:bCs/>
                <w:color w:val="000000" w:themeColor="text1"/>
              </w:rPr>
              <w:t xml:space="preserve"> Head </w:t>
            </w:r>
            <w:r w:rsidR="00086D55">
              <w:rPr>
                <w:rFonts w:cs="Arial"/>
                <w:b/>
                <w:bCs/>
                <w:color w:val="000000" w:themeColor="text1"/>
              </w:rPr>
              <w:t>Teacher</w:t>
            </w:r>
            <w:r w:rsidR="00EA6562" w:rsidRPr="00DE33BC">
              <w:rPr>
                <w:rFonts w:cs="Arial"/>
                <w:b/>
                <w:bCs/>
                <w:color w:val="000000" w:themeColor="text1"/>
              </w:rPr>
              <w:t xml:space="preserve"> – Pennyman Primary </w:t>
            </w:r>
            <w:r w:rsidR="00EA6562" w:rsidRPr="00936407">
              <w:rPr>
                <w:rFonts w:cs="Arial"/>
                <w:b/>
                <w:bCs/>
                <w:color w:val="000000" w:themeColor="text1"/>
              </w:rPr>
              <w:t xml:space="preserve">Academy </w:t>
            </w:r>
            <w:r w:rsidR="000A3FBF">
              <w:rPr>
                <w:rFonts w:cs="Arial"/>
                <w:b/>
                <w:bCs/>
                <w:color w:val="000000" w:themeColor="text1"/>
              </w:rPr>
              <w:t>L4 – L8 £50,807 - £56,082</w:t>
            </w:r>
          </w:p>
          <w:p w14:paraId="3BD18E30" w14:textId="3943BA52" w:rsidR="00F82C8F" w:rsidRPr="00DE33BC" w:rsidRDefault="00DC339A" w:rsidP="008B290C">
            <w:pPr>
              <w:autoSpaceDE w:val="0"/>
              <w:autoSpaceDN w:val="0"/>
              <w:adjustRightInd w:val="0"/>
              <w:jc w:val="both"/>
              <w:rPr>
                <w:rFonts w:cs="Arial"/>
                <w:bCs/>
                <w:color w:val="000000" w:themeColor="text1"/>
              </w:rPr>
            </w:pPr>
            <w:r w:rsidRPr="00DE33BC">
              <w:rPr>
                <w:rFonts w:cs="Arial"/>
                <w:b/>
                <w:bCs/>
                <w:color w:val="000000" w:themeColor="text1"/>
              </w:rPr>
              <w:t>R</w:t>
            </w:r>
            <w:r w:rsidR="00F82C8F" w:rsidRPr="00DE33BC">
              <w:rPr>
                <w:rFonts w:cs="Arial"/>
                <w:b/>
                <w:bCs/>
                <w:color w:val="000000" w:themeColor="text1"/>
              </w:rPr>
              <w:t>eporting to</w:t>
            </w:r>
            <w:r w:rsidR="00F82C8F" w:rsidRPr="00DE33BC">
              <w:rPr>
                <w:rFonts w:cs="Arial"/>
                <w:bCs/>
                <w:color w:val="000000" w:themeColor="text1"/>
              </w:rPr>
              <w:t xml:space="preserve">: </w:t>
            </w:r>
            <w:r w:rsidR="008D3C06" w:rsidRPr="00DE33BC">
              <w:rPr>
                <w:rFonts w:cs="Arial"/>
                <w:bCs/>
                <w:color w:val="000000" w:themeColor="text1"/>
              </w:rPr>
              <w:t>Headteacher</w:t>
            </w:r>
          </w:p>
          <w:p w14:paraId="7148A7A5" w14:textId="77777777" w:rsidR="003E6774" w:rsidRPr="00DE33BC" w:rsidRDefault="003E6774" w:rsidP="004C45D5">
            <w:pPr>
              <w:autoSpaceDE w:val="0"/>
              <w:autoSpaceDN w:val="0"/>
              <w:adjustRightInd w:val="0"/>
              <w:jc w:val="both"/>
              <w:rPr>
                <w:rFonts w:cs="Arial"/>
                <w:bCs/>
                <w:color w:val="000000" w:themeColor="text1"/>
              </w:rPr>
            </w:pPr>
          </w:p>
          <w:p w14:paraId="6797CEDC" w14:textId="77777777" w:rsidR="00043036" w:rsidRPr="00043036" w:rsidRDefault="00043036" w:rsidP="00043036">
            <w:pPr>
              <w:keepNext/>
              <w:keepLines/>
              <w:spacing w:before="40" w:line="276" w:lineRule="auto"/>
              <w:ind w:right="80"/>
              <w:jc w:val="both"/>
              <w:outlineLvl w:val="2"/>
              <w:rPr>
                <w:rFonts w:eastAsiaTheme="majorEastAsia" w:cstheme="minorHAnsi"/>
                <w:b/>
                <w:sz w:val="28"/>
                <w:szCs w:val="28"/>
              </w:rPr>
            </w:pPr>
            <w:r w:rsidRPr="00043036">
              <w:rPr>
                <w:rFonts w:eastAsiaTheme="majorEastAsia" w:cstheme="minorHAnsi"/>
                <w:b/>
                <w:sz w:val="28"/>
                <w:szCs w:val="28"/>
              </w:rPr>
              <w:t>About the Trust</w:t>
            </w:r>
          </w:p>
          <w:p w14:paraId="45E7ACDB" w14:textId="77777777" w:rsidR="00043036" w:rsidRPr="00043036" w:rsidRDefault="00043036" w:rsidP="00043036">
            <w:pPr>
              <w:tabs>
                <w:tab w:val="left" w:pos="5385"/>
              </w:tabs>
              <w:spacing w:after="200" w:line="276" w:lineRule="auto"/>
              <w:ind w:right="80"/>
              <w:jc w:val="both"/>
              <w:rPr>
                <w:rFonts w:cstheme="minorHAnsi"/>
              </w:rPr>
            </w:pPr>
            <w:r w:rsidRPr="00043036">
              <w:rPr>
                <w:rFonts w:cstheme="minorHAnsi"/>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63DF2CB7"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Brambles Primary Academy (3 to 11 years),</w:t>
            </w:r>
          </w:p>
          <w:p w14:paraId="03C35C8C"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 xml:space="preserve">Discovery Special Academy (2 to 16 years), </w:t>
            </w:r>
          </w:p>
          <w:p w14:paraId="78C22832"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Dormanstown Primary Academy (3 to 11 years),</w:t>
            </w:r>
          </w:p>
          <w:p w14:paraId="4B8CEEFD"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 xml:space="preserve">Pennyman Primary Academy (3 to 11 years), and </w:t>
            </w:r>
          </w:p>
          <w:p w14:paraId="78B93E3E"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Wilton Primary Academy (3 to 11 years).</w:t>
            </w:r>
          </w:p>
          <w:p w14:paraId="03086D4F" w14:textId="277E454C" w:rsidR="00043036" w:rsidRDefault="00043036" w:rsidP="0066066D">
            <w:pPr>
              <w:autoSpaceDE w:val="0"/>
              <w:autoSpaceDN w:val="0"/>
              <w:adjustRightInd w:val="0"/>
              <w:spacing w:line="276" w:lineRule="auto"/>
              <w:jc w:val="both"/>
              <w:rPr>
                <w:rFonts w:cs="Arial"/>
                <w:bCs/>
                <w:color w:val="000000" w:themeColor="text1"/>
              </w:rPr>
            </w:pPr>
          </w:p>
          <w:p w14:paraId="08AE4A9C" w14:textId="77777777" w:rsidR="00CF3AB2" w:rsidRPr="00CF3AB2" w:rsidRDefault="00CF3AB2" w:rsidP="00CF3AB2">
            <w:pPr>
              <w:autoSpaceDE w:val="0"/>
              <w:autoSpaceDN w:val="0"/>
              <w:adjustRightInd w:val="0"/>
              <w:jc w:val="both"/>
              <w:rPr>
                <w:b/>
                <w:bCs/>
                <w:sz w:val="24"/>
                <w:szCs w:val="24"/>
              </w:rPr>
            </w:pPr>
            <w:r w:rsidRPr="00CF3AB2">
              <w:rPr>
                <w:b/>
                <w:bCs/>
                <w:sz w:val="24"/>
                <w:szCs w:val="24"/>
              </w:rPr>
              <w:t>About the role we are looking to appoint:</w:t>
            </w:r>
          </w:p>
          <w:p w14:paraId="32353F17" w14:textId="3FFCA9DB" w:rsidR="00CF3AB2" w:rsidRDefault="00CF3AB2" w:rsidP="00CF3AB2">
            <w:pPr>
              <w:autoSpaceDE w:val="0"/>
              <w:autoSpaceDN w:val="0"/>
              <w:adjustRightInd w:val="0"/>
              <w:spacing w:line="276" w:lineRule="auto"/>
              <w:jc w:val="both"/>
              <w:rPr>
                <w:rFonts w:cs="Arial"/>
                <w:bCs/>
                <w:color w:val="000000" w:themeColor="text1"/>
              </w:rPr>
            </w:pPr>
            <w:r w:rsidRPr="00CF3AB2">
              <w:rPr>
                <w:rFonts w:cs="Arial"/>
                <w:bCs/>
                <w:color w:val="000000" w:themeColor="text1"/>
              </w:rPr>
              <w:t xml:space="preserve">Pennyman Primary Academy is a thriving inclusive learning community for 410 pupils from Nursery to Year 6. Pennyman Primary Academy is a larger than average sized primary school. It is a mainstream academy with a specialist designated unit for children with complex physical and medical needs and associated communication and learning needs. </w:t>
            </w:r>
          </w:p>
          <w:p w14:paraId="0179CA97" w14:textId="77777777" w:rsidR="00043036" w:rsidRDefault="00043036" w:rsidP="0066066D">
            <w:pPr>
              <w:autoSpaceDE w:val="0"/>
              <w:autoSpaceDN w:val="0"/>
              <w:adjustRightInd w:val="0"/>
              <w:spacing w:line="276" w:lineRule="auto"/>
              <w:jc w:val="both"/>
              <w:rPr>
                <w:rFonts w:cs="Arial"/>
                <w:bCs/>
                <w:color w:val="000000" w:themeColor="text1"/>
              </w:rPr>
            </w:pPr>
          </w:p>
          <w:p w14:paraId="0B54477A" w14:textId="47F08D37" w:rsidR="00593B7B" w:rsidRDefault="00A66A18" w:rsidP="0066066D">
            <w:pPr>
              <w:autoSpaceDE w:val="0"/>
              <w:autoSpaceDN w:val="0"/>
              <w:adjustRightInd w:val="0"/>
              <w:spacing w:line="276" w:lineRule="auto"/>
              <w:jc w:val="both"/>
              <w:rPr>
                <w:rFonts w:cs="Arial"/>
                <w:bCs/>
                <w:color w:val="000000" w:themeColor="text1"/>
              </w:rPr>
            </w:pPr>
            <w:r>
              <w:rPr>
                <w:rFonts w:cs="Arial"/>
                <w:bCs/>
                <w:color w:val="000000" w:themeColor="text1"/>
              </w:rPr>
              <w:t>Pennyman Primary Academy</w:t>
            </w:r>
            <w:r w:rsidR="00593B7B" w:rsidRPr="00DE33BC">
              <w:rPr>
                <w:rFonts w:cs="Arial"/>
                <w:bCs/>
                <w:color w:val="000000" w:themeColor="text1"/>
              </w:rPr>
              <w:t xml:space="preserve"> is seeking to appoint an inspirational </w:t>
            </w:r>
            <w:r>
              <w:rPr>
                <w:rFonts w:cs="Arial"/>
                <w:bCs/>
                <w:color w:val="000000" w:themeColor="text1"/>
              </w:rPr>
              <w:t>Assistant</w:t>
            </w:r>
            <w:r w:rsidR="00593B7B" w:rsidRPr="00DE33BC">
              <w:rPr>
                <w:rFonts w:cs="Arial"/>
                <w:bCs/>
                <w:color w:val="000000" w:themeColor="text1"/>
              </w:rPr>
              <w:t xml:space="preserve"> Head Teacher</w:t>
            </w:r>
            <w:r>
              <w:rPr>
                <w:rFonts w:cs="Arial"/>
                <w:bCs/>
                <w:color w:val="000000" w:themeColor="text1"/>
              </w:rPr>
              <w:t xml:space="preserve">.  </w:t>
            </w:r>
            <w:r w:rsidRPr="00E47A94">
              <w:rPr>
                <w:rFonts w:cstheme="minorHAnsi"/>
                <w:color w:val="000000"/>
                <w:shd w:val="clear" w:color="auto" w:fill="FFFFFF"/>
              </w:rPr>
              <w:t>We are seeking a candidate who is an outstanding classroom practitioner able to model excellent teaching and learning. You will be an inspiring leader with a track recor</w:t>
            </w:r>
            <w:r>
              <w:rPr>
                <w:rFonts w:cstheme="minorHAnsi"/>
                <w:color w:val="000000"/>
                <w:shd w:val="clear" w:color="auto" w:fill="FFFFFF"/>
              </w:rPr>
              <w:t>d of improving standards, who will be committed to the Academy</w:t>
            </w:r>
            <w:r w:rsidRPr="00E47A94">
              <w:rPr>
                <w:rFonts w:cstheme="minorHAnsi"/>
                <w:color w:val="000000"/>
                <w:shd w:val="clear" w:color="auto" w:fill="FFFFFF"/>
              </w:rPr>
              <w:t xml:space="preserve"> values and the impact this </w:t>
            </w:r>
            <w:r>
              <w:rPr>
                <w:rFonts w:cstheme="minorHAnsi"/>
                <w:color w:val="000000"/>
                <w:shd w:val="clear" w:color="auto" w:fill="FFFFFF"/>
              </w:rPr>
              <w:t xml:space="preserve">can have on outcomes for every child within </w:t>
            </w:r>
            <w:r w:rsidRPr="00E47A94">
              <w:rPr>
                <w:rFonts w:cstheme="minorHAnsi"/>
                <w:color w:val="000000"/>
                <w:shd w:val="clear" w:color="auto" w:fill="FFFFFF"/>
              </w:rPr>
              <w:t>the classroom and beyond.</w:t>
            </w:r>
            <w:r>
              <w:rPr>
                <w:rFonts w:cstheme="minorHAnsi"/>
                <w:color w:val="000000"/>
                <w:shd w:val="clear" w:color="auto" w:fill="FFFFFF"/>
              </w:rPr>
              <w:t xml:space="preserve"> </w:t>
            </w:r>
            <w:r>
              <w:t xml:space="preserve">The academy has already achieved significant successes and is at a stage in its journey where there are some exciting challenges and opportunities ahead within our journey towards excellence. </w:t>
            </w:r>
            <w:r w:rsidR="00533B36">
              <w:rPr>
                <w:rFonts w:cs="Arial"/>
                <w:bCs/>
                <w:color w:val="000000" w:themeColor="text1"/>
              </w:rPr>
              <w:t xml:space="preserve">The successful candidate should be able to demonstrate that they have outstanding teaching experience, and </w:t>
            </w:r>
            <w:r>
              <w:rPr>
                <w:rFonts w:cs="Arial"/>
                <w:bCs/>
                <w:color w:val="000000" w:themeColor="text1"/>
              </w:rPr>
              <w:t>preferably</w:t>
            </w:r>
            <w:r w:rsidR="00533B36">
              <w:rPr>
                <w:rFonts w:cs="Arial"/>
                <w:bCs/>
                <w:color w:val="000000" w:themeColor="text1"/>
              </w:rPr>
              <w:t xml:space="preserve"> taught in upper school.</w:t>
            </w:r>
            <w:r w:rsidR="00593B7B" w:rsidRPr="00DE33BC">
              <w:rPr>
                <w:rFonts w:cs="Arial"/>
                <w:bCs/>
                <w:color w:val="000000" w:themeColor="text1"/>
              </w:rPr>
              <w:t xml:space="preserve"> </w:t>
            </w:r>
            <w:r w:rsidR="00086D55">
              <w:rPr>
                <w:rFonts w:cs="Arial"/>
                <w:bCs/>
                <w:color w:val="000000" w:themeColor="text1"/>
              </w:rPr>
              <w:t>The successful candidate</w:t>
            </w:r>
            <w:r w:rsidR="00593B7B" w:rsidRPr="00DE33BC">
              <w:rPr>
                <w:rFonts w:cs="Arial"/>
                <w:bCs/>
                <w:color w:val="000000" w:themeColor="text1"/>
              </w:rPr>
              <w:t xml:space="preserve"> will work closely with other senior leaders to identify and continually develop strateg</w:t>
            </w:r>
            <w:r w:rsidR="00086D55">
              <w:rPr>
                <w:rFonts w:cs="Arial"/>
                <w:bCs/>
                <w:color w:val="000000" w:themeColor="text1"/>
              </w:rPr>
              <w:t>ies</w:t>
            </w:r>
            <w:r w:rsidR="00593B7B" w:rsidRPr="00DE33BC">
              <w:rPr>
                <w:rFonts w:cs="Arial"/>
                <w:bCs/>
                <w:color w:val="000000" w:themeColor="text1"/>
              </w:rPr>
              <w:t xml:space="preserve"> in key areas</w:t>
            </w:r>
            <w:r w:rsidR="00086D55">
              <w:rPr>
                <w:rFonts w:cs="Arial"/>
                <w:bCs/>
                <w:color w:val="000000" w:themeColor="text1"/>
              </w:rPr>
              <w:t>.</w:t>
            </w:r>
          </w:p>
          <w:p w14:paraId="72664B6C" w14:textId="59686345" w:rsidR="00A66A18" w:rsidRDefault="00A66A18" w:rsidP="0066066D">
            <w:pPr>
              <w:autoSpaceDE w:val="0"/>
              <w:autoSpaceDN w:val="0"/>
              <w:adjustRightInd w:val="0"/>
              <w:spacing w:line="276" w:lineRule="auto"/>
              <w:jc w:val="both"/>
              <w:rPr>
                <w:rFonts w:cs="Arial"/>
                <w:bCs/>
                <w:color w:val="000000" w:themeColor="text1"/>
              </w:rPr>
            </w:pPr>
          </w:p>
          <w:p w14:paraId="14B543C8" w14:textId="46DC10ED" w:rsidR="00A66A18" w:rsidRPr="00DE33BC" w:rsidRDefault="00A66A18" w:rsidP="0066066D">
            <w:pPr>
              <w:autoSpaceDE w:val="0"/>
              <w:autoSpaceDN w:val="0"/>
              <w:adjustRightInd w:val="0"/>
              <w:spacing w:line="276" w:lineRule="auto"/>
              <w:jc w:val="both"/>
              <w:rPr>
                <w:rFonts w:cs="Arial"/>
                <w:bCs/>
                <w:color w:val="000000" w:themeColor="text1"/>
              </w:rPr>
            </w:pPr>
            <w:r w:rsidRPr="00A66A18">
              <w:rPr>
                <w:rFonts w:cs="Arial"/>
                <w:bCs/>
                <w:color w:val="000000" w:themeColor="text1"/>
              </w:rPr>
              <w:t xml:space="preserve">The successful candidate will play a large part in leading and evolving teaching, learning and continuous professional development across all areas of the academy.   We are looking for someone who will provide a visible, credible and motivating presence with the ability to inspire those around them with a passion for teaching and learning, excellent pedagogical and subject knowledge, team ethic and a commitment to the highest standards. You will have the capacity to challenge, support and inspire with a positive attitude within a collaborative learning culture. </w:t>
            </w:r>
          </w:p>
          <w:p w14:paraId="3B46C167" w14:textId="77777777" w:rsidR="00593B7B" w:rsidRPr="00DE33BC" w:rsidRDefault="00593B7B" w:rsidP="0066066D">
            <w:pPr>
              <w:autoSpaceDE w:val="0"/>
              <w:autoSpaceDN w:val="0"/>
              <w:adjustRightInd w:val="0"/>
              <w:spacing w:line="276" w:lineRule="auto"/>
              <w:jc w:val="both"/>
              <w:rPr>
                <w:rFonts w:cs="Arial"/>
                <w:bCs/>
                <w:color w:val="000000" w:themeColor="text1"/>
              </w:rPr>
            </w:pPr>
          </w:p>
          <w:p w14:paraId="015C1CAE" w14:textId="385DFEAE" w:rsidR="00593B7B" w:rsidRDefault="00B608FE" w:rsidP="004C45D5">
            <w:pPr>
              <w:autoSpaceDE w:val="0"/>
              <w:autoSpaceDN w:val="0"/>
              <w:adjustRightInd w:val="0"/>
              <w:jc w:val="both"/>
              <w:rPr>
                <w:rFonts w:cs="Arial"/>
                <w:bCs/>
                <w:color w:val="000000" w:themeColor="text1"/>
              </w:rPr>
            </w:pPr>
            <w:r w:rsidRPr="00B608FE">
              <w:rPr>
                <w:rFonts w:cs="Arial"/>
                <w:bCs/>
                <w:color w:val="000000" w:themeColor="text1"/>
              </w:rPr>
              <w:t>The role will carry with it a teaching commitment. This presents a great chance to lead teaching and learning by example, having a substantial influence on both staff and children. It is a fantastic opportunity for not only aspiring new leaders who are ready to make the next step in their career but also those who are experienced leaders that have a passion for teaching and learning and have the skills to develop others.</w:t>
            </w:r>
          </w:p>
          <w:p w14:paraId="09001E4C" w14:textId="64970F37" w:rsidR="00B608FE" w:rsidRDefault="00B608FE" w:rsidP="004C45D5">
            <w:pPr>
              <w:autoSpaceDE w:val="0"/>
              <w:autoSpaceDN w:val="0"/>
              <w:adjustRightInd w:val="0"/>
              <w:jc w:val="both"/>
              <w:rPr>
                <w:rFonts w:cs="Arial"/>
                <w:bCs/>
                <w:color w:val="000000" w:themeColor="text1"/>
              </w:rPr>
            </w:pPr>
          </w:p>
          <w:p w14:paraId="7889F9B7" w14:textId="0D928430" w:rsidR="00B608FE" w:rsidRPr="00B608FE" w:rsidRDefault="00B608FE" w:rsidP="00B608FE">
            <w:pPr>
              <w:autoSpaceDE w:val="0"/>
              <w:autoSpaceDN w:val="0"/>
              <w:adjustRightInd w:val="0"/>
              <w:jc w:val="both"/>
              <w:rPr>
                <w:rFonts w:cs="Arial"/>
                <w:bCs/>
                <w:color w:val="000000" w:themeColor="text1"/>
              </w:rPr>
            </w:pPr>
            <w:r w:rsidRPr="00B608FE">
              <w:rPr>
                <w:rFonts w:cs="Arial"/>
                <w:bCs/>
                <w:color w:val="000000" w:themeColor="text1"/>
              </w:rPr>
              <w:t xml:space="preserve">The Assistant Head </w:t>
            </w:r>
            <w:r>
              <w:rPr>
                <w:rFonts w:cs="Arial"/>
                <w:bCs/>
                <w:color w:val="000000" w:themeColor="text1"/>
              </w:rPr>
              <w:t>Teacher</w:t>
            </w:r>
            <w:r w:rsidRPr="00B608FE">
              <w:rPr>
                <w:rFonts w:cs="Arial"/>
                <w:bCs/>
                <w:color w:val="000000" w:themeColor="text1"/>
              </w:rPr>
              <w:t xml:space="preserve"> will:</w:t>
            </w:r>
          </w:p>
          <w:p w14:paraId="603DCD9A" w14:textId="77777777" w:rsidR="00B608FE" w:rsidRPr="00B608FE" w:rsidRDefault="00B608FE" w:rsidP="00B608FE">
            <w:pPr>
              <w:autoSpaceDE w:val="0"/>
              <w:autoSpaceDN w:val="0"/>
              <w:adjustRightInd w:val="0"/>
              <w:jc w:val="both"/>
              <w:rPr>
                <w:rFonts w:cs="Arial"/>
                <w:bCs/>
                <w:color w:val="000000" w:themeColor="text1"/>
              </w:rPr>
            </w:pPr>
            <w:r w:rsidRPr="00B608FE">
              <w:rPr>
                <w:rFonts w:cs="Arial"/>
                <w:bCs/>
                <w:color w:val="000000" w:themeColor="text1"/>
              </w:rPr>
              <w:t>•</w:t>
            </w:r>
            <w:r w:rsidRPr="00B608FE">
              <w:rPr>
                <w:rFonts w:cs="Arial"/>
                <w:bCs/>
                <w:color w:val="000000" w:themeColor="text1"/>
              </w:rPr>
              <w:tab/>
              <w:t>Be an outstanding classroom practitioner able to model excellent teaching and learning</w:t>
            </w:r>
          </w:p>
          <w:p w14:paraId="3E056AFB" w14:textId="43E2073D" w:rsidR="00B608FE" w:rsidRPr="00B608FE" w:rsidRDefault="00B608FE" w:rsidP="00B608FE">
            <w:pPr>
              <w:autoSpaceDE w:val="0"/>
              <w:autoSpaceDN w:val="0"/>
              <w:adjustRightInd w:val="0"/>
              <w:jc w:val="both"/>
              <w:rPr>
                <w:rFonts w:cs="Arial"/>
                <w:bCs/>
                <w:color w:val="000000" w:themeColor="text1"/>
              </w:rPr>
            </w:pPr>
            <w:r w:rsidRPr="00B608FE">
              <w:rPr>
                <w:rFonts w:cs="Arial"/>
                <w:bCs/>
                <w:color w:val="000000" w:themeColor="text1"/>
              </w:rPr>
              <w:t>•</w:t>
            </w:r>
            <w:r w:rsidRPr="00B608FE">
              <w:rPr>
                <w:rFonts w:cs="Arial"/>
                <w:bCs/>
                <w:color w:val="000000" w:themeColor="text1"/>
              </w:rPr>
              <w:tab/>
              <w:t>Be a collaborative and inspirational leader, with a strong ability to motivate and empower staff and children</w:t>
            </w:r>
            <w:r>
              <w:rPr>
                <w:rFonts w:cs="Arial"/>
                <w:bCs/>
                <w:color w:val="000000" w:themeColor="text1"/>
              </w:rPr>
              <w:t xml:space="preserve"> </w:t>
            </w:r>
            <w:r w:rsidRPr="00B608FE">
              <w:rPr>
                <w:rFonts w:cs="Arial"/>
                <w:bCs/>
                <w:color w:val="000000" w:themeColor="text1"/>
              </w:rPr>
              <w:t>to ensure high expectations for attainment, progress and wider outcomes for all</w:t>
            </w:r>
          </w:p>
          <w:p w14:paraId="70E5F772" w14:textId="77777777" w:rsidR="00B608FE" w:rsidRPr="00B608FE" w:rsidRDefault="00B608FE" w:rsidP="00B608FE">
            <w:pPr>
              <w:autoSpaceDE w:val="0"/>
              <w:autoSpaceDN w:val="0"/>
              <w:adjustRightInd w:val="0"/>
              <w:jc w:val="both"/>
              <w:rPr>
                <w:rFonts w:cs="Arial"/>
                <w:bCs/>
                <w:color w:val="000000" w:themeColor="text1"/>
              </w:rPr>
            </w:pPr>
            <w:r w:rsidRPr="00B608FE">
              <w:rPr>
                <w:rFonts w:cs="Arial"/>
                <w:bCs/>
                <w:color w:val="000000" w:themeColor="text1"/>
              </w:rPr>
              <w:lastRenderedPageBreak/>
              <w:t>•</w:t>
            </w:r>
            <w:r w:rsidRPr="00B608FE">
              <w:rPr>
                <w:rFonts w:cs="Arial"/>
                <w:bCs/>
                <w:color w:val="000000" w:themeColor="text1"/>
              </w:rPr>
              <w:tab/>
              <w:t>Have the ability to identify appropriate support and develop others</w:t>
            </w:r>
          </w:p>
          <w:p w14:paraId="4152CF91" w14:textId="77777777" w:rsidR="00B608FE" w:rsidRPr="00B608FE" w:rsidRDefault="00B608FE" w:rsidP="00B608FE">
            <w:pPr>
              <w:autoSpaceDE w:val="0"/>
              <w:autoSpaceDN w:val="0"/>
              <w:adjustRightInd w:val="0"/>
              <w:jc w:val="both"/>
              <w:rPr>
                <w:rFonts w:cs="Arial"/>
                <w:bCs/>
                <w:color w:val="000000" w:themeColor="text1"/>
              </w:rPr>
            </w:pPr>
            <w:r w:rsidRPr="00B608FE">
              <w:rPr>
                <w:rFonts w:cs="Arial"/>
                <w:bCs/>
                <w:color w:val="000000" w:themeColor="text1"/>
              </w:rPr>
              <w:t>•</w:t>
            </w:r>
            <w:r w:rsidRPr="00B608FE">
              <w:rPr>
                <w:rFonts w:cs="Arial"/>
                <w:bCs/>
                <w:color w:val="000000" w:themeColor="text1"/>
              </w:rPr>
              <w:tab/>
              <w:t>Inspire a passion in others so as to support leaders at every level throughout the academy</w:t>
            </w:r>
          </w:p>
          <w:p w14:paraId="20F1D0F5" w14:textId="77777777" w:rsidR="00B608FE" w:rsidRPr="00B608FE" w:rsidRDefault="00B608FE" w:rsidP="00B608FE">
            <w:pPr>
              <w:autoSpaceDE w:val="0"/>
              <w:autoSpaceDN w:val="0"/>
              <w:adjustRightInd w:val="0"/>
              <w:jc w:val="both"/>
              <w:rPr>
                <w:rFonts w:cs="Arial"/>
                <w:bCs/>
                <w:color w:val="000000" w:themeColor="text1"/>
              </w:rPr>
            </w:pPr>
            <w:r w:rsidRPr="00B608FE">
              <w:rPr>
                <w:rFonts w:cs="Arial"/>
                <w:bCs/>
                <w:color w:val="000000" w:themeColor="text1"/>
              </w:rPr>
              <w:t>•</w:t>
            </w:r>
            <w:r w:rsidRPr="00B608FE">
              <w:rPr>
                <w:rFonts w:cs="Arial"/>
                <w:bCs/>
                <w:color w:val="000000" w:themeColor="text1"/>
              </w:rPr>
              <w:tab/>
              <w:t>Be challenging, supportive and have the enthusiasm and courage to support the journey towards excellence</w:t>
            </w:r>
          </w:p>
          <w:p w14:paraId="122FA75F" w14:textId="77EA1454" w:rsidR="00B608FE" w:rsidRDefault="00B608FE" w:rsidP="00B608FE">
            <w:pPr>
              <w:autoSpaceDE w:val="0"/>
              <w:autoSpaceDN w:val="0"/>
              <w:adjustRightInd w:val="0"/>
              <w:jc w:val="both"/>
              <w:rPr>
                <w:rFonts w:cs="Arial"/>
                <w:bCs/>
                <w:color w:val="000000" w:themeColor="text1"/>
              </w:rPr>
            </w:pPr>
            <w:r w:rsidRPr="00B608FE">
              <w:rPr>
                <w:rFonts w:cs="Arial"/>
                <w:bCs/>
                <w:color w:val="000000" w:themeColor="text1"/>
              </w:rPr>
              <w:t>•</w:t>
            </w:r>
            <w:r w:rsidRPr="00B608FE">
              <w:rPr>
                <w:rFonts w:cs="Arial"/>
                <w:bCs/>
                <w:color w:val="000000" w:themeColor="text1"/>
              </w:rPr>
              <w:tab/>
            </w:r>
            <w:proofErr w:type="gramStart"/>
            <w:r w:rsidRPr="00B608FE">
              <w:rPr>
                <w:rFonts w:cs="Arial"/>
                <w:bCs/>
                <w:color w:val="000000" w:themeColor="text1"/>
              </w:rPr>
              <w:t>Have an understanding of</w:t>
            </w:r>
            <w:proofErr w:type="gramEnd"/>
            <w:r w:rsidRPr="00B608FE">
              <w:rPr>
                <w:rFonts w:cs="Arial"/>
                <w:bCs/>
                <w:color w:val="000000" w:themeColor="text1"/>
              </w:rPr>
              <w:t xml:space="preserve"> inclusive practice to ensure all pupils access the best possible teaching and provision, that is appropriate to their needs, promotes high standards and fulfilment of potential</w:t>
            </w:r>
          </w:p>
          <w:p w14:paraId="0DFBEBDA" w14:textId="77777777" w:rsidR="00B608FE" w:rsidRPr="00DE33BC" w:rsidRDefault="00B608FE" w:rsidP="004C45D5">
            <w:pPr>
              <w:autoSpaceDE w:val="0"/>
              <w:autoSpaceDN w:val="0"/>
              <w:adjustRightInd w:val="0"/>
              <w:jc w:val="both"/>
              <w:rPr>
                <w:rFonts w:cs="Arial"/>
                <w:bCs/>
                <w:color w:val="000000" w:themeColor="text1"/>
              </w:rPr>
            </w:pPr>
          </w:p>
          <w:p w14:paraId="517209CB" w14:textId="77777777" w:rsidR="00CF3AB2" w:rsidRPr="00A829ED" w:rsidRDefault="00CF3AB2" w:rsidP="00CF3AB2">
            <w:r w:rsidRPr="00A829ED">
              <w:t>We can offer:</w:t>
            </w:r>
          </w:p>
          <w:p w14:paraId="1EEE8711" w14:textId="77777777" w:rsidR="00CF3AB2" w:rsidRPr="00A829ED" w:rsidRDefault="00CF3AB2" w:rsidP="00105821">
            <w:pPr>
              <w:numPr>
                <w:ilvl w:val="0"/>
                <w:numId w:val="5"/>
              </w:numPr>
            </w:pPr>
            <w:r w:rsidRPr="00A829ED">
              <w:t>A committed senior leadership team that puts the child at the centre of school improvement</w:t>
            </w:r>
          </w:p>
          <w:p w14:paraId="3FC0543E" w14:textId="77777777" w:rsidR="00CF3AB2" w:rsidRPr="00A829ED" w:rsidRDefault="00CF3AB2" w:rsidP="00105821">
            <w:pPr>
              <w:numPr>
                <w:ilvl w:val="0"/>
                <w:numId w:val="5"/>
              </w:numPr>
            </w:pPr>
            <w:r w:rsidRPr="00A829ED">
              <w:t>The opportunity to contribute to shaping the future of safeguarding, welfare and inclusion even further</w:t>
            </w:r>
          </w:p>
          <w:p w14:paraId="506CA9C9" w14:textId="77777777" w:rsidR="00CF3AB2" w:rsidRPr="00A829ED" w:rsidRDefault="00CF3AB2" w:rsidP="00105821">
            <w:pPr>
              <w:numPr>
                <w:ilvl w:val="0"/>
                <w:numId w:val="5"/>
              </w:numPr>
            </w:pPr>
            <w:r w:rsidRPr="00A829ED">
              <w:t>A forward-thinking academy, which is committed to improvement through evidence-based research</w:t>
            </w:r>
          </w:p>
          <w:p w14:paraId="73BA66FF" w14:textId="77777777" w:rsidR="00CF3AB2" w:rsidRPr="00A829ED" w:rsidRDefault="00CF3AB2" w:rsidP="00105821">
            <w:pPr>
              <w:numPr>
                <w:ilvl w:val="0"/>
                <w:numId w:val="5"/>
              </w:numPr>
              <w:rPr>
                <w:bCs/>
              </w:rPr>
            </w:pPr>
            <w:r w:rsidRPr="00A829ED">
              <w:rPr>
                <w:bCs/>
              </w:rPr>
              <w:t>An excellent learning environment for children with a strong community ethos</w:t>
            </w:r>
          </w:p>
          <w:p w14:paraId="510E42D1" w14:textId="77777777" w:rsidR="00CF3AB2" w:rsidRPr="00A829ED" w:rsidRDefault="00CF3AB2" w:rsidP="00105821">
            <w:pPr>
              <w:numPr>
                <w:ilvl w:val="0"/>
                <w:numId w:val="5"/>
              </w:numPr>
              <w:rPr>
                <w:bCs/>
              </w:rPr>
            </w:pPr>
            <w:r w:rsidRPr="00A829ED">
              <w:rPr>
                <w:bCs/>
              </w:rPr>
              <w:t>Hard working, committed and dedicated staff who strive to gain the best outcomes for all of our children</w:t>
            </w:r>
          </w:p>
          <w:p w14:paraId="2B262145" w14:textId="77777777" w:rsidR="00CF3AB2" w:rsidRPr="00A829ED" w:rsidRDefault="00CF3AB2" w:rsidP="00105821">
            <w:pPr>
              <w:numPr>
                <w:ilvl w:val="0"/>
                <w:numId w:val="5"/>
              </w:numPr>
              <w:rPr>
                <w:bCs/>
              </w:rPr>
            </w:pPr>
            <w:r w:rsidRPr="00A829ED">
              <w:rPr>
                <w:bCs/>
              </w:rPr>
              <w:t>Dedicated children who love coming to the academy and are encouraged to be the best they can be</w:t>
            </w:r>
          </w:p>
          <w:p w14:paraId="70D729A2" w14:textId="6E2C6C68" w:rsidR="00CF3AB2" w:rsidRDefault="00CF3AB2" w:rsidP="00105821">
            <w:pPr>
              <w:numPr>
                <w:ilvl w:val="0"/>
                <w:numId w:val="5"/>
              </w:numPr>
              <w:rPr>
                <w:bCs/>
              </w:rPr>
            </w:pPr>
            <w:r w:rsidRPr="00A829ED">
              <w:rPr>
                <w:bCs/>
              </w:rPr>
              <w:t>A passionate and high performing team of professionals across the trust to learn from and contribute to</w:t>
            </w:r>
            <w:r>
              <w:rPr>
                <w:bCs/>
              </w:rPr>
              <w:t>.</w:t>
            </w:r>
          </w:p>
          <w:p w14:paraId="3947B8F5" w14:textId="77777777" w:rsidR="00B608FE" w:rsidRPr="00A829ED" w:rsidRDefault="00B608FE" w:rsidP="00B608FE">
            <w:pPr>
              <w:rPr>
                <w:bCs/>
              </w:rPr>
            </w:pPr>
          </w:p>
          <w:p w14:paraId="59D6A0C6" w14:textId="2B0639D0" w:rsidR="00B608FE" w:rsidRDefault="00B608FE" w:rsidP="00B608FE">
            <w:pPr>
              <w:autoSpaceDE w:val="0"/>
              <w:autoSpaceDN w:val="0"/>
              <w:adjustRightInd w:val="0"/>
              <w:spacing w:after="200" w:line="276" w:lineRule="auto"/>
              <w:jc w:val="both"/>
              <w:rPr>
                <w:rFonts w:cs="Arial"/>
                <w:bCs/>
                <w:color w:val="000000" w:themeColor="text1"/>
              </w:rPr>
            </w:pPr>
            <w:r w:rsidRPr="00B608FE">
              <w:t>This is a superb opportunity to develop and progress professionally and to join Tees Valley Education Trust, which has a strong commitment to continued professional development for all staff within an inclusive and supportive environment.</w:t>
            </w:r>
            <w:r w:rsidRPr="00DE33BC">
              <w:rPr>
                <w:rFonts w:cs="Arial"/>
                <w:bCs/>
                <w:color w:val="000000" w:themeColor="text1"/>
              </w:rPr>
              <w:t xml:space="preserve"> </w:t>
            </w:r>
            <w:r>
              <w:rPr>
                <w:rFonts w:cs="Arial"/>
                <w:bCs/>
                <w:color w:val="000000" w:themeColor="text1"/>
              </w:rPr>
              <w:t xml:space="preserve"> </w:t>
            </w:r>
            <w:r w:rsidRPr="00DE33BC">
              <w:rPr>
                <w:rFonts w:cs="Arial"/>
                <w:bCs/>
                <w:color w:val="000000" w:themeColor="text1"/>
              </w:rPr>
              <w:t>Our children are a joy to work with and ‘are recognised as proud academy learners and citizens’. Furthermore ‘Pupils know implicitly how to behave and how to interact positively with each other and with staff. This is because of the high levels of respect that underpin the school’s very inclusive and supportive ethos’</w:t>
            </w:r>
            <w:r w:rsidRPr="00DE33BC">
              <w:rPr>
                <w:color w:val="000000" w:themeColor="text1"/>
              </w:rPr>
              <w:t xml:space="preserve"> </w:t>
            </w:r>
            <w:r w:rsidRPr="00DE33BC">
              <w:rPr>
                <w:rFonts w:cs="Arial"/>
                <w:bCs/>
                <w:color w:val="000000" w:themeColor="text1"/>
              </w:rPr>
              <w:t>Ofsted</w:t>
            </w:r>
            <w:r>
              <w:rPr>
                <w:rFonts w:cs="Arial"/>
                <w:bCs/>
                <w:color w:val="000000" w:themeColor="text1"/>
              </w:rPr>
              <w:t xml:space="preserve"> 2023</w:t>
            </w:r>
            <w:r w:rsidRPr="00DE33BC">
              <w:rPr>
                <w:rFonts w:cs="Arial"/>
                <w:bCs/>
                <w:color w:val="000000" w:themeColor="text1"/>
              </w:rPr>
              <w:t xml:space="preserve">. </w:t>
            </w:r>
          </w:p>
          <w:p w14:paraId="09651654" w14:textId="3D377388" w:rsidR="00CF3AB2" w:rsidRPr="002D553E" w:rsidRDefault="00CF3AB2" w:rsidP="00CF3AB2">
            <w:pPr>
              <w:rPr>
                <w:highlight w:val="yellow"/>
              </w:rPr>
            </w:pPr>
          </w:p>
          <w:p w14:paraId="06164C57" w14:textId="77777777" w:rsidR="00CF3AB2" w:rsidRPr="00A829ED" w:rsidRDefault="00CF3AB2" w:rsidP="00CF3AB2">
            <w:pPr>
              <w:pStyle w:val="Heading3"/>
              <w:ind w:right="80"/>
              <w:jc w:val="both"/>
              <w:outlineLvl w:val="2"/>
              <w:rPr>
                <w:rFonts w:asciiTheme="minorHAnsi" w:hAnsiTheme="minorHAnsi" w:cstheme="minorHAnsi"/>
                <w:b/>
                <w:color w:val="auto"/>
              </w:rPr>
            </w:pPr>
            <w:r w:rsidRPr="00A829ED">
              <w:rPr>
                <w:rFonts w:asciiTheme="minorHAnsi" w:hAnsiTheme="minorHAnsi" w:cstheme="minorHAnsi"/>
                <w:b/>
                <w:color w:val="auto"/>
              </w:rPr>
              <w:t>What the Trust will provide the successful candidate with:</w:t>
            </w:r>
          </w:p>
          <w:p w14:paraId="207B6572"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A workplace where all staff are valued and treated with respect as outlined within the Trust’s Diamond Standards</w:t>
            </w:r>
          </w:p>
          <w:p w14:paraId="38EF96F6" w14:textId="77777777" w:rsidR="00CF3AB2" w:rsidRPr="00A829ED" w:rsidRDefault="00CF3AB2" w:rsidP="00174BE0">
            <w:pPr>
              <w:pStyle w:val="ListParagraph"/>
              <w:numPr>
                <w:ilvl w:val="0"/>
                <w:numId w:val="6"/>
              </w:numPr>
              <w:spacing w:after="160" w:line="276" w:lineRule="auto"/>
              <w:ind w:left="567"/>
              <w:jc w:val="both"/>
              <w:rPr>
                <w:rFonts w:cs="Arial"/>
              </w:rPr>
            </w:pPr>
            <w:r w:rsidRPr="00A829ED">
              <w:rPr>
                <w:rFonts w:cs="Arial"/>
              </w:rPr>
              <w:t>A passionate, enthusiastic and supportive Leadership Team</w:t>
            </w:r>
          </w:p>
          <w:p w14:paraId="5A7F3F52"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A listening and learning organisation where all staff are encouraged to be curious and share ideas for the Trust/academies/team to improve</w:t>
            </w:r>
          </w:p>
          <w:p w14:paraId="5EAD1277"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Hard working, committed and dedicated staff who strive to gain the best outcomes for all children across the Trust’s academies</w:t>
            </w:r>
          </w:p>
          <w:p w14:paraId="30AA4BBA"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Dedicated approach to children’s learning to encourage them all to be the best they can be</w:t>
            </w:r>
          </w:p>
          <w:p w14:paraId="1027F903"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Career enhancement opportunities within areas of interest as well as supporting ongoing professional development and training specific to job role</w:t>
            </w:r>
          </w:p>
          <w:p w14:paraId="6888A4C8"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Dedicated line manager to discuss work streams and capacity</w:t>
            </w:r>
          </w:p>
          <w:p w14:paraId="5D266B70"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Free access to the Trust’s Wellbeing offer, which includes counselling, access to GP, Mindfulness and so much more.</w:t>
            </w:r>
          </w:p>
          <w:p w14:paraId="25F49F46"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Free parking</w:t>
            </w:r>
          </w:p>
          <w:p w14:paraId="348F1660"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 xml:space="preserve">Enrolment into the local government pension scheme </w:t>
            </w:r>
          </w:p>
          <w:p w14:paraId="705A2176" w14:textId="77777777" w:rsidR="00CF3AB2" w:rsidRPr="00A829ED" w:rsidRDefault="00CF3AB2" w:rsidP="00174BE0">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 xml:space="preserve">All support contracts are employed on National Joint Council (NJC) for local government services (also known as Green book) </w:t>
            </w:r>
          </w:p>
          <w:p w14:paraId="4CC29BBC" w14:textId="77777777" w:rsidR="00CF3AB2" w:rsidRPr="00A829ED" w:rsidRDefault="00CF3AB2" w:rsidP="00174BE0">
            <w:pPr>
              <w:pStyle w:val="ListParagraph"/>
              <w:numPr>
                <w:ilvl w:val="0"/>
                <w:numId w:val="6"/>
              </w:numPr>
              <w:tabs>
                <w:tab w:val="left" w:pos="567"/>
              </w:tabs>
              <w:spacing w:after="160" w:line="276" w:lineRule="auto"/>
              <w:ind w:left="567"/>
              <w:jc w:val="both"/>
            </w:pPr>
            <w:r w:rsidRPr="00A829ED">
              <w:rPr>
                <w:rFonts w:cs="Arial"/>
              </w:rPr>
              <w:t xml:space="preserve">Benefits of the Trust’s Staff Charter which can be found at </w:t>
            </w:r>
            <w:hyperlink r:id="rId14" w:history="1">
              <w:r w:rsidRPr="00A829ED">
                <w:rPr>
                  <w:rStyle w:val="Hyperlink"/>
                </w:rPr>
                <w:t>TVED Staff Charter</w:t>
              </w:r>
            </w:hyperlink>
            <w:r w:rsidRPr="00A829ED">
              <w:t>.</w:t>
            </w:r>
          </w:p>
          <w:p w14:paraId="60DD5C7A" w14:textId="77777777" w:rsidR="00CF3AB2" w:rsidRPr="006076A0" w:rsidRDefault="00CF3AB2" w:rsidP="00CF3AB2">
            <w:pPr>
              <w:tabs>
                <w:tab w:val="left" w:pos="5385"/>
              </w:tabs>
              <w:ind w:right="222"/>
              <w:rPr>
                <w:rFonts w:cs="Arial"/>
                <w:b/>
                <w:sz w:val="24"/>
                <w:szCs w:val="24"/>
              </w:rPr>
            </w:pPr>
            <w:r w:rsidRPr="006076A0">
              <w:rPr>
                <w:b/>
                <w:sz w:val="24"/>
                <w:szCs w:val="24"/>
              </w:rPr>
              <w:t>Safeguarding requirements for the role:</w:t>
            </w:r>
          </w:p>
          <w:p w14:paraId="2731A4B7" w14:textId="77777777" w:rsidR="00CF3AB2" w:rsidRPr="006076A0" w:rsidRDefault="00CF3AB2" w:rsidP="00CF3AB2">
            <w:pPr>
              <w:autoSpaceDE w:val="0"/>
              <w:autoSpaceDN w:val="0"/>
              <w:adjustRightInd w:val="0"/>
              <w:spacing w:before="240"/>
              <w:jc w:val="both"/>
              <w:rPr>
                <w:rFonts w:cs="Calibri-Bold"/>
                <w:bCs/>
              </w:rPr>
            </w:pPr>
            <w:r w:rsidRPr="006076A0">
              <w:rPr>
                <w:rFonts w:cs="Calibri-Bold"/>
                <w:bCs/>
              </w:rPr>
              <w:t>Tees Valley Education Trust is committed to safeguarding and promoting the welfare of children.  All appointments will be subject to a satisfactory enhanced DBS check.</w:t>
            </w:r>
          </w:p>
          <w:p w14:paraId="3688C5A4" w14:textId="77777777" w:rsidR="00CF3AB2" w:rsidRPr="006076A0" w:rsidRDefault="00CF3AB2" w:rsidP="00CF3AB2">
            <w:pPr>
              <w:pStyle w:val="BodyText3"/>
              <w:ind w:right="222"/>
              <w:jc w:val="both"/>
              <w:rPr>
                <w:sz w:val="22"/>
                <w:szCs w:val="22"/>
              </w:rPr>
            </w:pPr>
          </w:p>
          <w:p w14:paraId="3812F128" w14:textId="77777777" w:rsidR="00CF3AB2" w:rsidRPr="006076A0" w:rsidRDefault="00CF3AB2" w:rsidP="00CF3AB2">
            <w:pPr>
              <w:pStyle w:val="BodyText3"/>
              <w:ind w:right="222"/>
              <w:jc w:val="both"/>
              <w:rPr>
                <w:sz w:val="22"/>
                <w:szCs w:val="22"/>
              </w:rPr>
            </w:pPr>
            <w:r w:rsidRPr="006076A0">
              <w:rPr>
                <w:sz w:val="22"/>
                <w:szCs w:val="22"/>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49BA576F" w14:textId="5D0A3B26" w:rsidR="00CF3AB2" w:rsidRPr="00046A5A" w:rsidRDefault="00CF3AB2" w:rsidP="00CF3AB2">
            <w:pPr>
              <w:autoSpaceDE w:val="0"/>
              <w:autoSpaceDN w:val="0"/>
              <w:adjustRightInd w:val="0"/>
              <w:spacing w:before="240"/>
              <w:jc w:val="both"/>
              <w:rPr>
                <w:rFonts w:cstheme="minorHAnsi"/>
                <w:b/>
                <w:bCs/>
                <w:u w:val="single"/>
              </w:rPr>
            </w:pPr>
            <w:r w:rsidRPr="006076A0">
              <w:rPr>
                <w:rFonts w:cstheme="minorHAnsi"/>
                <w:bCs/>
              </w:rPr>
              <w:lastRenderedPageBreak/>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sidRPr="00FC6B50">
              <w:rPr>
                <w:rFonts w:cstheme="minorHAnsi"/>
                <w:bCs/>
              </w:rPr>
              <w:t xml:space="preserve"> </w:t>
            </w:r>
            <w:r w:rsidR="00065442" w:rsidRPr="00046A5A">
              <w:rPr>
                <w:rFonts w:cstheme="minorHAnsi"/>
                <w:b/>
                <w:bCs/>
                <w:u w:val="single"/>
              </w:rPr>
              <w:t>If you have a particular strength or area of interest (subject or phase), please indicate this in your letter of application and detail how this would link to academy priorities or Trust USP’s.</w:t>
            </w:r>
          </w:p>
          <w:p w14:paraId="0CB9173E" w14:textId="77777777" w:rsidR="00CF3AB2" w:rsidRDefault="00CF3AB2" w:rsidP="00CF3AB2">
            <w:pPr>
              <w:rPr>
                <w:rFonts w:cstheme="minorHAnsi"/>
                <w:b/>
                <w:bCs/>
                <w:color w:val="000000"/>
              </w:rPr>
            </w:pPr>
          </w:p>
          <w:p w14:paraId="658303BC" w14:textId="6E332CB8" w:rsidR="00CF3AB2" w:rsidRDefault="00CF3AB2" w:rsidP="006E5050">
            <w:pPr>
              <w:autoSpaceDE w:val="0"/>
              <w:autoSpaceDN w:val="0"/>
              <w:adjustRightInd w:val="0"/>
              <w:spacing w:after="200" w:line="276" w:lineRule="auto"/>
              <w:jc w:val="both"/>
              <w:rPr>
                <w:rFonts w:cs="Arial"/>
                <w:bCs/>
                <w:color w:val="000000" w:themeColor="text1"/>
              </w:rPr>
            </w:pPr>
          </w:p>
          <w:p w14:paraId="000A9C94" w14:textId="77777777" w:rsidR="00D82DD7" w:rsidRPr="00DE33BC" w:rsidRDefault="00D82DD7" w:rsidP="00B25BE2">
            <w:pPr>
              <w:tabs>
                <w:tab w:val="left" w:pos="1320"/>
              </w:tabs>
              <w:jc w:val="both"/>
              <w:rPr>
                <w:rFonts w:cs="Arial"/>
                <w:bCs/>
                <w:color w:val="000000" w:themeColor="text1"/>
              </w:rPr>
            </w:pPr>
          </w:p>
        </w:tc>
      </w:tr>
    </w:tbl>
    <w:p w14:paraId="588ACC85" w14:textId="78D5191C" w:rsidR="007A24A9" w:rsidRDefault="007A24A9" w:rsidP="00CF3AB2">
      <w:pPr>
        <w:spacing w:after="381" w:line="259" w:lineRule="auto"/>
        <w:ind w:right="45"/>
        <w:rPr>
          <w:rFonts w:ascii="Calibri" w:eastAsia="Calibri" w:hAnsi="Calibri" w:cs="Calibri"/>
          <w:color w:val="000000"/>
          <w:lang w:eastAsia="en-GB"/>
        </w:rPr>
      </w:pPr>
    </w:p>
    <w:p w14:paraId="72140A86" w14:textId="77777777" w:rsidR="00C52981" w:rsidRPr="00CF3AB2" w:rsidRDefault="00C52981" w:rsidP="00CF3AB2">
      <w:pPr>
        <w:spacing w:after="381" w:line="259" w:lineRule="auto"/>
        <w:ind w:right="45"/>
        <w:rPr>
          <w:rFonts w:ascii="Calibri" w:eastAsia="Calibri" w:hAnsi="Calibri" w:cs="Calibri"/>
          <w:color w:val="000000"/>
          <w:lang w:eastAsia="en-GB"/>
        </w:rPr>
      </w:pPr>
    </w:p>
    <w:p w14:paraId="5FD5008D" w14:textId="77777777" w:rsidR="00E60EB6" w:rsidRPr="007A24A9" w:rsidRDefault="00E60EB6" w:rsidP="007A24A9">
      <w:pPr>
        <w:spacing w:after="147" w:line="259" w:lineRule="auto"/>
        <w:ind w:left="4477"/>
        <w:jc w:val="center"/>
        <w:rPr>
          <w:rFonts w:ascii="Calibri" w:eastAsia="Calibri" w:hAnsi="Calibri" w:cs="Calibri"/>
          <w:color w:val="000000"/>
          <w:lang w:eastAsia="en-GB"/>
        </w:rPr>
      </w:pPr>
    </w:p>
    <w:p w14:paraId="09831331" w14:textId="77777777" w:rsidR="007A24A9" w:rsidRPr="007A24A9" w:rsidRDefault="007A24A9" w:rsidP="00E60EB6">
      <w:pPr>
        <w:spacing w:after="0" w:line="259" w:lineRule="auto"/>
        <w:rPr>
          <w:rFonts w:ascii="Calibri" w:eastAsia="Calibri" w:hAnsi="Calibri" w:cs="Calibri"/>
          <w:color w:val="000000"/>
          <w:lang w:eastAsia="en-GB"/>
        </w:rPr>
      </w:pPr>
    </w:p>
    <w:tbl>
      <w:tblPr>
        <w:tblStyle w:val="TableGrid0"/>
        <w:tblW w:w="10291" w:type="dxa"/>
        <w:tblInd w:w="114" w:type="dxa"/>
        <w:tblCellMar>
          <w:top w:w="5" w:type="dxa"/>
          <w:left w:w="107" w:type="dxa"/>
          <w:right w:w="57" w:type="dxa"/>
        </w:tblCellMar>
        <w:tblLook w:val="04A0" w:firstRow="1" w:lastRow="0" w:firstColumn="1" w:lastColumn="0" w:noHBand="0" w:noVBand="1"/>
      </w:tblPr>
      <w:tblGrid>
        <w:gridCol w:w="2438"/>
        <w:gridCol w:w="7853"/>
      </w:tblGrid>
      <w:tr w:rsidR="007A24A9" w:rsidRPr="007A24A9" w14:paraId="4AA93463" w14:textId="77777777" w:rsidTr="008E2262">
        <w:trPr>
          <w:trHeight w:val="446"/>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cPr>
          <w:p w14:paraId="3944AAA4" w14:textId="59A3F4C1" w:rsidR="00174BE0" w:rsidRDefault="00174BE0" w:rsidP="00E60EB6">
            <w:pPr>
              <w:jc w:val="center"/>
              <w:rPr>
                <w:rFonts w:ascii="Calibri" w:eastAsia="Calibri" w:hAnsi="Calibri" w:cs="Calibri"/>
                <w:b/>
                <w:color w:val="FFFFFF"/>
                <w:sz w:val="36"/>
              </w:rPr>
            </w:pPr>
            <w:r>
              <w:rPr>
                <w:rFonts w:ascii="Calibri" w:eastAsia="Calibri" w:hAnsi="Calibri" w:cs="Calibri"/>
                <w:b/>
                <w:color w:val="FFFFFF"/>
                <w:sz w:val="36"/>
              </w:rPr>
              <w:lastRenderedPageBreak/>
              <w:t>JOB DESCRIPTION- ASSISTANT HEAD TEACHER</w:t>
            </w:r>
          </w:p>
          <w:p w14:paraId="0EE036F6" w14:textId="5125FC16" w:rsidR="007A24A9" w:rsidRPr="007A24A9" w:rsidRDefault="00D55B2D" w:rsidP="00E60EB6">
            <w:pPr>
              <w:jc w:val="center"/>
              <w:rPr>
                <w:rFonts w:ascii="Calibri" w:eastAsia="Calibri" w:hAnsi="Calibri" w:cs="Calibri"/>
                <w:color w:val="000000"/>
              </w:rPr>
            </w:pPr>
            <w:r w:rsidRPr="00D55B2D">
              <w:rPr>
                <w:rFonts w:ascii="Calibri" w:eastAsia="Calibri" w:hAnsi="Calibri" w:cs="Calibri"/>
                <w:b/>
                <w:color w:val="FFFFFF"/>
                <w:sz w:val="36"/>
              </w:rPr>
              <w:t>GE</w:t>
            </w:r>
            <w:r>
              <w:rPr>
                <w:rFonts w:ascii="Calibri" w:eastAsia="Calibri" w:hAnsi="Calibri" w:cs="Calibri"/>
                <w:b/>
                <w:color w:val="FFFFFF"/>
                <w:sz w:val="36"/>
              </w:rPr>
              <w:t>NERAL</w:t>
            </w:r>
            <w:r w:rsidRPr="00D55B2D">
              <w:rPr>
                <w:rFonts w:ascii="Calibri" w:eastAsia="Calibri" w:hAnsi="Calibri" w:cs="Calibri"/>
                <w:b/>
                <w:color w:val="FFFFFF"/>
                <w:sz w:val="36"/>
              </w:rPr>
              <w:t xml:space="preserve"> DUTIES AND RESPONSIBILITIES</w:t>
            </w:r>
          </w:p>
        </w:tc>
      </w:tr>
      <w:tr w:rsidR="007A24A9" w:rsidRPr="007A24A9" w14:paraId="05647C6D" w14:textId="77777777" w:rsidTr="008E2262">
        <w:trPr>
          <w:trHeight w:val="3061"/>
        </w:trPr>
        <w:tc>
          <w:tcPr>
            <w:tcW w:w="10291" w:type="dxa"/>
            <w:gridSpan w:val="2"/>
            <w:tcBorders>
              <w:top w:val="single" w:sz="4" w:space="0" w:color="000000"/>
              <w:left w:val="single" w:sz="4" w:space="0" w:color="000000"/>
              <w:bottom w:val="single" w:sz="4" w:space="0" w:color="000000"/>
              <w:right w:val="single" w:sz="4" w:space="0" w:color="000000"/>
            </w:tcBorders>
          </w:tcPr>
          <w:p w14:paraId="5E11B71F" w14:textId="77777777" w:rsidR="00D55B2D" w:rsidRPr="00D55B2D" w:rsidRDefault="00D55B2D" w:rsidP="00D55B2D">
            <w:pPr>
              <w:spacing w:after="46"/>
              <w:jc w:val="both"/>
              <w:rPr>
                <w:rFonts w:ascii="Calibri" w:eastAsia="Calibri" w:hAnsi="Calibri" w:cs="Calibri"/>
                <w:color w:val="000000"/>
              </w:rPr>
            </w:pPr>
            <w:r w:rsidRPr="00D55B2D">
              <w:rPr>
                <w:rFonts w:ascii="Calibri" w:eastAsia="Calibri" w:hAnsi="Calibri" w:cs="Calibri"/>
                <w:color w:val="000000"/>
              </w:rPr>
              <w:t xml:space="preserve">The functions and specific responsibilities below are to be undertaken in conjunction with the duties of a Teacher as defined in the School Teachers’ Pay and Conditions Document. </w:t>
            </w:r>
          </w:p>
          <w:p w14:paraId="68AB1140" w14:textId="428188F2" w:rsidR="00D55B2D" w:rsidRPr="00D55B2D" w:rsidRDefault="00D55B2D" w:rsidP="00D55B2D">
            <w:pPr>
              <w:spacing w:after="46"/>
              <w:jc w:val="both"/>
              <w:rPr>
                <w:rFonts w:ascii="Calibri" w:eastAsia="Calibri" w:hAnsi="Calibri" w:cs="Calibri"/>
                <w:color w:val="000000"/>
              </w:rPr>
            </w:pPr>
            <w:r w:rsidRPr="00D55B2D">
              <w:rPr>
                <w:rFonts w:ascii="Calibri" w:eastAsia="Calibri" w:hAnsi="Calibri" w:cs="Calibri"/>
                <w:color w:val="000000"/>
              </w:rPr>
              <w:t xml:space="preserve">The Assistant Head </w:t>
            </w:r>
            <w:r>
              <w:rPr>
                <w:rFonts w:ascii="Calibri" w:eastAsia="Calibri" w:hAnsi="Calibri" w:cs="Calibri"/>
                <w:color w:val="000000"/>
              </w:rPr>
              <w:t>Teacher</w:t>
            </w:r>
            <w:r w:rsidRPr="00D55B2D">
              <w:rPr>
                <w:rFonts w:ascii="Calibri" w:eastAsia="Calibri" w:hAnsi="Calibri" w:cs="Calibri"/>
                <w:color w:val="000000"/>
              </w:rPr>
              <w:t xml:space="preserve"> will: </w:t>
            </w:r>
          </w:p>
          <w:p w14:paraId="05C1C129" w14:textId="77777777" w:rsidR="00D55B2D" w:rsidRPr="00D55B2D" w:rsidRDefault="00D55B2D" w:rsidP="00D55B2D">
            <w:pPr>
              <w:spacing w:after="46"/>
              <w:jc w:val="both"/>
              <w:rPr>
                <w:rFonts w:ascii="Calibri" w:eastAsia="Calibri" w:hAnsi="Calibri" w:cs="Calibri"/>
                <w:color w:val="000000"/>
              </w:rPr>
            </w:pPr>
            <w:r w:rsidRPr="00D55B2D">
              <w:rPr>
                <w:rFonts w:ascii="Calibri" w:eastAsia="Calibri" w:hAnsi="Calibri" w:cs="Calibri"/>
                <w:color w:val="000000"/>
              </w:rPr>
              <w:t>•</w:t>
            </w:r>
            <w:r w:rsidRPr="00D55B2D">
              <w:rPr>
                <w:rFonts w:ascii="Calibri" w:eastAsia="Calibri" w:hAnsi="Calibri" w:cs="Calibri"/>
                <w:color w:val="000000"/>
              </w:rPr>
              <w:tab/>
              <w:t>Be a member of the senior leadership team</w:t>
            </w:r>
          </w:p>
          <w:p w14:paraId="751BED80" w14:textId="77777777" w:rsidR="00D55B2D" w:rsidRPr="00D55B2D" w:rsidRDefault="00D55B2D" w:rsidP="00D55B2D">
            <w:pPr>
              <w:spacing w:after="46"/>
              <w:jc w:val="both"/>
              <w:rPr>
                <w:rFonts w:ascii="Calibri" w:eastAsia="Calibri" w:hAnsi="Calibri" w:cs="Calibri"/>
                <w:color w:val="000000"/>
              </w:rPr>
            </w:pPr>
            <w:r w:rsidRPr="00D55B2D">
              <w:rPr>
                <w:rFonts w:ascii="Calibri" w:eastAsia="Calibri" w:hAnsi="Calibri" w:cs="Calibri"/>
                <w:color w:val="000000"/>
              </w:rPr>
              <w:t>•</w:t>
            </w:r>
            <w:r w:rsidRPr="00D55B2D">
              <w:rPr>
                <w:rFonts w:ascii="Calibri" w:eastAsia="Calibri" w:hAnsi="Calibri" w:cs="Calibri"/>
                <w:color w:val="000000"/>
              </w:rPr>
              <w:tab/>
              <w:t>Provide professional leadership that secures success and improvement, ensuring high quality education for all pupils and improved standards of learning and achievement.</w:t>
            </w:r>
          </w:p>
          <w:p w14:paraId="4B733CC3" w14:textId="77777777" w:rsidR="00D55B2D" w:rsidRPr="00D55B2D" w:rsidRDefault="00D55B2D" w:rsidP="00D55B2D">
            <w:pPr>
              <w:spacing w:after="46"/>
              <w:jc w:val="both"/>
              <w:rPr>
                <w:rFonts w:ascii="Calibri" w:eastAsia="Calibri" w:hAnsi="Calibri" w:cs="Calibri"/>
                <w:color w:val="000000"/>
              </w:rPr>
            </w:pPr>
            <w:r w:rsidRPr="00D55B2D">
              <w:rPr>
                <w:rFonts w:ascii="Calibri" w:eastAsia="Calibri" w:hAnsi="Calibri" w:cs="Calibri"/>
                <w:color w:val="000000"/>
              </w:rPr>
              <w:t>•</w:t>
            </w:r>
            <w:r w:rsidRPr="00D55B2D">
              <w:rPr>
                <w:rFonts w:ascii="Calibri" w:eastAsia="Calibri" w:hAnsi="Calibri" w:cs="Calibri"/>
                <w:color w:val="000000"/>
              </w:rPr>
              <w:tab/>
              <w:t>Lead the development of teaching and learning practices</w:t>
            </w:r>
          </w:p>
          <w:p w14:paraId="1EEEE905" w14:textId="77777777" w:rsidR="00D55B2D" w:rsidRPr="00D55B2D" w:rsidRDefault="00D55B2D" w:rsidP="00D55B2D">
            <w:pPr>
              <w:spacing w:after="46"/>
              <w:jc w:val="both"/>
              <w:rPr>
                <w:rFonts w:ascii="Calibri" w:eastAsia="Calibri" w:hAnsi="Calibri" w:cs="Calibri"/>
                <w:color w:val="000000"/>
              </w:rPr>
            </w:pPr>
            <w:r w:rsidRPr="00D55B2D">
              <w:rPr>
                <w:rFonts w:ascii="Calibri" w:eastAsia="Calibri" w:hAnsi="Calibri" w:cs="Calibri"/>
                <w:color w:val="000000"/>
              </w:rPr>
              <w:t>•</w:t>
            </w:r>
            <w:r w:rsidRPr="00D55B2D">
              <w:rPr>
                <w:rFonts w:ascii="Calibri" w:eastAsia="Calibri" w:hAnsi="Calibri" w:cs="Calibri"/>
                <w:color w:val="000000"/>
              </w:rPr>
              <w:tab/>
              <w:t>Develop coaching relationships to support developments in pedagogy and deliver high quality CPD.</w:t>
            </w:r>
          </w:p>
          <w:p w14:paraId="1A09CF5A" w14:textId="4E6E3909" w:rsidR="00C52981" w:rsidRPr="00C52981" w:rsidRDefault="00D55B2D" w:rsidP="00D55B2D">
            <w:pPr>
              <w:spacing w:after="46"/>
              <w:jc w:val="both"/>
              <w:rPr>
                <w:rFonts w:ascii="Calibri" w:eastAsia="Calibri" w:hAnsi="Calibri" w:cs="Calibri"/>
                <w:color w:val="000000"/>
              </w:rPr>
            </w:pPr>
            <w:r w:rsidRPr="00D55B2D">
              <w:rPr>
                <w:rFonts w:ascii="Calibri" w:eastAsia="Calibri" w:hAnsi="Calibri" w:cs="Calibri"/>
                <w:color w:val="000000"/>
              </w:rPr>
              <w:t>•</w:t>
            </w:r>
            <w:r w:rsidRPr="00D55B2D">
              <w:rPr>
                <w:rFonts w:ascii="Calibri" w:eastAsia="Calibri" w:hAnsi="Calibri" w:cs="Calibri"/>
                <w:color w:val="000000"/>
              </w:rPr>
              <w:tab/>
              <w:t>Develop leadership skills in others, supporting middle and subject leaders to become effective leaders in support of academy improvement plans.</w:t>
            </w:r>
          </w:p>
        </w:tc>
      </w:tr>
      <w:tr w:rsidR="007A24A9" w:rsidRPr="007A24A9" w14:paraId="33634B93" w14:textId="77777777" w:rsidTr="00DE33BC">
        <w:trPr>
          <w:trHeight w:val="446"/>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7B061512" w14:textId="7EEF5761" w:rsidR="007A24A9" w:rsidRPr="007A24A9" w:rsidRDefault="00D55B2D" w:rsidP="00DE33BC">
            <w:pPr>
              <w:jc w:val="center"/>
              <w:rPr>
                <w:rFonts w:ascii="Calibri" w:eastAsia="Calibri" w:hAnsi="Calibri" w:cs="Calibri"/>
                <w:color w:val="000000"/>
              </w:rPr>
            </w:pPr>
            <w:r w:rsidRPr="00D55B2D">
              <w:rPr>
                <w:rFonts w:ascii="Calibri" w:eastAsia="Calibri" w:hAnsi="Calibri" w:cs="Calibri"/>
                <w:b/>
                <w:color w:val="FFFFFF"/>
                <w:sz w:val="36"/>
              </w:rPr>
              <w:t>LEADERSHIP AND MANAGEMENT</w:t>
            </w:r>
          </w:p>
        </w:tc>
      </w:tr>
      <w:tr w:rsidR="007A24A9" w:rsidRPr="007A24A9" w14:paraId="32B9C86A" w14:textId="77777777" w:rsidTr="008B7363">
        <w:trPr>
          <w:trHeight w:val="5185"/>
        </w:trPr>
        <w:tc>
          <w:tcPr>
            <w:tcW w:w="10291" w:type="dxa"/>
            <w:gridSpan w:val="2"/>
            <w:tcBorders>
              <w:top w:val="single" w:sz="4" w:space="0" w:color="000000"/>
              <w:left w:val="single" w:sz="4" w:space="0" w:color="000000"/>
              <w:bottom w:val="single" w:sz="4" w:space="0" w:color="000000"/>
              <w:right w:val="single" w:sz="4" w:space="0" w:color="000000"/>
            </w:tcBorders>
          </w:tcPr>
          <w:p w14:paraId="4469FF10"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Contributing to the effective day to day management and organisation of the academy</w:t>
            </w:r>
          </w:p>
          <w:p w14:paraId="316AD5B1"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Communicate the academy vision compellingly and support strategic leadership</w:t>
            </w:r>
          </w:p>
          <w:p w14:paraId="6A94A8B6"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Playing a leading role in the academy improvement planning process, through agreed priorities</w:t>
            </w:r>
          </w:p>
          <w:p w14:paraId="64193DE9" w14:textId="460B22EC"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 xml:space="preserve">Contributing to the academies self-evaluation process, including writing the SEF, devising and </w:t>
            </w:r>
            <w:r w:rsidR="000A123A" w:rsidRPr="00443C22">
              <w:rPr>
                <w:rFonts w:ascii="Calibri" w:eastAsia="Calibri" w:hAnsi="Calibri" w:cs="Calibri"/>
                <w:color w:val="000000"/>
              </w:rPr>
              <w:t xml:space="preserve">monitoring </w:t>
            </w:r>
            <w:r w:rsidR="000A123A">
              <w:rPr>
                <w:rFonts w:ascii="Calibri" w:eastAsia="Calibri" w:hAnsi="Calibri" w:cs="Calibri"/>
                <w:color w:val="000000"/>
              </w:rPr>
              <w:t>improvement</w:t>
            </w:r>
            <w:r w:rsidRPr="00443C22">
              <w:rPr>
                <w:rFonts w:ascii="Calibri" w:eastAsia="Calibri" w:hAnsi="Calibri" w:cs="Calibri"/>
                <w:color w:val="000000"/>
              </w:rPr>
              <w:t xml:space="preserve"> action plans and other policy development</w:t>
            </w:r>
          </w:p>
          <w:p w14:paraId="3768EDC9"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Contribution to the creation of a supportive ethos and stimulating academy environment</w:t>
            </w:r>
          </w:p>
          <w:p w14:paraId="4F76FF33" w14:textId="29365764"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 xml:space="preserve">To lead on the production and review of academy policy and guidelines </w:t>
            </w:r>
          </w:p>
          <w:p w14:paraId="232936CC"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Providing an example of ‘excellence’ as a leading classroom practitioner, using evidence based research to inform, inspire and motivate other staff to have high expectations and develop their own practice</w:t>
            </w:r>
          </w:p>
          <w:p w14:paraId="7F27FFD4"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Working with the Senior Leadership Team to sustain high expectations and excellent practice in teaching and learning throughout the academy</w:t>
            </w:r>
          </w:p>
          <w:p w14:paraId="3C8E7269"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Supporting the monitoring and evaluation of the quality of teaching and learning taking place throughout the academy and set priorities for improvement</w:t>
            </w:r>
          </w:p>
          <w:p w14:paraId="3FC7EC81"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Be responsible with the SLT, for ensuring that assessments are accurate through moderation and that staff have been supported throughout the assessment process</w:t>
            </w:r>
          </w:p>
          <w:p w14:paraId="73C8D9D7"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Provide leadership development to others to enhance subject leads impact across all curriculum provision.</w:t>
            </w:r>
          </w:p>
          <w:p w14:paraId="4C494A72" w14:textId="4F35F6A0" w:rsidR="007A24A9"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 xml:space="preserve">Work with the Head </w:t>
            </w:r>
            <w:r>
              <w:rPr>
                <w:rFonts w:ascii="Calibri" w:eastAsia="Calibri" w:hAnsi="Calibri" w:cs="Calibri"/>
                <w:color w:val="000000"/>
              </w:rPr>
              <w:t>Teacher</w:t>
            </w:r>
            <w:r w:rsidRPr="00443C22">
              <w:rPr>
                <w:rFonts w:ascii="Calibri" w:eastAsia="Calibri" w:hAnsi="Calibri" w:cs="Calibri"/>
                <w:color w:val="000000"/>
              </w:rPr>
              <w:t xml:space="preserve"> to provide or support others to provide CPD for classroom based staff ensuring their needs are identified and met through quality training/coaching opportunities</w:t>
            </w:r>
          </w:p>
        </w:tc>
      </w:tr>
      <w:tr w:rsidR="007A24A9" w:rsidRPr="007A24A9" w14:paraId="694106CF" w14:textId="77777777" w:rsidTr="00DE33BC">
        <w:trPr>
          <w:trHeight w:val="443"/>
        </w:trPr>
        <w:tc>
          <w:tcPr>
            <w:tcW w:w="10291" w:type="dxa"/>
            <w:gridSpan w:val="2"/>
            <w:tcBorders>
              <w:top w:val="nil"/>
              <w:left w:val="single" w:sz="4" w:space="0" w:color="000000"/>
              <w:bottom w:val="single" w:sz="4" w:space="0" w:color="000000"/>
              <w:right w:val="single" w:sz="4" w:space="0" w:color="000000"/>
            </w:tcBorders>
            <w:shd w:val="clear" w:color="auto" w:fill="4F81BD" w:themeFill="accent1"/>
          </w:tcPr>
          <w:p w14:paraId="1C4A4B8C" w14:textId="080E3B89" w:rsidR="007A24A9" w:rsidRPr="007A24A9" w:rsidRDefault="00443C22" w:rsidP="00E60EB6">
            <w:pPr>
              <w:jc w:val="center"/>
              <w:rPr>
                <w:rFonts w:ascii="Calibri" w:eastAsia="Calibri" w:hAnsi="Calibri" w:cs="Calibri"/>
                <w:color w:val="000000"/>
              </w:rPr>
            </w:pPr>
            <w:r w:rsidRPr="00443C22">
              <w:rPr>
                <w:rFonts w:ascii="Calibri" w:eastAsia="Calibri" w:hAnsi="Calibri" w:cs="Calibri"/>
                <w:b/>
                <w:color w:val="FFFFFF"/>
                <w:sz w:val="36"/>
              </w:rPr>
              <w:t>TEACHING AND LEARNING</w:t>
            </w:r>
          </w:p>
        </w:tc>
      </w:tr>
      <w:tr w:rsidR="007A24A9" w:rsidRPr="007A24A9" w14:paraId="4524F47E" w14:textId="77777777" w:rsidTr="008B7363">
        <w:trPr>
          <w:trHeight w:val="4798"/>
        </w:trPr>
        <w:tc>
          <w:tcPr>
            <w:tcW w:w="10291" w:type="dxa"/>
            <w:gridSpan w:val="2"/>
            <w:tcBorders>
              <w:top w:val="single" w:sz="4" w:space="0" w:color="000000"/>
              <w:left w:val="single" w:sz="4" w:space="0" w:color="000000"/>
              <w:bottom w:val="single" w:sz="4" w:space="0" w:color="000000"/>
              <w:right w:val="single" w:sz="4" w:space="0" w:color="000000"/>
            </w:tcBorders>
          </w:tcPr>
          <w:p w14:paraId="30AA9D6A"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Work with the whole staff to develop a strong learning environment that has at its centre high expectations of learning, performance, academic achievement and behaviour and positive outcomes for all</w:t>
            </w:r>
          </w:p>
          <w:p w14:paraId="1C65AB80" w14:textId="6BF2536E"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Leading and supporting the teaching and learning within the academ</w:t>
            </w:r>
            <w:r>
              <w:rPr>
                <w:rFonts w:ascii="Calibri" w:eastAsia="Calibri" w:hAnsi="Calibri" w:cs="Calibri"/>
                <w:color w:val="000000"/>
              </w:rPr>
              <w:t>y</w:t>
            </w:r>
            <w:r w:rsidRPr="00443C22">
              <w:rPr>
                <w:rFonts w:ascii="Calibri" w:eastAsia="Calibri" w:hAnsi="Calibri" w:cs="Calibri"/>
                <w:color w:val="000000"/>
              </w:rPr>
              <w:t xml:space="preserve"> through promoting models of excellent classroom practice, coaching, mentoring and supporting self-evaluation for teaching and learning staff. </w:t>
            </w:r>
          </w:p>
          <w:p w14:paraId="037105A0"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Working with the Senior Leadership Team to lead, motivate, support, challenge and develop staff to secure continual improvement including his/her own continual professional development</w:t>
            </w:r>
          </w:p>
          <w:p w14:paraId="21F1807A"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 xml:space="preserve">Promoting a culture of inclusion within the academy community </w:t>
            </w:r>
          </w:p>
          <w:p w14:paraId="48DA8862"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Setting high expectations for children’s behaviour across the academy; maintaining good relationships through positive behaviour management</w:t>
            </w:r>
          </w:p>
          <w:p w14:paraId="02AEFD0F"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Supporting the development of curriculum provision by reviewing the learning outcomes for all children</w:t>
            </w:r>
          </w:p>
          <w:p w14:paraId="0E2ED9AE"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Working with the SLT in ensuring an appropriate programme of professional development for all staff, in line with the academy improvement plan and appraisal including coaching and mentoring as appropriate</w:t>
            </w:r>
          </w:p>
          <w:p w14:paraId="3661A8A7"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 xml:space="preserve">Contributing to Pupil Progress Meetings </w:t>
            </w:r>
          </w:p>
          <w:p w14:paraId="5B8FE13D" w14:textId="77777777" w:rsidR="00443C22" w:rsidRPr="00443C22" w:rsidRDefault="00443C22" w:rsidP="00443C22">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Liaise with Trust Academies within Tees Valley Education to enrich and expand the provision and secure partnerships, collaborations, enrichment opportunities and expertise which provides benefits to all children and the academy communities.</w:t>
            </w:r>
          </w:p>
          <w:p w14:paraId="78ADF88B" w14:textId="37CC50BF" w:rsidR="00DE33BC" w:rsidRPr="007A24A9" w:rsidRDefault="00443C22" w:rsidP="00DE33BC">
            <w:pPr>
              <w:rPr>
                <w:rFonts w:ascii="Calibri" w:eastAsia="Calibri" w:hAnsi="Calibri" w:cs="Calibri"/>
                <w:color w:val="000000"/>
              </w:rPr>
            </w:pPr>
            <w:r w:rsidRPr="00443C22">
              <w:rPr>
                <w:rFonts w:ascii="Calibri" w:eastAsia="Calibri" w:hAnsi="Calibri" w:cs="Calibri"/>
                <w:color w:val="000000"/>
              </w:rPr>
              <w:t>•</w:t>
            </w:r>
            <w:r w:rsidRPr="00443C22">
              <w:rPr>
                <w:rFonts w:ascii="Calibri" w:eastAsia="Calibri" w:hAnsi="Calibri" w:cs="Calibri"/>
                <w:color w:val="000000"/>
              </w:rPr>
              <w:tab/>
              <w:t xml:space="preserve">Undertake a teaching commitment at a level consistent with the needs of the Academy and the demands of the Assistant Head </w:t>
            </w:r>
            <w:r w:rsidR="002D4FFD">
              <w:rPr>
                <w:rFonts w:ascii="Calibri" w:eastAsia="Calibri" w:hAnsi="Calibri" w:cs="Calibri"/>
                <w:color w:val="000000"/>
              </w:rPr>
              <w:t>Teacher</w:t>
            </w:r>
            <w:r w:rsidRPr="00443C22">
              <w:rPr>
                <w:rFonts w:ascii="Calibri" w:eastAsia="Calibri" w:hAnsi="Calibri" w:cs="Calibri"/>
                <w:color w:val="000000"/>
              </w:rPr>
              <w:t xml:space="preserve"> post.</w:t>
            </w:r>
          </w:p>
        </w:tc>
      </w:tr>
      <w:tr w:rsidR="007A24A9" w:rsidRPr="00DE33BC" w14:paraId="47BD70EB" w14:textId="77777777" w:rsidTr="00DE33BC">
        <w:trPr>
          <w:trHeight w:val="553"/>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35C45353" w14:textId="589F715A" w:rsidR="007A24A9" w:rsidRPr="00DE33BC" w:rsidRDefault="002D4FFD" w:rsidP="00E60EB6">
            <w:pPr>
              <w:jc w:val="center"/>
              <w:rPr>
                <w:rFonts w:ascii="Calibri" w:eastAsia="Calibri" w:hAnsi="Calibri" w:cs="Calibri"/>
                <w:b/>
                <w:color w:val="FFFFFF"/>
                <w:sz w:val="36"/>
              </w:rPr>
            </w:pPr>
            <w:r w:rsidRPr="002D4FFD">
              <w:rPr>
                <w:rFonts w:ascii="Calibri" w:eastAsia="Calibri" w:hAnsi="Calibri" w:cs="Calibri"/>
                <w:b/>
                <w:color w:val="FFFFFF"/>
                <w:sz w:val="36"/>
              </w:rPr>
              <w:lastRenderedPageBreak/>
              <w:t>PARTNERSHIP WORKING</w:t>
            </w:r>
          </w:p>
        </w:tc>
      </w:tr>
      <w:tr w:rsidR="007A24A9" w:rsidRPr="007A24A9" w14:paraId="3443843A" w14:textId="77777777" w:rsidTr="008E2262">
        <w:trPr>
          <w:trHeight w:val="1828"/>
        </w:trPr>
        <w:tc>
          <w:tcPr>
            <w:tcW w:w="10291" w:type="dxa"/>
            <w:gridSpan w:val="2"/>
            <w:tcBorders>
              <w:top w:val="single" w:sz="4" w:space="0" w:color="000000"/>
              <w:left w:val="single" w:sz="4" w:space="0" w:color="000000"/>
              <w:bottom w:val="single" w:sz="4" w:space="0" w:color="000000"/>
              <w:right w:val="single" w:sz="4" w:space="0" w:color="000000"/>
            </w:tcBorders>
          </w:tcPr>
          <w:p w14:paraId="690B15A6" w14:textId="77777777" w:rsidR="002D4FFD" w:rsidRPr="002D4FFD" w:rsidRDefault="002D4FFD" w:rsidP="002D4FFD">
            <w:pPr>
              <w:contextualSpacing/>
              <w:rPr>
                <w:rFonts w:ascii="Calibri" w:eastAsia="Calibri" w:hAnsi="Calibri" w:cs="Calibri"/>
                <w:color w:val="000000"/>
              </w:rPr>
            </w:pPr>
            <w:r w:rsidRPr="002D4FFD">
              <w:rPr>
                <w:rFonts w:ascii="Calibri" w:eastAsia="Calibri" w:hAnsi="Calibri" w:cs="Calibri"/>
                <w:color w:val="000000"/>
              </w:rPr>
              <w:t>•</w:t>
            </w:r>
            <w:r w:rsidRPr="002D4FFD">
              <w:rPr>
                <w:rFonts w:ascii="Calibri" w:eastAsia="Calibri" w:hAnsi="Calibri" w:cs="Calibri"/>
                <w:color w:val="000000"/>
              </w:rPr>
              <w:tab/>
              <w:t>Promote and model good relationships with parents and carers, which are based on partnerships to support and improve pupils’ learning and achievement.</w:t>
            </w:r>
          </w:p>
          <w:p w14:paraId="694A61BC" w14:textId="77777777" w:rsidR="002D4FFD" w:rsidRPr="002D4FFD" w:rsidRDefault="002D4FFD" w:rsidP="002D4FFD">
            <w:pPr>
              <w:contextualSpacing/>
              <w:rPr>
                <w:rFonts w:ascii="Calibri" w:eastAsia="Calibri" w:hAnsi="Calibri" w:cs="Calibri"/>
                <w:color w:val="000000"/>
              </w:rPr>
            </w:pPr>
            <w:r w:rsidRPr="002D4FFD">
              <w:rPr>
                <w:rFonts w:ascii="Calibri" w:eastAsia="Calibri" w:hAnsi="Calibri" w:cs="Calibri"/>
                <w:color w:val="000000"/>
              </w:rPr>
              <w:t>•</w:t>
            </w:r>
            <w:r w:rsidRPr="002D4FFD">
              <w:rPr>
                <w:rFonts w:ascii="Calibri" w:eastAsia="Calibri" w:hAnsi="Calibri" w:cs="Calibri"/>
                <w:color w:val="000000"/>
              </w:rPr>
              <w:tab/>
              <w:t>Contribute to the development of the academies; strengthening partnerships with families, local and wider community.</w:t>
            </w:r>
          </w:p>
          <w:p w14:paraId="659460BB" w14:textId="77777777" w:rsidR="002D4FFD" w:rsidRPr="002D4FFD" w:rsidRDefault="002D4FFD" w:rsidP="002D4FFD">
            <w:pPr>
              <w:contextualSpacing/>
              <w:rPr>
                <w:rFonts w:ascii="Calibri" w:eastAsia="Calibri" w:hAnsi="Calibri" w:cs="Calibri"/>
                <w:color w:val="000000"/>
              </w:rPr>
            </w:pPr>
            <w:r w:rsidRPr="002D4FFD">
              <w:rPr>
                <w:rFonts w:ascii="Calibri" w:eastAsia="Calibri" w:hAnsi="Calibri" w:cs="Calibri"/>
                <w:color w:val="000000"/>
              </w:rPr>
              <w:t>•</w:t>
            </w:r>
            <w:r w:rsidRPr="002D4FFD">
              <w:rPr>
                <w:rFonts w:ascii="Calibri" w:eastAsia="Calibri" w:hAnsi="Calibri" w:cs="Calibri"/>
                <w:color w:val="000000"/>
              </w:rPr>
              <w:tab/>
              <w:t>Contribute to the development of the curriculum and leadership across Tees Valley Education Trust by sharing effective practice, working in partnership with other academies and promoting innovation.</w:t>
            </w:r>
          </w:p>
          <w:p w14:paraId="55763E5E" w14:textId="084FD44F" w:rsidR="007A24A9" w:rsidRPr="007A24A9" w:rsidRDefault="002D4FFD" w:rsidP="002D4FFD">
            <w:pPr>
              <w:contextualSpacing/>
              <w:rPr>
                <w:rFonts w:ascii="Calibri" w:eastAsia="Calibri" w:hAnsi="Calibri" w:cs="Calibri"/>
                <w:color w:val="000000"/>
              </w:rPr>
            </w:pPr>
            <w:r w:rsidRPr="002D4FFD">
              <w:rPr>
                <w:rFonts w:ascii="Calibri" w:eastAsia="Calibri" w:hAnsi="Calibri" w:cs="Calibri"/>
                <w:color w:val="000000"/>
              </w:rPr>
              <w:t>•</w:t>
            </w:r>
            <w:r w:rsidRPr="002D4FFD">
              <w:rPr>
                <w:rFonts w:ascii="Calibri" w:eastAsia="Calibri" w:hAnsi="Calibri" w:cs="Calibri"/>
                <w:color w:val="000000"/>
              </w:rPr>
              <w:tab/>
              <w:t>Contribute to policies and practices that promote equality of opportunity and tackle prejudice and discrimination, support staff wellbeing and work-life balance and help to ensure we provide access to opportunities for growth, achievement and success for all adults and children in the academies</w:t>
            </w:r>
          </w:p>
        </w:tc>
      </w:tr>
      <w:tr w:rsidR="007A24A9" w:rsidRPr="007A24A9" w14:paraId="7DED90BE" w14:textId="77777777" w:rsidTr="00DE33BC">
        <w:trPr>
          <w:trHeight w:val="556"/>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1D346403" w14:textId="77777777" w:rsidR="007A24A9" w:rsidRPr="007A24A9" w:rsidRDefault="007A24A9" w:rsidP="00E60EB6">
            <w:pPr>
              <w:jc w:val="center"/>
              <w:rPr>
                <w:rFonts w:ascii="Calibri" w:eastAsia="Calibri" w:hAnsi="Calibri" w:cs="Calibri"/>
                <w:color w:val="000000"/>
              </w:rPr>
            </w:pPr>
            <w:r w:rsidRPr="007A24A9">
              <w:rPr>
                <w:rFonts w:ascii="Calibri" w:eastAsia="Calibri" w:hAnsi="Calibri" w:cs="Calibri"/>
                <w:b/>
                <w:color w:val="FFFFFF"/>
                <w:sz w:val="36"/>
              </w:rPr>
              <w:t>ACCOUNTABILITY</w:t>
            </w:r>
          </w:p>
        </w:tc>
      </w:tr>
      <w:tr w:rsidR="007A24A9" w:rsidRPr="007A24A9" w14:paraId="55FD2643" w14:textId="77777777" w:rsidTr="008E2262">
        <w:trPr>
          <w:trHeight w:val="1351"/>
        </w:trPr>
        <w:tc>
          <w:tcPr>
            <w:tcW w:w="10291" w:type="dxa"/>
            <w:gridSpan w:val="2"/>
            <w:tcBorders>
              <w:top w:val="single" w:sz="4" w:space="0" w:color="000000"/>
              <w:left w:val="single" w:sz="4" w:space="0" w:color="000000"/>
              <w:bottom w:val="single" w:sz="4" w:space="0" w:color="000000"/>
              <w:right w:val="single" w:sz="4" w:space="0" w:color="000000"/>
            </w:tcBorders>
          </w:tcPr>
          <w:p w14:paraId="1DD6B812" w14:textId="77777777" w:rsidR="007A24A9" w:rsidRPr="007A24A9" w:rsidRDefault="007A24A9" w:rsidP="007A24A9">
            <w:pPr>
              <w:ind w:left="720"/>
              <w:contextualSpacing/>
              <w:rPr>
                <w:rFonts w:ascii="Calibri" w:eastAsia="Calibri" w:hAnsi="Calibri" w:cs="Calibri"/>
                <w:color w:val="000000"/>
              </w:rPr>
            </w:pPr>
          </w:p>
          <w:p w14:paraId="51604582"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Attend Senior Leadership Team Meetings and Trust Challenge Boards  when required to provide information and advice regarding your specific areas of responsibility </w:t>
            </w:r>
          </w:p>
          <w:p w14:paraId="75576430" w14:textId="4BB174BC"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Support in the development of and present a coherent, understandable and accurate account of the </w:t>
            </w:r>
            <w:r w:rsidR="006A699C">
              <w:rPr>
                <w:rFonts w:ascii="Calibri" w:eastAsia="Calibri" w:hAnsi="Calibri" w:cs="Calibri"/>
                <w:color w:val="000000"/>
              </w:rPr>
              <w:t>academy</w:t>
            </w:r>
            <w:r w:rsidR="006A699C" w:rsidRPr="007A24A9">
              <w:rPr>
                <w:rFonts w:ascii="Calibri" w:eastAsia="Calibri" w:hAnsi="Calibri" w:cs="Calibri"/>
                <w:color w:val="000000"/>
              </w:rPr>
              <w:t xml:space="preserve">’s </w:t>
            </w:r>
            <w:r w:rsidRPr="007A24A9">
              <w:rPr>
                <w:rFonts w:ascii="Calibri" w:eastAsia="Calibri" w:hAnsi="Calibri" w:cs="Calibri"/>
                <w:color w:val="000000"/>
              </w:rPr>
              <w:t xml:space="preserve">performance to a range of audiences including trustees, parents and carers </w:t>
            </w:r>
          </w:p>
          <w:p w14:paraId="34AB8F15" w14:textId="416B0A56"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Reflect on personal contribution to </w:t>
            </w:r>
            <w:r w:rsidR="006A699C">
              <w:rPr>
                <w:rFonts w:ascii="Calibri" w:eastAsia="Calibri" w:hAnsi="Calibri" w:cs="Calibri"/>
                <w:color w:val="000000"/>
              </w:rPr>
              <w:t>academy</w:t>
            </w:r>
            <w:r w:rsidR="006A699C" w:rsidRPr="007A24A9">
              <w:rPr>
                <w:rFonts w:ascii="Calibri" w:eastAsia="Calibri" w:hAnsi="Calibri" w:cs="Calibri"/>
                <w:color w:val="000000"/>
              </w:rPr>
              <w:t xml:space="preserve"> </w:t>
            </w:r>
            <w:r w:rsidRPr="007A24A9">
              <w:rPr>
                <w:rFonts w:ascii="Calibri" w:eastAsia="Calibri" w:hAnsi="Calibri" w:cs="Calibri"/>
                <w:color w:val="000000"/>
              </w:rPr>
              <w:t xml:space="preserve">achievements and take account of feedback from others </w:t>
            </w:r>
          </w:p>
          <w:p w14:paraId="349CE608"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Fulfil all commitments arising from contractual accountability </w:t>
            </w:r>
          </w:p>
          <w:p w14:paraId="41F0DB3E" w14:textId="77777777" w:rsidR="007A24A9" w:rsidRPr="007A24A9" w:rsidRDefault="007A24A9" w:rsidP="007A24A9">
            <w:pPr>
              <w:autoSpaceDE w:val="0"/>
              <w:autoSpaceDN w:val="0"/>
              <w:adjustRightInd w:val="0"/>
              <w:rPr>
                <w:rFonts w:ascii="Comic Sans MS" w:hAnsi="Comic Sans MS" w:cs="Comic Sans MS"/>
                <w:color w:val="000000"/>
                <w:sz w:val="20"/>
                <w:szCs w:val="20"/>
              </w:rPr>
            </w:pPr>
          </w:p>
          <w:p w14:paraId="5017B649" w14:textId="77777777" w:rsidR="007A24A9" w:rsidRPr="007A24A9" w:rsidRDefault="007A24A9" w:rsidP="007A24A9">
            <w:pPr>
              <w:spacing w:line="239" w:lineRule="auto"/>
              <w:rPr>
                <w:rFonts w:ascii="Calibri" w:eastAsia="Calibri" w:hAnsi="Calibri" w:cs="Calibri"/>
                <w:color w:val="000000"/>
              </w:rPr>
            </w:pPr>
            <w:r w:rsidRPr="007A24A9">
              <w:rPr>
                <w:rFonts w:ascii="Calibri" w:eastAsia="Calibri" w:hAnsi="Calibri" w:cs="Calibri"/>
                <w:color w:val="000000"/>
              </w:rPr>
              <w:t xml:space="preserve">The job holder may be required to undertake additional duties as could be reasonably required in exceptional or emergency situations. </w:t>
            </w:r>
          </w:p>
          <w:p w14:paraId="38B8FA6B" w14:textId="77777777" w:rsidR="007A24A9" w:rsidRPr="007A24A9" w:rsidRDefault="007A24A9" w:rsidP="007A24A9">
            <w:pPr>
              <w:spacing w:line="239" w:lineRule="auto"/>
              <w:rPr>
                <w:rFonts w:ascii="Calibri" w:eastAsia="Calibri" w:hAnsi="Calibri" w:cs="Calibri"/>
                <w:color w:val="000000"/>
              </w:rPr>
            </w:pPr>
          </w:p>
          <w:p w14:paraId="2B6BA3EE" w14:textId="77777777" w:rsidR="007A24A9" w:rsidRPr="007A24A9" w:rsidRDefault="007A24A9" w:rsidP="007A24A9">
            <w:pPr>
              <w:spacing w:after="2" w:line="237" w:lineRule="auto"/>
              <w:ind w:right="557"/>
              <w:rPr>
                <w:rFonts w:ascii="Calibri" w:eastAsia="Calibri" w:hAnsi="Calibri" w:cs="Calibri"/>
                <w:color w:val="000000"/>
              </w:rPr>
            </w:pPr>
            <w:r w:rsidRPr="007A24A9">
              <w:rPr>
                <w:rFonts w:ascii="Calibri" w:eastAsia="Calibri" w:hAnsi="Calibri" w:cs="Calibri"/>
                <w:color w:val="000000"/>
              </w:rPr>
              <w:t xml:space="preserve">The job holder may be required to work across the academy group, including for Trust wide initiatives. The job holder may be required to undertake additional training e.g. first aid, Positive Handling. </w:t>
            </w:r>
          </w:p>
          <w:p w14:paraId="5B7C98C2"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r>
      <w:tr w:rsidR="007A24A9" w:rsidRPr="007A24A9" w14:paraId="24944B4B" w14:textId="77777777" w:rsidTr="008E2262">
        <w:trPr>
          <w:trHeight w:val="535"/>
        </w:trPr>
        <w:tc>
          <w:tcPr>
            <w:tcW w:w="2438" w:type="dxa"/>
            <w:tcBorders>
              <w:top w:val="single" w:sz="4" w:space="0" w:color="000000"/>
              <w:left w:val="single" w:sz="4" w:space="0" w:color="000000"/>
              <w:bottom w:val="single" w:sz="4" w:space="0" w:color="000000"/>
              <w:right w:val="single" w:sz="4" w:space="0" w:color="000000"/>
            </w:tcBorders>
          </w:tcPr>
          <w:p w14:paraId="6BB1C5BC"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sz w:val="21"/>
              </w:rPr>
              <w:t xml:space="preserve">Signed (Employee) </w:t>
            </w:r>
          </w:p>
          <w:p w14:paraId="1DFB9EA2"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c>
          <w:tcPr>
            <w:tcW w:w="7853" w:type="dxa"/>
            <w:tcBorders>
              <w:top w:val="single" w:sz="4" w:space="0" w:color="000000"/>
              <w:left w:val="single" w:sz="4" w:space="0" w:color="000000"/>
              <w:bottom w:val="single" w:sz="4" w:space="0" w:color="000000"/>
              <w:right w:val="single" w:sz="4" w:space="0" w:color="000000"/>
            </w:tcBorders>
          </w:tcPr>
          <w:p w14:paraId="59015E87" w14:textId="77777777" w:rsidR="007A24A9" w:rsidRPr="007A24A9" w:rsidRDefault="007A24A9" w:rsidP="007A24A9">
            <w:pPr>
              <w:ind w:left="1"/>
              <w:rPr>
                <w:rFonts w:ascii="Calibri" w:eastAsia="Calibri" w:hAnsi="Calibri" w:cs="Calibri"/>
                <w:color w:val="000000"/>
              </w:rPr>
            </w:pPr>
            <w:r w:rsidRPr="007A24A9">
              <w:rPr>
                <w:rFonts w:ascii="Calibri" w:eastAsia="Calibri" w:hAnsi="Calibri" w:cs="Calibri"/>
                <w:color w:val="000000"/>
              </w:rPr>
              <w:t xml:space="preserve"> </w:t>
            </w:r>
          </w:p>
        </w:tc>
      </w:tr>
      <w:tr w:rsidR="007A24A9" w:rsidRPr="007A24A9" w14:paraId="49E18D04" w14:textId="77777777" w:rsidTr="008E2262">
        <w:trPr>
          <w:trHeight w:val="536"/>
        </w:trPr>
        <w:tc>
          <w:tcPr>
            <w:tcW w:w="2438" w:type="dxa"/>
            <w:tcBorders>
              <w:top w:val="single" w:sz="4" w:space="0" w:color="000000"/>
              <w:left w:val="single" w:sz="4" w:space="0" w:color="000000"/>
              <w:bottom w:val="single" w:sz="4" w:space="0" w:color="000000"/>
              <w:right w:val="single" w:sz="4" w:space="0" w:color="000000"/>
            </w:tcBorders>
          </w:tcPr>
          <w:p w14:paraId="68194573"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sz w:val="21"/>
              </w:rPr>
              <w:t xml:space="preserve">Date: </w:t>
            </w:r>
          </w:p>
          <w:p w14:paraId="2C8A3860"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c>
          <w:tcPr>
            <w:tcW w:w="7853" w:type="dxa"/>
            <w:tcBorders>
              <w:top w:val="single" w:sz="4" w:space="0" w:color="000000"/>
              <w:left w:val="single" w:sz="4" w:space="0" w:color="000000"/>
              <w:bottom w:val="single" w:sz="4" w:space="0" w:color="000000"/>
              <w:right w:val="single" w:sz="4" w:space="0" w:color="000000"/>
            </w:tcBorders>
          </w:tcPr>
          <w:p w14:paraId="4DA18E6B" w14:textId="77777777" w:rsidR="007A24A9" w:rsidRPr="007A24A9" w:rsidRDefault="007A24A9" w:rsidP="007A24A9">
            <w:pPr>
              <w:ind w:left="1"/>
              <w:rPr>
                <w:rFonts w:ascii="Calibri" w:eastAsia="Calibri" w:hAnsi="Calibri" w:cs="Calibri"/>
                <w:color w:val="000000"/>
              </w:rPr>
            </w:pPr>
            <w:r w:rsidRPr="007A24A9">
              <w:rPr>
                <w:rFonts w:ascii="Calibri" w:eastAsia="Calibri" w:hAnsi="Calibri" w:cs="Calibri"/>
                <w:color w:val="000000"/>
              </w:rPr>
              <w:t xml:space="preserve"> </w:t>
            </w:r>
          </w:p>
        </w:tc>
      </w:tr>
      <w:tr w:rsidR="007A24A9" w:rsidRPr="007A24A9" w14:paraId="71ADAE1A" w14:textId="77777777" w:rsidTr="008E2262">
        <w:trPr>
          <w:trHeight w:val="792"/>
        </w:trPr>
        <w:tc>
          <w:tcPr>
            <w:tcW w:w="10291" w:type="dxa"/>
            <w:gridSpan w:val="2"/>
            <w:tcBorders>
              <w:top w:val="single" w:sz="4" w:space="0" w:color="000000"/>
              <w:left w:val="single" w:sz="4" w:space="0" w:color="000000"/>
              <w:bottom w:val="single" w:sz="4" w:space="0" w:color="000000"/>
              <w:right w:val="single" w:sz="4" w:space="0" w:color="000000"/>
            </w:tcBorders>
          </w:tcPr>
          <w:p w14:paraId="6CEBACBD" w14:textId="77777777" w:rsidR="007A24A9" w:rsidRPr="007A24A9" w:rsidRDefault="007A24A9" w:rsidP="007A24A9">
            <w:pPr>
              <w:spacing w:after="16" w:line="237" w:lineRule="auto"/>
              <w:ind w:right="2469"/>
              <w:rPr>
                <w:rFonts w:ascii="Calibri" w:eastAsia="Calibri" w:hAnsi="Calibri" w:cs="Calibri"/>
                <w:color w:val="000000"/>
              </w:rPr>
            </w:pPr>
            <w:r w:rsidRPr="007A24A9">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14:anchorId="4F6F21D2" wp14:editId="75715139">
                      <wp:simplePos x="0" y="0"/>
                      <wp:positionH relativeFrom="column">
                        <wp:posOffset>3345053</wp:posOffset>
                      </wp:positionH>
                      <wp:positionV relativeFrom="paragraph">
                        <wp:posOffset>-25836</wp:posOffset>
                      </wp:positionV>
                      <wp:extent cx="6096" cy="496824"/>
                      <wp:effectExtent l="0" t="0" r="0" b="0"/>
                      <wp:wrapSquare wrapText="bothSides"/>
                      <wp:docPr id="7872" name="Group 7872"/>
                      <wp:cNvGraphicFramePr/>
                      <a:graphic xmlns:a="http://schemas.openxmlformats.org/drawingml/2006/main">
                        <a:graphicData uri="http://schemas.microsoft.com/office/word/2010/wordprocessingGroup">
                          <wpg:wgp>
                            <wpg:cNvGrpSpPr/>
                            <wpg:grpSpPr>
                              <a:xfrm>
                                <a:off x="0" y="0"/>
                                <a:ext cx="6096" cy="496824"/>
                                <a:chOff x="0" y="0"/>
                                <a:chExt cx="6096" cy="496824"/>
                              </a:xfrm>
                            </wpg:grpSpPr>
                            <wps:wsp>
                              <wps:cNvPr id="9088" name="Shape 9088"/>
                              <wps:cNvSpPr/>
                              <wps:spPr>
                                <a:xfrm>
                                  <a:off x="0" y="0"/>
                                  <a:ext cx="9144" cy="496824"/>
                                </a:xfrm>
                                <a:custGeom>
                                  <a:avLst/>
                                  <a:gdLst/>
                                  <a:ahLst/>
                                  <a:cxnLst/>
                                  <a:rect l="0" t="0" r="0" b="0"/>
                                  <a:pathLst>
                                    <a:path w="9144" h="496824">
                                      <a:moveTo>
                                        <a:pt x="0" y="0"/>
                                      </a:moveTo>
                                      <a:lnTo>
                                        <a:pt x="9144" y="0"/>
                                      </a:lnTo>
                                      <a:lnTo>
                                        <a:pt x="9144" y="496824"/>
                                      </a:lnTo>
                                      <a:lnTo>
                                        <a:pt x="0" y="496824"/>
                                      </a:lnTo>
                                      <a:lnTo>
                                        <a:pt x="0" y="0"/>
                                      </a:lnTo>
                                    </a:path>
                                  </a:pathLst>
                                </a:custGeom>
                                <a:solidFill>
                                  <a:srgbClr val="000000"/>
                                </a:solidFill>
                                <a:ln w="0" cap="flat">
                                  <a:noFill/>
                                  <a:miter lim="127000"/>
                                </a:ln>
                                <a:effectLst/>
                              </wps:spPr>
                              <wps:bodyPr/>
                            </wps:wsp>
                          </wpg:wgp>
                        </a:graphicData>
                      </a:graphic>
                    </wp:anchor>
                  </w:drawing>
                </mc:Choice>
                <mc:Fallback>
                  <w:pict>
                    <v:group w14:anchorId="039AB1CA" id="Group 7872" o:spid="_x0000_s1026" style="position:absolute;margin-left:263.4pt;margin-top:-2.05pt;width:.5pt;height:39.1pt;z-index:251680768" coordsize="6096,4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">
                      <v:shape id="Shape 9088" o:spid="_x0000_s1027" style="position:absolute;width:9144;height:496824;visibility:visible;mso-wrap-style:square;v-text-anchor:top" coordsize="914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" path="m,l9144,r,496824l,496824,,e" fillcolor="black" stroked="f" strokeweight="0">
                        <v:stroke miterlimit="83231f" joinstyle="miter"/>
                        <v:path arrowok="t" textboxrect="0,0,9144,496824"/>
                      </v:shape>
                      <w10:wrap type="square"/>
                    </v:group>
                  </w:pict>
                </mc:Fallback>
              </mc:AlternateContent>
            </w:r>
            <w:r w:rsidRPr="007A24A9">
              <w:rPr>
                <w:rFonts w:ascii="Calibri" w:eastAsia="Calibri" w:hAnsi="Calibri" w:cs="Calibri"/>
                <w:color w:val="000000"/>
                <w:sz w:val="21"/>
              </w:rPr>
              <w:t>Signed (on behalf of Name and Role:</w:t>
            </w:r>
            <w:r w:rsidRPr="007A24A9">
              <w:rPr>
                <w:rFonts w:ascii="Calibri" w:eastAsia="Calibri" w:hAnsi="Calibri" w:cs="Calibri"/>
                <w:color w:val="000000"/>
              </w:rPr>
              <w:t xml:space="preserve"> </w:t>
            </w:r>
            <w:r w:rsidRPr="007A24A9">
              <w:rPr>
                <w:rFonts w:ascii="Calibri" w:eastAsia="Calibri" w:hAnsi="Calibri" w:cs="Calibri"/>
                <w:color w:val="000000"/>
                <w:sz w:val="21"/>
              </w:rPr>
              <w:t>employer):</w:t>
            </w:r>
            <w:r w:rsidRPr="007A24A9">
              <w:rPr>
                <w:rFonts w:ascii="Calibri" w:eastAsia="Calibri" w:hAnsi="Calibri" w:cs="Calibri"/>
                <w:color w:val="000000"/>
              </w:rPr>
              <w:t xml:space="preserve"> </w:t>
            </w:r>
          </w:p>
          <w:p w14:paraId="284ECA25" w14:textId="77777777" w:rsidR="007A24A9" w:rsidRPr="007A24A9" w:rsidRDefault="007A24A9" w:rsidP="007A24A9">
            <w:pPr>
              <w:ind w:right="4916"/>
              <w:rPr>
                <w:rFonts w:ascii="Calibri" w:eastAsia="Calibri" w:hAnsi="Calibri" w:cs="Calibri"/>
                <w:color w:val="000000"/>
              </w:rPr>
            </w:pPr>
            <w:r w:rsidRPr="007A24A9">
              <w:rPr>
                <w:rFonts w:ascii="Calibri" w:eastAsia="Calibri" w:hAnsi="Calibri" w:cs="Calibri"/>
                <w:color w:val="000000"/>
                <w:sz w:val="21"/>
              </w:rPr>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r>
            <w:r w:rsidRPr="007A24A9">
              <w:rPr>
                <w:rFonts w:ascii="Calibri" w:eastAsia="Calibri" w:hAnsi="Calibri" w:cs="Calibri"/>
                <w:color w:val="000000"/>
              </w:rPr>
              <w:t xml:space="preserve"> </w:t>
            </w:r>
          </w:p>
        </w:tc>
      </w:tr>
      <w:tr w:rsidR="007A24A9" w:rsidRPr="007A24A9" w14:paraId="50D42047" w14:textId="77777777" w:rsidTr="008E2262">
        <w:trPr>
          <w:trHeight w:val="535"/>
        </w:trPr>
        <w:tc>
          <w:tcPr>
            <w:tcW w:w="2438" w:type="dxa"/>
            <w:tcBorders>
              <w:top w:val="single" w:sz="4" w:space="0" w:color="000000"/>
              <w:left w:val="single" w:sz="4" w:space="0" w:color="000000"/>
              <w:bottom w:val="single" w:sz="4" w:space="0" w:color="000000"/>
              <w:right w:val="single" w:sz="4" w:space="0" w:color="000000"/>
            </w:tcBorders>
          </w:tcPr>
          <w:p w14:paraId="2EFD1248"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sz w:val="21"/>
              </w:rPr>
              <w:t xml:space="preserve">Date: </w:t>
            </w:r>
          </w:p>
          <w:p w14:paraId="3DB3314B"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c>
          <w:tcPr>
            <w:tcW w:w="7853" w:type="dxa"/>
            <w:tcBorders>
              <w:top w:val="single" w:sz="4" w:space="0" w:color="000000"/>
              <w:left w:val="single" w:sz="4" w:space="0" w:color="000000"/>
              <w:bottom w:val="single" w:sz="4" w:space="0" w:color="000000"/>
              <w:right w:val="single" w:sz="4" w:space="0" w:color="000000"/>
            </w:tcBorders>
          </w:tcPr>
          <w:p w14:paraId="1E76DB9F" w14:textId="77777777" w:rsidR="007A24A9" w:rsidRPr="007A24A9" w:rsidRDefault="007A24A9" w:rsidP="007A24A9">
            <w:pPr>
              <w:ind w:left="1"/>
              <w:rPr>
                <w:rFonts w:ascii="Calibri" w:eastAsia="Calibri" w:hAnsi="Calibri" w:cs="Calibri"/>
                <w:color w:val="000000"/>
              </w:rPr>
            </w:pPr>
            <w:r w:rsidRPr="007A24A9">
              <w:rPr>
                <w:rFonts w:ascii="Calibri" w:eastAsia="Calibri" w:hAnsi="Calibri" w:cs="Calibri"/>
                <w:color w:val="000000"/>
              </w:rPr>
              <w:t xml:space="preserve"> </w:t>
            </w:r>
          </w:p>
        </w:tc>
      </w:tr>
    </w:tbl>
    <w:p w14:paraId="59F33B49" w14:textId="3FEF2D33" w:rsidR="00B704DC" w:rsidRDefault="00B704DC" w:rsidP="002D4FFD">
      <w:pPr>
        <w:spacing w:after="0" w:line="259" w:lineRule="auto"/>
        <w:jc w:val="both"/>
        <w:rPr>
          <w:rFonts w:ascii="Calibri" w:eastAsia="Calibri" w:hAnsi="Calibri" w:cs="Calibri"/>
          <w:color w:val="000000"/>
          <w:lang w:eastAsia="en-GB"/>
        </w:rPr>
      </w:pPr>
    </w:p>
    <w:p w14:paraId="55A5E693" w14:textId="588B8891" w:rsidR="008B7363" w:rsidRDefault="008B7363" w:rsidP="002D4FFD">
      <w:pPr>
        <w:spacing w:after="0" w:line="259" w:lineRule="auto"/>
        <w:jc w:val="both"/>
        <w:rPr>
          <w:rFonts w:ascii="Calibri" w:eastAsia="Calibri" w:hAnsi="Calibri" w:cs="Calibri"/>
          <w:color w:val="000000"/>
          <w:lang w:eastAsia="en-GB"/>
        </w:rPr>
      </w:pPr>
    </w:p>
    <w:p w14:paraId="7C03037B" w14:textId="1AA9799A" w:rsidR="008B7363" w:rsidRDefault="008B7363" w:rsidP="002D4FFD">
      <w:pPr>
        <w:spacing w:after="0" w:line="259" w:lineRule="auto"/>
        <w:jc w:val="both"/>
        <w:rPr>
          <w:rFonts w:ascii="Calibri" w:eastAsia="Calibri" w:hAnsi="Calibri" w:cs="Calibri"/>
          <w:color w:val="000000"/>
          <w:lang w:eastAsia="en-GB"/>
        </w:rPr>
      </w:pPr>
    </w:p>
    <w:p w14:paraId="72AABC6B" w14:textId="1B0B4CE9" w:rsidR="008B7363" w:rsidRDefault="008B7363" w:rsidP="002D4FFD">
      <w:pPr>
        <w:spacing w:after="0" w:line="259" w:lineRule="auto"/>
        <w:jc w:val="both"/>
        <w:rPr>
          <w:rFonts w:ascii="Calibri" w:eastAsia="Calibri" w:hAnsi="Calibri" w:cs="Calibri"/>
          <w:color w:val="000000"/>
          <w:lang w:eastAsia="en-GB"/>
        </w:rPr>
      </w:pPr>
    </w:p>
    <w:p w14:paraId="1B9239D3" w14:textId="53C10973" w:rsidR="008B7363" w:rsidRDefault="008B7363" w:rsidP="002D4FFD">
      <w:pPr>
        <w:spacing w:after="0" w:line="259" w:lineRule="auto"/>
        <w:jc w:val="both"/>
        <w:rPr>
          <w:rFonts w:ascii="Calibri" w:eastAsia="Calibri" w:hAnsi="Calibri" w:cs="Calibri"/>
          <w:color w:val="000000"/>
          <w:lang w:eastAsia="en-GB"/>
        </w:rPr>
      </w:pPr>
    </w:p>
    <w:p w14:paraId="2F946AA7" w14:textId="6BCC5564" w:rsidR="008B7363" w:rsidRDefault="008B7363" w:rsidP="002D4FFD">
      <w:pPr>
        <w:spacing w:after="0" w:line="259" w:lineRule="auto"/>
        <w:jc w:val="both"/>
        <w:rPr>
          <w:rFonts w:ascii="Calibri" w:eastAsia="Calibri" w:hAnsi="Calibri" w:cs="Calibri"/>
          <w:color w:val="000000"/>
          <w:lang w:eastAsia="en-GB"/>
        </w:rPr>
      </w:pPr>
    </w:p>
    <w:p w14:paraId="18F4DD88" w14:textId="04E37C28" w:rsidR="008B7363" w:rsidRDefault="008B7363" w:rsidP="002D4FFD">
      <w:pPr>
        <w:spacing w:after="0" w:line="259" w:lineRule="auto"/>
        <w:jc w:val="both"/>
        <w:rPr>
          <w:rFonts w:ascii="Calibri" w:eastAsia="Calibri" w:hAnsi="Calibri" w:cs="Calibri"/>
          <w:color w:val="000000"/>
          <w:lang w:eastAsia="en-GB"/>
        </w:rPr>
      </w:pPr>
    </w:p>
    <w:p w14:paraId="261EC487" w14:textId="05663927" w:rsidR="008B7363" w:rsidRDefault="008B7363" w:rsidP="002D4FFD">
      <w:pPr>
        <w:spacing w:after="0" w:line="259" w:lineRule="auto"/>
        <w:jc w:val="both"/>
        <w:rPr>
          <w:rFonts w:ascii="Calibri" w:eastAsia="Calibri" w:hAnsi="Calibri" w:cs="Calibri"/>
          <w:color w:val="000000"/>
          <w:lang w:eastAsia="en-GB"/>
        </w:rPr>
      </w:pPr>
    </w:p>
    <w:p w14:paraId="3DAB32EF" w14:textId="6BCDC347" w:rsidR="008B7363" w:rsidRDefault="008B7363" w:rsidP="002D4FFD">
      <w:pPr>
        <w:spacing w:after="0" w:line="259" w:lineRule="auto"/>
        <w:jc w:val="both"/>
        <w:rPr>
          <w:rFonts w:ascii="Calibri" w:eastAsia="Calibri" w:hAnsi="Calibri" w:cs="Calibri"/>
          <w:color w:val="000000"/>
          <w:lang w:eastAsia="en-GB"/>
        </w:rPr>
      </w:pPr>
    </w:p>
    <w:p w14:paraId="4FC96D6F" w14:textId="7D7811DD" w:rsidR="008B7363" w:rsidRDefault="008B7363" w:rsidP="002D4FFD">
      <w:pPr>
        <w:spacing w:after="0" w:line="259" w:lineRule="auto"/>
        <w:jc w:val="both"/>
        <w:rPr>
          <w:rFonts w:ascii="Calibri" w:eastAsia="Calibri" w:hAnsi="Calibri" w:cs="Calibri"/>
          <w:color w:val="000000"/>
          <w:lang w:eastAsia="en-GB"/>
        </w:rPr>
      </w:pPr>
    </w:p>
    <w:p w14:paraId="025243A0" w14:textId="28F8F9D0" w:rsidR="008B7363" w:rsidRDefault="008B7363" w:rsidP="002D4FFD">
      <w:pPr>
        <w:spacing w:after="0" w:line="259" w:lineRule="auto"/>
        <w:jc w:val="both"/>
        <w:rPr>
          <w:rFonts w:ascii="Calibri" w:eastAsia="Calibri" w:hAnsi="Calibri" w:cs="Calibri"/>
          <w:color w:val="000000"/>
          <w:lang w:eastAsia="en-GB"/>
        </w:rPr>
      </w:pPr>
    </w:p>
    <w:p w14:paraId="72946C3D" w14:textId="43096289" w:rsidR="008B7363" w:rsidRDefault="008B7363" w:rsidP="002D4FFD">
      <w:pPr>
        <w:spacing w:after="0" w:line="259" w:lineRule="auto"/>
        <w:jc w:val="both"/>
        <w:rPr>
          <w:rFonts w:ascii="Calibri" w:eastAsia="Calibri" w:hAnsi="Calibri" w:cs="Calibri"/>
          <w:color w:val="000000"/>
          <w:lang w:eastAsia="en-GB"/>
        </w:rPr>
      </w:pPr>
    </w:p>
    <w:p w14:paraId="5A15FDB5" w14:textId="18B2DDBA" w:rsidR="008B7363" w:rsidRDefault="008B7363" w:rsidP="002D4FFD">
      <w:pPr>
        <w:spacing w:after="0" w:line="259" w:lineRule="auto"/>
        <w:jc w:val="both"/>
        <w:rPr>
          <w:rFonts w:ascii="Calibri" w:eastAsia="Calibri" w:hAnsi="Calibri" w:cs="Calibri"/>
          <w:color w:val="000000"/>
          <w:lang w:eastAsia="en-GB"/>
        </w:rPr>
      </w:pPr>
    </w:p>
    <w:p w14:paraId="20F0DB4D" w14:textId="5319CB53" w:rsidR="008B7363" w:rsidRDefault="008B7363" w:rsidP="002D4FFD">
      <w:pPr>
        <w:spacing w:after="0" w:line="259" w:lineRule="auto"/>
        <w:jc w:val="both"/>
        <w:rPr>
          <w:rFonts w:ascii="Calibri" w:eastAsia="Calibri" w:hAnsi="Calibri" w:cs="Calibri"/>
          <w:color w:val="000000"/>
          <w:lang w:eastAsia="en-GB"/>
        </w:rPr>
      </w:pPr>
    </w:p>
    <w:p w14:paraId="1F9A0B64" w14:textId="73B3C5CE" w:rsidR="008B7363" w:rsidRDefault="008B7363" w:rsidP="002D4FFD">
      <w:pPr>
        <w:spacing w:after="0" w:line="259" w:lineRule="auto"/>
        <w:jc w:val="both"/>
        <w:rPr>
          <w:rFonts w:ascii="Calibri" w:eastAsia="Calibri" w:hAnsi="Calibri" w:cs="Calibri"/>
          <w:color w:val="000000"/>
          <w:lang w:eastAsia="en-GB"/>
        </w:rPr>
      </w:pPr>
    </w:p>
    <w:p w14:paraId="52B85ECE" w14:textId="0619DF21" w:rsidR="008B7363" w:rsidRDefault="008B7363" w:rsidP="002D4FFD">
      <w:pPr>
        <w:spacing w:after="0" w:line="259" w:lineRule="auto"/>
        <w:jc w:val="both"/>
        <w:rPr>
          <w:rFonts w:ascii="Calibri" w:eastAsia="Calibri" w:hAnsi="Calibri" w:cs="Calibri"/>
          <w:color w:val="000000"/>
          <w:lang w:eastAsia="en-GB"/>
        </w:rPr>
      </w:pPr>
    </w:p>
    <w:p w14:paraId="7BD1B89A" w14:textId="3BD63D09" w:rsidR="008B7363" w:rsidRDefault="008B7363" w:rsidP="002D4FFD">
      <w:pPr>
        <w:spacing w:after="0" w:line="259" w:lineRule="auto"/>
        <w:jc w:val="both"/>
        <w:rPr>
          <w:rFonts w:ascii="Calibri" w:eastAsia="Calibri" w:hAnsi="Calibri" w:cs="Calibri"/>
          <w:color w:val="000000"/>
          <w:lang w:eastAsia="en-GB"/>
        </w:rPr>
      </w:pPr>
    </w:p>
    <w:p w14:paraId="24F048A1" w14:textId="311F1178" w:rsidR="008B7363" w:rsidRDefault="008B7363" w:rsidP="002D4FFD">
      <w:pPr>
        <w:spacing w:after="0" w:line="259" w:lineRule="auto"/>
        <w:jc w:val="both"/>
        <w:rPr>
          <w:rFonts w:ascii="Calibri" w:eastAsia="Calibri" w:hAnsi="Calibri" w:cs="Calibri"/>
          <w:color w:val="000000"/>
          <w:lang w:eastAsia="en-GB"/>
        </w:rPr>
      </w:pPr>
    </w:p>
    <w:p w14:paraId="0FEDFF4A" w14:textId="77777777" w:rsidR="008B7363" w:rsidRDefault="008B7363" w:rsidP="002D4FFD">
      <w:pPr>
        <w:spacing w:after="0" w:line="259" w:lineRule="auto"/>
        <w:jc w:val="both"/>
        <w:rPr>
          <w:rFonts w:ascii="Calibri" w:eastAsia="Calibri" w:hAnsi="Calibri" w:cs="Calibri"/>
          <w:color w:val="000000"/>
          <w:lang w:eastAsia="en-GB"/>
        </w:rPr>
      </w:pPr>
    </w:p>
    <w:tbl>
      <w:tblPr>
        <w:tblStyle w:val="TableGrid"/>
        <w:tblW w:w="10944" w:type="dxa"/>
        <w:tblInd w:w="-601" w:type="dxa"/>
        <w:tblLayout w:type="fixed"/>
        <w:tblLook w:val="04A0" w:firstRow="1" w:lastRow="0" w:firstColumn="1" w:lastColumn="0" w:noHBand="0" w:noVBand="1"/>
      </w:tblPr>
      <w:tblGrid>
        <w:gridCol w:w="8960"/>
        <w:gridCol w:w="1275"/>
        <w:gridCol w:w="709"/>
      </w:tblGrid>
      <w:tr w:rsidR="00B704DC" w14:paraId="3517AF81" w14:textId="77777777" w:rsidTr="00C52981">
        <w:trPr>
          <w:trHeight w:val="336"/>
        </w:trPr>
        <w:tc>
          <w:tcPr>
            <w:tcW w:w="10944" w:type="dxa"/>
            <w:gridSpan w:val="3"/>
            <w:shd w:val="clear" w:color="auto" w:fill="4F81BD" w:themeFill="accent1"/>
          </w:tcPr>
          <w:p w14:paraId="63364C3D" w14:textId="77777777" w:rsidR="00B704DC" w:rsidRPr="005C0777" w:rsidRDefault="00B704DC" w:rsidP="008E2262">
            <w:pPr>
              <w:ind w:right="34"/>
              <w:jc w:val="center"/>
              <w:rPr>
                <w:rFonts w:cs="Arial"/>
                <w:b/>
                <w:color w:val="FFFFFF" w:themeColor="background1"/>
                <w:sz w:val="36"/>
                <w:szCs w:val="36"/>
              </w:rPr>
            </w:pPr>
            <w:r w:rsidRPr="005C0777">
              <w:rPr>
                <w:rFonts w:cs="Arial"/>
                <w:b/>
                <w:color w:val="FFFFFF" w:themeColor="background1"/>
                <w:sz w:val="36"/>
                <w:szCs w:val="36"/>
              </w:rPr>
              <w:br w:type="page"/>
              <w:t>PERSON SPECIFICATION</w:t>
            </w:r>
          </w:p>
        </w:tc>
      </w:tr>
      <w:tr w:rsidR="00B704DC" w14:paraId="25E07BAD" w14:textId="77777777" w:rsidTr="009835CE">
        <w:trPr>
          <w:trHeight w:val="336"/>
        </w:trPr>
        <w:tc>
          <w:tcPr>
            <w:tcW w:w="8960" w:type="dxa"/>
            <w:shd w:val="clear" w:color="auto" w:fill="4F81BD" w:themeFill="accent1"/>
          </w:tcPr>
          <w:p w14:paraId="68B4BE8E" w14:textId="77777777" w:rsidR="00B704DC" w:rsidRPr="004B140E" w:rsidRDefault="00B704DC" w:rsidP="008E2262">
            <w:pPr>
              <w:rPr>
                <w:rFonts w:cs="Arial"/>
                <w:sz w:val="28"/>
                <w:szCs w:val="28"/>
              </w:rPr>
            </w:pPr>
            <w:r w:rsidRPr="004B140E">
              <w:rPr>
                <w:rFonts w:cs="ArialMT"/>
                <w:b/>
                <w:color w:val="FFFFFF" w:themeColor="background1"/>
                <w:sz w:val="36"/>
                <w:szCs w:val="36"/>
              </w:rPr>
              <w:t>QUALIFICATIONS</w:t>
            </w:r>
          </w:p>
        </w:tc>
        <w:tc>
          <w:tcPr>
            <w:tcW w:w="1275" w:type="dxa"/>
            <w:shd w:val="clear" w:color="auto" w:fill="4F81BD" w:themeFill="accent1"/>
          </w:tcPr>
          <w:p w14:paraId="78FF2D7E" w14:textId="77777777" w:rsidR="00B704DC" w:rsidRPr="004B140E" w:rsidRDefault="00B704DC" w:rsidP="008E2262">
            <w:pPr>
              <w:ind w:right="34"/>
              <w:jc w:val="center"/>
              <w:rPr>
                <w:rFonts w:cs="Arial"/>
                <w:b/>
                <w:sz w:val="24"/>
                <w:szCs w:val="24"/>
              </w:rPr>
            </w:pPr>
            <w:r w:rsidRPr="004B140E">
              <w:rPr>
                <w:rFonts w:cs="Arial"/>
                <w:b/>
                <w:sz w:val="24"/>
                <w:szCs w:val="24"/>
              </w:rPr>
              <w:t>AM</w:t>
            </w:r>
          </w:p>
        </w:tc>
        <w:tc>
          <w:tcPr>
            <w:tcW w:w="709" w:type="dxa"/>
            <w:shd w:val="clear" w:color="auto" w:fill="4F81BD" w:themeFill="accent1"/>
          </w:tcPr>
          <w:p w14:paraId="708127CB" w14:textId="77777777" w:rsidR="00B704DC" w:rsidRPr="004B140E" w:rsidRDefault="00B704DC" w:rsidP="008E2262">
            <w:pPr>
              <w:ind w:right="34"/>
              <w:jc w:val="center"/>
              <w:rPr>
                <w:rFonts w:cs="Arial"/>
                <w:b/>
                <w:sz w:val="24"/>
                <w:szCs w:val="24"/>
              </w:rPr>
            </w:pPr>
            <w:r w:rsidRPr="004B140E">
              <w:rPr>
                <w:rFonts w:cs="Arial"/>
                <w:b/>
                <w:sz w:val="24"/>
                <w:szCs w:val="24"/>
              </w:rPr>
              <w:t>E/D</w:t>
            </w:r>
          </w:p>
        </w:tc>
      </w:tr>
      <w:tr w:rsidR="00994198" w14:paraId="1FE5660D" w14:textId="77777777" w:rsidTr="009835CE">
        <w:trPr>
          <w:trHeight w:val="336"/>
        </w:trPr>
        <w:tc>
          <w:tcPr>
            <w:tcW w:w="8960" w:type="dxa"/>
          </w:tcPr>
          <w:p w14:paraId="2FF5691A" w14:textId="4A54B2E4" w:rsidR="00994198" w:rsidRPr="004B140E" w:rsidRDefault="00994198" w:rsidP="00994198">
            <w:pPr>
              <w:autoSpaceDE w:val="0"/>
              <w:autoSpaceDN w:val="0"/>
              <w:adjustRightInd w:val="0"/>
              <w:rPr>
                <w:rFonts w:cs="Arial"/>
              </w:rPr>
            </w:pPr>
            <w:r w:rsidRPr="00AB5488">
              <w:t>Qualified teacher status – degree or equivalent</w:t>
            </w:r>
          </w:p>
        </w:tc>
        <w:tc>
          <w:tcPr>
            <w:tcW w:w="1275" w:type="dxa"/>
          </w:tcPr>
          <w:p w14:paraId="74CDC855" w14:textId="2E5FC2F9" w:rsidR="00994198" w:rsidRPr="004B140E" w:rsidRDefault="00994198" w:rsidP="00994198">
            <w:pPr>
              <w:ind w:right="34"/>
              <w:jc w:val="center"/>
              <w:rPr>
                <w:rFonts w:cs="Arial"/>
                <w:b/>
              </w:rPr>
            </w:pPr>
            <w:r w:rsidRPr="00AB5488">
              <w:t>A</w:t>
            </w:r>
          </w:p>
        </w:tc>
        <w:tc>
          <w:tcPr>
            <w:tcW w:w="709" w:type="dxa"/>
          </w:tcPr>
          <w:p w14:paraId="158B666F" w14:textId="2AC7A4BF" w:rsidR="00994198" w:rsidRPr="004B140E" w:rsidRDefault="00994198" w:rsidP="00994198">
            <w:pPr>
              <w:ind w:right="34"/>
              <w:jc w:val="center"/>
              <w:rPr>
                <w:rFonts w:cs="Arial"/>
              </w:rPr>
            </w:pPr>
            <w:r w:rsidRPr="00AB5488">
              <w:t>E</w:t>
            </w:r>
          </w:p>
        </w:tc>
      </w:tr>
      <w:tr w:rsidR="00994198" w14:paraId="54BB8121" w14:textId="77777777" w:rsidTr="009835CE">
        <w:trPr>
          <w:trHeight w:val="336"/>
        </w:trPr>
        <w:tc>
          <w:tcPr>
            <w:tcW w:w="8960" w:type="dxa"/>
          </w:tcPr>
          <w:p w14:paraId="3E88BD44" w14:textId="48080881" w:rsidR="00994198" w:rsidRPr="004B140E" w:rsidRDefault="00994198" w:rsidP="00994198">
            <w:pPr>
              <w:autoSpaceDE w:val="0"/>
              <w:autoSpaceDN w:val="0"/>
              <w:adjustRightInd w:val="0"/>
              <w:rPr>
                <w:rFonts w:cs="Arial"/>
              </w:rPr>
            </w:pPr>
            <w:r w:rsidRPr="00AB5488">
              <w:t xml:space="preserve">Evidence of continued and relevant professional development </w:t>
            </w:r>
          </w:p>
        </w:tc>
        <w:tc>
          <w:tcPr>
            <w:tcW w:w="1275" w:type="dxa"/>
          </w:tcPr>
          <w:p w14:paraId="1ED1AA8E" w14:textId="773B23E3" w:rsidR="00994198" w:rsidRPr="004B140E" w:rsidRDefault="00994198" w:rsidP="00994198">
            <w:pPr>
              <w:ind w:right="34"/>
              <w:jc w:val="center"/>
              <w:rPr>
                <w:rFonts w:cs="Arial"/>
              </w:rPr>
            </w:pPr>
            <w:r w:rsidRPr="00AB5488">
              <w:t>A</w:t>
            </w:r>
          </w:p>
        </w:tc>
        <w:tc>
          <w:tcPr>
            <w:tcW w:w="709" w:type="dxa"/>
          </w:tcPr>
          <w:p w14:paraId="6C88BCAF" w14:textId="32DCB24D" w:rsidR="00994198" w:rsidRPr="004B140E" w:rsidRDefault="00994198" w:rsidP="00994198">
            <w:pPr>
              <w:ind w:right="34"/>
              <w:jc w:val="center"/>
              <w:rPr>
                <w:rFonts w:cs="Arial"/>
              </w:rPr>
            </w:pPr>
            <w:r w:rsidRPr="00AB5488">
              <w:t>E</w:t>
            </w:r>
          </w:p>
        </w:tc>
      </w:tr>
      <w:tr w:rsidR="00994198" w14:paraId="6CF7BE7C" w14:textId="77777777" w:rsidTr="00994198">
        <w:trPr>
          <w:trHeight w:val="336"/>
        </w:trPr>
        <w:tc>
          <w:tcPr>
            <w:tcW w:w="8960" w:type="dxa"/>
            <w:shd w:val="clear" w:color="auto" w:fill="D9D9D9" w:themeFill="background1" w:themeFillShade="D9"/>
          </w:tcPr>
          <w:p w14:paraId="3855BD0F" w14:textId="57B1111B" w:rsidR="00994198" w:rsidRPr="004B140E" w:rsidRDefault="00994198" w:rsidP="00994198">
            <w:pPr>
              <w:autoSpaceDE w:val="0"/>
              <w:autoSpaceDN w:val="0"/>
              <w:adjustRightInd w:val="0"/>
              <w:rPr>
                <w:rFonts w:cs="Arial"/>
              </w:rPr>
            </w:pPr>
            <w:r w:rsidRPr="00AB5488">
              <w:t>Evidence of leadership qualifications or professional development</w:t>
            </w:r>
          </w:p>
        </w:tc>
        <w:tc>
          <w:tcPr>
            <w:tcW w:w="1275" w:type="dxa"/>
            <w:shd w:val="clear" w:color="auto" w:fill="D9D9D9" w:themeFill="background1" w:themeFillShade="D9"/>
          </w:tcPr>
          <w:p w14:paraId="4C42BBC5" w14:textId="3EEA308B" w:rsidR="00994198" w:rsidRPr="004B140E" w:rsidRDefault="00994198" w:rsidP="00994198">
            <w:pPr>
              <w:ind w:right="34"/>
              <w:jc w:val="center"/>
              <w:rPr>
                <w:rFonts w:cs="Arial"/>
              </w:rPr>
            </w:pPr>
            <w:r w:rsidRPr="00AB5488">
              <w:t>A</w:t>
            </w:r>
          </w:p>
        </w:tc>
        <w:tc>
          <w:tcPr>
            <w:tcW w:w="709" w:type="dxa"/>
            <w:shd w:val="clear" w:color="auto" w:fill="D9D9D9" w:themeFill="background1" w:themeFillShade="D9"/>
          </w:tcPr>
          <w:p w14:paraId="372A4DCF" w14:textId="39552860" w:rsidR="00994198" w:rsidRPr="004B140E" w:rsidRDefault="00994198" w:rsidP="00994198">
            <w:pPr>
              <w:ind w:right="34"/>
              <w:jc w:val="center"/>
              <w:rPr>
                <w:rFonts w:cs="Arial"/>
              </w:rPr>
            </w:pPr>
            <w:r w:rsidRPr="00AB5488">
              <w:t>D</w:t>
            </w:r>
          </w:p>
        </w:tc>
      </w:tr>
      <w:tr w:rsidR="00B704DC" w14:paraId="5F89B8AF" w14:textId="77777777" w:rsidTr="009835CE">
        <w:trPr>
          <w:trHeight w:val="336"/>
        </w:trPr>
        <w:tc>
          <w:tcPr>
            <w:tcW w:w="8960" w:type="dxa"/>
            <w:shd w:val="clear" w:color="auto" w:fill="4F81BD" w:themeFill="accent1"/>
          </w:tcPr>
          <w:p w14:paraId="773F7B65" w14:textId="3A6EEC61" w:rsidR="00B704DC" w:rsidRPr="004B140E" w:rsidRDefault="00994198" w:rsidP="008E2262">
            <w:pPr>
              <w:ind w:right="34"/>
              <w:rPr>
                <w:rFonts w:cs="Arial"/>
                <w:b/>
                <w:sz w:val="36"/>
                <w:szCs w:val="36"/>
                <w:u w:val="single"/>
              </w:rPr>
            </w:pPr>
            <w:r w:rsidRPr="00994198">
              <w:rPr>
                <w:rFonts w:cs="ArialMT"/>
                <w:b/>
                <w:color w:val="FFFFFF" w:themeColor="background1"/>
                <w:sz w:val="36"/>
                <w:szCs w:val="36"/>
              </w:rPr>
              <w:t>PROFESSIONAL EXPERIENCE AND KNOWLEDGE</w:t>
            </w:r>
          </w:p>
        </w:tc>
        <w:tc>
          <w:tcPr>
            <w:tcW w:w="1275" w:type="dxa"/>
            <w:shd w:val="clear" w:color="auto" w:fill="4F81BD" w:themeFill="accent1"/>
          </w:tcPr>
          <w:p w14:paraId="596DC42E" w14:textId="77777777" w:rsidR="00B704DC" w:rsidRPr="004B140E" w:rsidRDefault="00B704DC" w:rsidP="008E2262">
            <w:pPr>
              <w:ind w:right="34"/>
              <w:jc w:val="center"/>
              <w:rPr>
                <w:rFonts w:cs="Arial"/>
                <w:b/>
                <w:sz w:val="24"/>
                <w:szCs w:val="24"/>
              </w:rPr>
            </w:pPr>
          </w:p>
        </w:tc>
        <w:tc>
          <w:tcPr>
            <w:tcW w:w="709" w:type="dxa"/>
            <w:shd w:val="clear" w:color="auto" w:fill="4F81BD" w:themeFill="accent1"/>
          </w:tcPr>
          <w:p w14:paraId="630C0787" w14:textId="77777777" w:rsidR="00B704DC" w:rsidRPr="004B140E" w:rsidRDefault="00B704DC" w:rsidP="008E2262">
            <w:pPr>
              <w:ind w:right="34"/>
              <w:jc w:val="center"/>
              <w:rPr>
                <w:rFonts w:cs="Arial"/>
                <w:b/>
                <w:sz w:val="24"/>
                <w:szCs w:val="24"/>
              </w:rPr>
            </w:pPr>
          </w:p>
        </w:tc>
      </w:tr>
      <w:tr w:rsidR="00994198" w14:paraId="2E3A3B58" w14:textId="77777777" w:rsidTr="009835CE">
        <w:trPr>
          <w:trHeight w:val="283"/>
        </w:trPr>
        <w:tc>
          <w:tcPr>
            <w:tcW w:w="8960" w:type="dxa"/>
          </w:tcPr>
          <w:p w14:paraId="417EE7F7" w14:textId="49724BEB" w:rsidR="00994198" w:rsidRPr="004B140E" w:rsidRDefault="00994198" w:rsidP="00994198">
            <w:pPr>
              <w:autoSpaceDE w:val="0"/>
              <w:autoSpaceDN w:val="0"/>
              <w:adjustRightInd w:val="0"/>
              <w:rPr>
                <w:rFonts w:cs="Arial"/>
              </w:rPr>
            </w:pPr>
            <w:r w:rsidRPr="0041475C">
              <w:t>Excellent classroom practitioner</w:t>
            </w:r>
          </w:p>
        </w:tc>
        <w:tc>
          <w:tcPr>
            <w:tcW w:w="1275" w:type="dxa"/>
          </w:tcPr>
          <w:p w14:paraId="3C95D921" w14:textId="40D75229" w:rsidR="00994198" w:rsidRPr="004B140E" w:rsidRDefault="00994198" w:rsidP="00994198">
            <w:pPr>
              <w:autoSpaceDE w:val="0"/>
              <w:autoSpaceDN w:val="0"/>
              <w:adjustRightInd w:val="0"/>
              <w:jc w:val="center"/>
              <w:rPr>
                <w:rFonts w:cs="Arial"/>
              </w:rPr>
            </w:pPr>
            <w:proofErr w:type="gramStart"/>
            <w:r w:rsidRPr="0041475C">
              <w:t>A,I</w:t>
            </w:r>
            <w:proofErr w:type="gramEnd"/>
            <w:r w:rsidRPr="0041475C">
              <w:t>,R</w:t>
            </w:r>
          </w:p>
        </w:tc>
        <w:tc>
          <w:tcPr>
            <w:tcW w:w="709" w:type="dxa"/>
          </w:tcPr>
          <w:p w14:paraId="5BB79E21" w14:textId="1F77B5EE" w:rsidR="00994198" w:rsidRPr="004B140E" w:rsidRDefault="00994198" w:rsidP="00994198">
            <w:pPr>
              <w:autoSpaceDE w:val="0"/>
              <w:autoSpaceDN w:val="0"/>
              <w:adjustRightInd w:val="0"/>
              <w:jc w:val="center"/>
              <w:rPr>
                <w:rFonts w:cs="Arial"/>
              </w:rPr>
            </w:pPr>
            <w:r w:rsidRPr="0041475C">
              <w:t>E</w:t>
            </w:r>
          </w:p>
        </w:tc>
      </w:tr>
      <w:tr w:rsidR="00994198" w14:paraId="162E20A4" w14:textId="77777777" w:rsidTr="009835CE">
        <w:trPr>
          <w:trHeight w:val="94"/>
        </w:trPr>
        <w:tc>
          <w:tcPr>
            <w:tcW w:w="8960" w:type="dxa"/>
            <w:shd w:val="clear" w:color="auto" w:fill="FFFFFF" w:themeFill="background1"/>
          </w:tcPr>
          <w:p w14:paraId="0B037344" w14:textId="4E8B266E" w:rsidR="00994198" w:rsidRPr="004B140E" w:rsidRDefault="00994198" w:rsidP="00994198">
            <w:pPr>
              <w:rPr>
                <w:rFonts w:cs="Arial"/>
              </w:rPr>
            </w:pPr>
            <w:r w:rsidRPr="0041475C">
              <w:t>Successful teaching experience across the primary age range</w:t>
            </w:r>
          </w:p>
        </w:tc>
        <w:tc>
          <w:tcPr>
            <w:tcW w:w="1275" w:type="dxa"/>
            <w:shd w:val="clear" w:color="auto" w:fill="FFFFFF" w:themeFill="background1"/>
          </w:tcPr>
          <w:p w14:paraId="1E69B872" w14:textId="4B4E21ED" w:rsidR="00994198" w:rsidRPr="004B140E" w:rsidRDefault="00994198" w:rsidP="00994198">
            <w:pPr>
              <w:jc w:val="center"/>
            </w:pPr>
            <w:proofErr w:type="gramStart"/>
            <w:r w:rsidRPr="0041475C">
              <w:t>A,I</w:t>
            </w:r>
            <w:proofErr w:type="gramEnd"/>
            <w:r w:rsidRPr="0041475C">
              <w:t>,R</w:t>
            </w:r>
          </w:p>
        </w:tc>
        <w:tc>
          <w:tcPr>
            <w:tcW w:w="709" w:type="dxa"/>
            <w:shd w:val="clear" w:color="auto" w:fill="FFFFFF" w:themeFill="background1"/>
          </w:tcPr>
          <w:p w14:paraId="58D59E7E" w14:textId="0F786462" w:rsidR="00994198" w:rsidRPr="004B140E" w:rsidRDefault="00994198" w:rsidP="00994198">
            <w:pPr>
              <w:jc w:val="center"/>
              <w:rPr>
                <w:rFonts w:cs="Arial"/>
              </w:rPr>
            </w:pPr>
            <w:r w:rsidRPr="0041475C">
              <w:t>E</w:t>
            </w:r>
          </w:p>
        </w:tc>
      </w:tr>
      <w:tr w:rsidR="00994198" w14:paraId="2F791215" w14:textId="77777777" w:rsidTr="009835CE">
        <w:trPr>
          <w:trHeight w:val="94"/>
        </w:trPr>
        <w:tc>
          <w:tcPr>
            <w:tcW w:w="8960" w:type="dxa"/>
            <w:shd w:val="clear" w:color="auto" w:fill="FFFFFF" w:themeFill="background1"/>
          </w:tcPr>
          <w:p w14:paraId="02A6F764" w14:textId="18AFAA91" w:rsidR="00994198" w:rsidRPr="004B140E" w:rsidRDefault="00994198" w:rsidP="00994198">
            <w:pPr>
              <w:rPr>
                <w:rFonts w:cs="Arial"/>
              </w:rPr>
            </w:pPr>
            <w:r w:rsidRPr="0041475C">
              <w:t xml:space="preserve">Experience as middle leader in a primary school for at least 2 years </w:t>
            </w:r>
          </w:p>
        </w:tc>
        <w:tc>
          <w:tcPr>
            <w:tcW w:w="1275" w:type="dxa"/>
            <w:shd w:val="clear" w:color="auto" w:fill="FFFFFF" w:themeFill="background1"/>
          </w:tcPr>
          <w:p w14:paraId="5A6D7990" w14:textId="262F4189" w:rsidR="00994198" w:rsidRPr="004B140E" w:rsidRDefault="00994198" w:rsidP="00994198">
            <w:pPr>
              <w:jc w:val="center"/>
              <w:rPr>
                <w:rFonts w:cs="Arial"/>
              </w:rPr>
            </w:pPr>
            <w:proofErr w:type="gramStart"/>
            <w:r w:rsidRPr="0041475C">
              <w:t>A,I</w:t>
            </w:r>
            <w:proofErr w:type="gramEnd"/>
            <w:r w:rsidRPr="0041475C">
              <w:t>,R</w:t>
            </w:r>
          </w:p>
        </w:tc>
        <w:tc>
          <w:tcPr>
            <w:tcW w:w="709" w:type="dxa"/>
            <w:shd w:val="clear" w:color="auto" w:fill="FFFFFF" w:themeFill="background1"/>
          </w:tcPr>
          <w:p w14:paraId="34DD7909" w14:textId="7DF1FBD5" w:rsidR="00994198" w:rsidRDefault="00994198" w:rsidP="00994198">
            <w:pPr>
              <w:jc w:val="center"/>
              <w:rPr>
                <w:rFonts w:cs="Arial"/>
              </w:rPr>
            </w:pPr>
            <w:r w:rsidRPr="0041475C">
              <w:t>E</w:t>
            </w:r>
          </w:p>
        </w:tc>
      </w:tr>
      <w:tr w:rsidR="00994198" w14:paraId="3629FB13" w14:textId="77777777" w:rsidTr="009835CE">
        <w:trPr>
          <w:trHeight w:val="94"/>
        </w:trPr>
        <w:tc>
          <w:tcPr>
            <w:tcW w:w="8960" w:type="dxa"/>
            <w:shd w:val="clear" w:color="auto" w:fill="FFFFFF" w:themeFill="background1"/>
          </w:tcPr>
          <w:p w14:paraId="52B771DD" w14:textId="47571D21" w:rsidR="00994198" w:rsidRDefault="00994198" w:rsidP="00994198">
            <w:pPr>
              <w:rPr>
                <w:rFonts w:cs="Arial"/>
              </w:rPr>
            </w:pPr>
            <w:r w:rsidRPr="0041475C">
              <w:t xml:space="preserve">Experience of successfully leading on aspects of school improvement identified through the school’s self-evaluation and monitoring the impact of initiatives </w:t>
            </w:r>
          </w:p>
        </w:tc>
        <w:tc>
          <w:tcPr>
            <w:tcW w:w="1275" w:type="dxa"/>
            <w:shd w:val="clear" w:color="auto" w:fill="FFFFFF" w:themeFill="background1"/>
          </w:tcPr>
          <w:p w14:paraId="62981B00" w14:textId="7405537A" w:rsidR="00994198" w:rsidRDefault="00994198" w:rsidP="00994198">
            <w:pPr>
              <w:jc w:val="center"/>
              <w:rPr>
                <w:rFonts w:cs="Arial"/>
              </w:rPr>
            </w:pPr>
            <w:proofErr w:type="gramStart"/>
            <w:r w:rsidRPr="0041475C">
              <w:t>A,I</w:t>
            </w:r>
            <w:proofErr w:type="gramEnd"/>
            <w:r w:rsidRPr="0041475C">
              <w:t>,R</w:t>
            </w:r>
          </w:p>
        </w:tc>
        <w:tc>
          <w:tcPr>
            <w:tcW w:w="709" w:type="dxa"/>
            <w:shd w:val="clear" w:color="auto" w:fill="FFFFFF" w:themeFill="background1"/>
          </w:tcPr>
          <w:p w14:paraId="0050C88A" w14:textId="0B605D05" w:rsidR="00994198" w:rsidRDefault="00994198" w:rsidP="00994198">
            <w:pPr>
              <w:jc w:val="center"/>
              <w:rPr>
                <w:rFonts w:cs="Arial"/>
              </w:rPr>
            </w:pPr>
            <w:r w:rsidRPr="0041475C">
              <w:t>E</w:t>
            </w:r>
          </w:p>
        </w:tc>
      </w:tr>
      <w:tr w:rsidR="00994198" w14:paraId="12F0207C" w14:textId="77777777" w:rsidTr="009835CE">
        <w:trPr>
          <w:trHeight w:val="94"/>
        </w:trPr>
        <w:tc>
          <w:tcPr>
            <w:tcW w:w="8960" w:type="dxa"/>
            <w:shd w:val="clear" w:color="auto" w:fill="FFFFFF" w:themeFill="background1"/>
          </w:tcPr>
          <w:p w14:paraId="0391D070" w14:textId="0ADD394C" w:rsidR="00994198" w:rsidRDefault="00994198" w:rsidP="00994198">
            <w:pPr>
              <w:rPr>
                <w:rFonts w:cs="Arial"/>
              </w:rPr>
            </w:pPr>
            <w:r w:rsidRPr="0041475C">
              <w:t>Successful experience of raising standards for all with measurable outcomes</w:t>
            </w:r>
          </w:p>
        </w:tc>
        <w:tc>
          <w:tcPr>
            <w:tcW w:w="1275" w:type="dxa"/>
            <w:shd w:val="clear" w:color="auto" w:fill="FFFFFF" w:themeFill="background1"/>
          </w:tcPr>
          <w:p w14:paraId="0BF613F6" w14:textId="63EBE017" w:rsidR="00994198" w:rsidRDefault="00994198" w:rsidP="00994198">
            <w:pPr>
              <w:jc w:val="center"/>
              <w:rPr>
                <w:rFonts w:cs="Arial"/>
              </w:rPr>
            </w:pPr>
            <w:proofErr w:type="gramStart"/>
            <w:r w:rsidRPr="0041475C">
              <w:t>A,I</w:t>
            </w:r>
            <w:proofErr w:type="gramEnd"/>
            <w:r w:rsidRPr="0041475C">
              <w:t>,R</w:t>
            </w:r>
          </w:p>
        </w:tc>
        <w:tc>
          <w:tcPr>
            <w:tcW w:w="709" w:type="dxa"/>
            <w:shd w:val="clear" w:color="auto" w:fill="FFFFFF" w:themeFill="background1"/>
          </w:tcPr>
          <w:p w14:paraId="7A686B7A" w14:textId="6B00B722" w:rsidR="00994198" w:rsidRDefault="00994198" w:rsidP="00994198">
            <w:pPr>
              <w:jc w:val="center"/>
              <w:rPr>
                <w:rFonts w:cs="Arial"/>
              </w:rPr>
            </w:pPr>
            <w:r w:rsidRPr="0041475C">
              <w:t>E</w:t>
            </w:r>
          </w:p>
        </w:tc>
      </w:tr>
      <w:tr w:rsidR="00994198" w14:paraId="0E48B89E" w14:textId="77777777" w:rsidTr="009835CE">
        <w:trPr>
          <w:trHeight w:val="94"/>
        </w:trPr>
        <w:tc>
          <w:tcPr>
            <w:tcW w:w="8960" w:type="dxa"/>
            <w:shd w:val="clear" w:color="auto" w:fill="FFFFFF" w:themeFill="background1"/>
          </w:tcPr>
          <w:p w14:paraId="211ADD96" w14:textId="157E78F5" w:rsidR="00994198" w:rsidRDefault="00994198" w:rsidP="00994198">
            <w:pPr>
              <w:rPr>
                <w:rFonts w:cs="Arial"/>
              </w:rPr>
            </w:pPr>
            <w:r w:rsidRPr="0041475C">
              <w:t>Recent experience of contributing to staff development and monitoring teaching and learning</w:t>
            </w:r>
          </w:p>
        </w:tc>
        <w:tc>
          <w:tcPr>
            <w:tcW w:w="1275" w:type="dxa"/>
            <w:shd w:val="clear" w:color="auto" w:fill="FFFFFF" w:themeFill="background1"/>
          </w:tcPr>
          <w:p w14:paraId="1EB3813C" w14:textId="2FF30E2B" w:rsidR="00994198" w:rsidRDefault="00994198" w:rsidP="00994198">
            <w:pPr>
              <w:jc w:val="center"/>
              <w:rPr>
                <w:rFonts w:cs="Arial"/>
              </w:rPr>
            </w:pPr>
            <w:proofErr w:type="gramStart"/>
            <w:r w:rsidRPr="0041475C">
              <w:t>A,I</w:t>
            </w:r>
            <w:proofErr w:type="gramEnd"/>
            <w:r w:rsidRPr="0041475C">
              <w:t>,R</w:t>
            </w:r>
          </w:p>
        </w:tc>
        <w:tc>
          <w:tcPr>
            <w:tcW w:w="709" w:type="dxa"/>
            <w:shd w:val="clear" w:color="auto" w:fill="FFFFFF" w:themeFill="background1"/>
          </w:tcPr>
          <w:p w14:paraId="6771A80C" w14:textId="1A73662F" w:rsidR="00994198" w:rsidRDefault="00994198" w:rsidP="00994198">
            <w:pPr>
              <w:jc w:val="center"/>
              <w:rPr>
                <w:rFonts w:cs="Arial"/>
              </w:rPr>
            </w:pPr>
            <w:r w:rsidRPr="0041475C">
              <w:t>E</w:t>
            </w:r>
          </w:p>
        </w:tc>
      </w:tr>
      <w:tr w:rsidR="00623A92" w14:paraId="7AE58543" w14:textId="77777777" w:rsidTr="00623A92">
        <w:trPr>
          <w:trHeight w:val="94"/>
        </w:trPr>
        <w:tc>
          <w:tcPr>
            <w:tcW w:w="8960" w:type="dxa"/>
            <w:shd w:val="clear" w:color="auto" w:fill="D9D9D9" w:themeFill="background1" w:themeFillShade="D9"/>
          </w:tcPr>
          <w:p w14:paraId="216D9226" w14:textId="71B5A905" w:rsidR="00623A92" w:rsidRPr="0041475C" w:rsidRDefault="00623A92" w:rsidP="00623A92">
            <w:r>
              <w:t xml:space="preserve">Recent experience of leading a core subject </w:t>
            </w:r>
          </w:p>
        </w:tc>
        <w:tc>
          <w:tcPr>
            <w:tcW w:w="1275" w:type="dxa"/>
            <w:shd w:val="clear" w:color="auto" w:fill="D9D9D9" w:themeFill="background1" w:themeFillShade="D9"/>
          </w:tcPr>
          <w:p w14:paraId="038C72CE" w14:textId="5FAF2E97" w:rsidR="00623A92" w:rsidRPr="0041475C" w:rsidRDefault="00623A92" w:rsidP="00623A92">
            <w:pPr>
              <w:jc w:val="center"/>
            </w:pPr>
            <w:proofErr w:type="gramStart"/>
            <w:r w:rsidRPr="0041475C">
              <w:t>A,I</w:t>
            </w:r>
            <w:proofErr w:type="gramEnd"/>
            <w:r w:rsidRPr="0041475C">
              <w:t>,R</w:t>
            </w:r>
          </w:p>
        </w:tc>
        <w:tc>
          <w:tcPr>
            <w:tcW w:w="709" w:type="dxa"/>
            <w:shd w:val="clear" w:color="auto" w:fill="D9D9D9" w:themeFill="background1" w:themeFillShade="D9"/>
          </w:tcPr>
          <w:p w14:paraId="3E1D08C0" w14:textId="5E9B460C" w:rsidR="00623A92" w:rsidRPr="0041475C" w:rsidRDefault="00623A92" w:rsidP="00623A92">
            <w:pPr>
              <w:jc w:val="center"/>
            </w:pPr>
            <w:r w:rsidRPr="0041475C">
              <w:t>D</w:t>
            </w:r>
          </w:p>
        </w:tc>
      </w:tr>
      <w:tr w:rsidR="00065442" w14:paraId="08A9E560" w14:textId="77777777" w:rsidTr="00623A92">
        <w:trPr>
          <w:trHeight w:val="94"/>
        </w:trPr>
        <w:tc>
          <w:tcPr>
            <w:tcW w:w="8960" w:type="dxa"/>
            <w:shd w:val="clear" w:color="auto" w:fill="D9D9D9" w:themeFill="background1" w:themeFillShade="D9"/>
          </w:tcPr>
          <w:p w14:paraId="2B2D1442" w14:textId="23B6B65C" w:rsidR="00065442" w:rsidRDefault="00065442" w:rsidP="00065442">
            <w:r>
              <w:t>Experience/ or interest in leading Performing Arts</w:t>
            </w:r>
          </w:p>
        </w:tc>
        <w:tc>
          <w:tcPr>
            <w:tcW w:w="1275" w:type="dxa"/>
            <w:shd w:val="clear" w:color="auto" w:fill="D9D9D9" w:themeFill="background1" w:themeFillShade="D9"/>
          </w:tcPr>
          <w:p w14:paraId="7B6F0303" w14:textId="66504FC9" w:rsidR="00065442" w:rsidRPr="0041475C" w:rsidRDefault="00065442" w:rsidP="00065442">
            <w:pPr>
              <w:jc w:val="center"/>
            </w:pPr>
            <w:proofErr w:type="gramStart"/>
            <w:r w:rsidRPr="00DC1DDB">
              <w:t>A,I</w:t>
            </w:r>
            <w:proofErr w:type="gramEnd"/>
            <w:r w:rsidRPr="00DC1DDB">
              <w:t>,R</w:t>
            </w:r>
          </w:p>
        </w:tc>
        <w:tc>
          <w:tcPr>
            <w:tcW w:w="709" w:type="dxa"/>
            <w:shd w:val="clear" w:color="auto" w:fill="D9D9D9" w:themeFill="background1" w:themeFillShade="D9"/>
          </w:tcPr>
          <w:p w14:paraId="6CD37E87" w14:textId="3211BE71" w:rsidR="00065442" w:rsidRPr="0041475C" w:rsidRDefault="00065442" w:rsidP="00065442">
            <w:pPr>
              <w:jc w:val="center"/>
            </w:pPr>
            <w:r w:rsidRPr="00DC1DDB">
              <w:t>D</w:t>
            </w:r>
          </w:p>
        </w:tc>
      </w:tr>
      <w:tr w:rsidR="00065442" w14:paraId="2CEB02E6" w14:textId="77777777" w:rsidTr="00623A92">
        <w:trPr>
          <w:trHeight w:val="94"/>
        </w:trPr>
        <w:tc>
          <w:tcPr>
            <w:tcW w:w="8960" w:type="dxa"/>
            <w:shd w:val="clear" w:color="auto" w:fill="D9D9D9" w:themeFill="background1" w:themeFillShade="D9"/>
          </w:tcPr>
          <w:p w14:paraId="12EE8EDD" w14:textId="57C818EE" w:rsidR="00065442" w:rsidRDefault="00065442" w:rsidP="00065442">
            <w:r>
              <w:t>Recent experience of teaching in UKS2 with proven impact</w:t>
            </w:r>
          </w:p>
        </w:tc>
        <w:tc>
          <w:tcPr>
            <w:tcW w:w="1275" w:type="dxa"/>
            <w:shd w:val="clear" w:color="auto" w:fill="D9D9D9" w:themeFill="background1" w:themeFillShade="D9"/>
          </w:tcPr>
          <w:p w14:paraId="64EB7BB1" w14:textId="3271552D" w:rsidR="00065442" w:rsidRPr="0041475C" w:rsidRDefault="00065442" w:rsidP="00065442">
            <w:pPr>
              <w:jc w:val="center"/>
            </w:pPr>
            <w:proofErr w:type="gramStart"/>
            <w:r w:rsidRPr="0041475C">
              <w:t>A,I</w:t>
            </w:r>
            <w:proofErr w:type="gramEnd"/>
            <w:r w:rsidRPr="0041475C">
              <w:t>,R</w:t>
            </w:r>
          </w:p>
        </w:tc>
        <w:tc>
          <w:tcPr>
            <w:tcW w:w="709" w:type="dxa"/>
            <w:shd w:val="clear" w:color="auto" w:fill="D9D9D9" w:themeFill="background1" w:themeFillShade="D9"/>
          </w:tcPr>
          <w:p w14:paraId="38F5131D" w14:textId="40DD7CB5" w:rsidR="00065442" w:rsidRPr="0041475C" w:rsidRDefault="00065442" w:rsidP="00065442">
            <w:pPr>
              <w:jc w:val="center"/>
            </w:pPr>
            <w:r w:rsidRPr="0041475C">
              <w:t>D</w:t>
            </w:r>
          </w:p>
        </w:tc>
      </w:tr>
      <w:tr w:rsidR="00065442" w14:paraId="48F5FBA0" w14:textId="77777777" w:rsidTr="00994198">
        <w:trPr>
          <w:trHeight w:val="94"/>
        </w:trPr>
        <w:tc>
          <w:tcPr>
            <w:tcW w:w="8960" w:type="dxa"/>
            <w:shd w:val="clear" w:color="auto" w:fill="D9D9D9" w:themeFill="background1" w:themeFillShade="D9"/>
          </w:tcPr>
          <w:p w14:paraId="16DF3A3A" w14:textId="5823D564" w:rsidR="00065442" w:rsidRDefault="00065442" w:rsidP="00065442">
            <w:pPr>
              <w:rPr>
                <w:rFonts w:cs="Arial"/>
              </w:rPr>
            </w:pPr>
            <w:r w:rsidRPr="0041475C">
              <w:t>Successful teaching experience in more than one school</w:t>
            </w:r>
          </w:p>
        </w:tc>
        <w:tc>
          <w:tcPr>
            <w:tcW w:w="1275" w:type="dxa"/>
            <w:shd w:val="clear" w:color="auto" w:fill="D9D9D9" w:themeFill="background1" w:themeFillShade="D9"/>
          </w:tcPr>
          <w:p w14:paraId="0CC978B9" w14:textId="71BE3FA2" w:rsidR="00065442" w:rsidRDefault="00065442" w:rsidP="00065442">
            <w:pPr>
              <w:jc w:val="center"/>
              <w:rPr>
                <w:rFonts w:cs="Arial"/>
              </w:rPr>
            </w:pPr>
            <w:proofErr w:type="gramStart"/>
            <w:r w:rsidRPr="0041475C">
              <w:t>A,I</w:t>
            </w:r>
            <w:proofErr w:type="gramEnd"/>
          </w:p>
        </w:tc>
        <w:tc>
          <w:tcPr>
            <w:tcW w:w="709" w:type="dxa"/>
            <w:shd w:val="clear" w:color="auto" w:fill="D9D9D9" w:themeFill="background1" w:themeFillShade="D9"/>
          </w:tcPr>
          <w:p w14:paraId="282906C8" w14:textId="2A9C0FAE" w:rsidR="00065442" w:rsidRDefault="00065442" w:rsidP="00065442">
            <w:pPr>
              <w:jc w:val="center"/>
              <w:rPr>
                <w:rFonts w:cs="Arial"/>
              </w:rPr>
            </w:pPr>
            <w:r w:rsidRPr="0041475C">
              <w:t>D</w:t>
            </w:r>
          </w:p>
        </w:tc>
      </w:tr>
      <w:tr w:rsidR="00065442" w14:paraId="33E72066" w14:textId="77777777" w:rsidTr="00994198">
        <w:trPr>
          <w:trHeight w:val="94"/>
        </w:trPr>
        <w:tc>
          <w:tcPr>
            <w:tcW w:w="8960" w:type="dxa"/>
            <w:shd w:val="clear" w:color="auto" w:fill="D9D9D9" w:themeFill="background1" w:themeFillShade="D9"/>
          </w:tcPr>
          <w:p w14:paraId="1FC30238" w14:textId="40125A5B" w:rsidR="00065442" w:rsidRDefault="00065442" w:rsidP="00065442">
            <w:pPr>
              <w:rPr>
                <w:rFonts w:cs="Arial"/>
              </w:rPr>
            </w:pPr>
            <w:r w:rsidRPr="0041475C">
              <w:t xml:space="preserve">Experience of teaching and learning within an inclusive environment and knowledge of effective practice and provision for children with complex SEND needs  </w:t>
            </w:r>
          </w:p>
        </w:tc>
        <w:tc>
          <w:tcPr>
            <w:tcW w:w="1275" w:type="dxa"/>
            <w:shd w:val="clear" w:color="auto" w:fill="D9D9D9" w:themeFill="background1" w:themeFillShade="D9"/>
          </w:tcPr>
          <w:p w14:paraId="1738D0B3" w14:textId="1B212E3A" w:rsidR="00065442" w:rsidRDefault="00065442" w:rsidP="00065442">
            <w:pPr>
              <w:jc w:val="center"/>
              <w:rPr>
                <w:rFonts w:cs="Arial"/>
              </w:rPr>
            </w:pPr>
            <w:proofErr w:type="gramStart"/>
            <w:r w:rsidRPr="0041475C">
              <w:t>A,I</w:t>
            </w:r>
            <w:proofErr w:type="gramEnd"/>
          </w:p>
        </w:tc>
        <w:tc>
          <w:tcPr>
            <w:tcW w:w="709" w:type="dxa"/>
            <w:shd w:val="clear" w:color="auto" w:fill="D9D9D9" w:themeFill="background1" w:themeFillShade="D9"/>
          </w:tcPr>
          <w:p w14:paraId="79AB18E6" w14:textId="62F72063" w:rsidR="00065442" w:rsidRDefault="00065442" w:rsidP="00065442">
            <w:pPr>
              <w:jc w:val="center"/>
              <w:rPr>
                <w:rFonts w:cs="Arial"/>
              </w:rPr>
            </w:pPr>
            <w:r w:rsidRPr="0041475C">
              <w:t>D</w:t>
            </w:r>
          </w:p>
        </w:tc>
      </w:tr>
      <w:tr w:rsidR="00065442" w14:paraId="455583D8" w14:textId="77777777" w:rsidTr="009835CE">
        <w:trPr>
          <w:trHeight w:val="283"/>
        </w:trPr>
        <w:tc>
          <w:tcPr>
            <w:tcW w:w="8960" w:type="dxa"/>
            <w:shd w:val="clear" w:color="auto" w:fill="D9D9D9" w:themeFill="background1" w:themeFillShade="D9"/>
          </w:tcPr>
          <w:p w14:paraId="44D2B1CF" w14:textId="3DA27472" w:rsidR="00065442" w:rsidRPr="004B140E" w:rsidRDefault="00065442" w:rsidP="00065442">
            <w:pPr>
              <w:autoSpaceDE w:val="0"/>
              <w:autoSpaceDN w:val="0"/>
              <w:adjustRightInd w:val="0"/>
              <w:rPr>
                <w:rFonts w:cs="Arial"/>
              </w:rPr>
            </w:pPr>
            <w:r w:rsidRPr="0041475C">
              <w:t>Experience of leading and managing staff and developing effective team working</w:t>
            </w:r>
          </w:p>
        </w:tc>
        <w:tc>
          <w:tcPr>
            <w:tcW w:w="1275" w:type="dxa"/>
            <w:shd w:val="clear" w:color="auto" w:fill="D9D9D9" w:themeFill="background1" w:themeFillShade="D9"/>
          </w:tcPr>
          <w:p w14:paraId="61FC3A59" w14:textId="1C5A0445" w:rsidR="00065442" w:rsidRPr="004B140E" w:rsidRDefault="00065442" w:rsidP="00065442">
            <w:pPr>
              <w:jc w:val="center"/>
            </w:pPr>
            <w:proofErr w:type="gramStart"/>
            <w:r w:rsidRPr="0041475C">
              <w:t>A,I</w:t>
            </w:r>
            <w:proofErr w:type="gramEnd"/>
            <w:r w:rsidRPr="0041475C">
              <w:t>,R</w:t>
            </w:r>
          </w:p>
        </w:tc>
        <w:tc>
          <w:tcPr>
            <w:tcW w:w="709" w:type="dxa"/>
            <w:shd w:val="clear" w:color="auto" w:fill="D9D9D9" w:themeFill="background1" w:themeFillShade="D9"/>
          </w:tcPr>
          <w:p w14:paraId="2457549B" w14:textId="44629026" w:rsidR="00065442" w:rsidRPr="004B140E" w:rsidRDefault="00065442" w:rsidP="00065442">
            <w:pPr>
              <w:jc w:val="center"/>
              <w:rPr>
                <w:rFonts w:cs="Arial"/>
              </w:rPr>
            </w:pPr>
            <w:r w:rsidRPr="0041475C">
              <w:t>D</w:t>
            </w:r>
          </w:p>
        </w:tc>
      </w:tr>
      <w:tr w:rsidR="00065442" w14:paraId="4EEE928A" w14:textId="77777777" w:rsidTr="009835CE">
        <w:trPr>
          <w:trHeight w:val="253"/>
        </w:trPr>
        <w:tc>
          <w:tcPr>
            <w:tcW w:w="8960" w:type="dxa"/>
            <w:shd w:val="clear" w:color="auto" w:fill="D9D9D9" w:themeFill="background1" w:themeFillShade="D9"/>
          </w:tcPr>
          <w:p w14:paraId="7CAFBE85" w14:textId="7193C77A" w:rsidR="00065442" w:rsidRPr="004B140E" w:rsidRDefault="00065442" w:rsidP="00065442">
            <w:pPr>
              <w:rPr>
                <w:rFonts w:cs="Arial"/>
              </w:rPr>
            </w:pPr>
            <w:r w:rsidRPr="0041475C">
              <w:t>Involvement in school self-evaluation and development planning</w:t>
            </w:r>
          </w:p>
        </w:tc>
        <w:tc>
          <w:tcPr>
            <w:tcW w:w="1275" w:type="dxa"/>
            <w:shd w:val="clear" w:color="auto" w:fill="D9D9D9" w:themeFill="background1" w:themeFillShade="D9"/>
          </w:tcPr>
          <w:p w14:paraId="7D2CF856" w14:textId="19EEBB52" w:rsidR="00065442" w:rsidRPr="004B140E" w:rsidRDefault="00065442" w:rsidP="00065442">
            <w:pPr>
              <w:jc w:val="center"/>
              <w:rPr>
                <w:rFonts w:cs="Arial"/>
              </w:rPr>
            </w:pPr>
            <w:proofErr w:type="gramStart"/>
            <w:r w:rsidRPr="0041475C">
              <w:t>A,I</w:t>
            </w:r>
            <w:proofErr w:type="gramEnd"/>
            <w:r w:rsidRPr="0041475C">
              <w:t>,R</w:t>
            </w:r>
          </w:p>
        </w:tc>
        <w:tc>
          <w:tcPr>
            <w:tcW w:w="709" w:type="dxa"/>
            <w:shd w:val="clear" w:color="auto" w:fill="D9D9D9" w:themeFill="background1" w:themeFillShade="D9"/>
          </w:tcPr>
          <w:p w14:paraId="413FFD8B" w14:textId="7694EBF6" w:rsidR="00065442" w:rsidRPr="004B140E" w:rsidRDefault="00065442" w:rsidP="00065442">
            <w:pPr>
              <w:jc w:val="center"/>
              <w:rPr>
                <w:rFonts w:cs="Arial"/>
              </w:rPr>
            </w:pPr>
            <w:r w:rsidRPr="0041475C">
              <w:t>D</w:t>
            </w:r>
          </w:p>
        </w:tc>
      </w:tr>
    </w:tbl>
    <w:p w14:paraId="13753B7A" w14:textId="77777777" w:rsidR="00CE2886" w:rsidRPr="00994198" w:rsidRDefault="00CE2886" w:rsidP="00994198">
      <w:pPr>
        <w:rPr>
          <w:rFonts w:ascii="Calibri" w:eastAsia="Calibri" w:hAnsi="Calibri" w:cs="Calibri"/>
          <w:lang w:eastAsia="en-GB"/>
        </w:rPr>
      </w:pPr>
    </w:p>
    <w:tbl>
      <w:tblPr>
        <w:tblStyle w:val="TableGrid"/>
        <w:tblpPr w:leftFromText="180" w:rightFromText="180" w:tblpX="-567" w:tblpY="-1440"/>
        <w:tblW w:w="10915" w:type="dxa"/>
        <w:tblLayout w:type="fixed"/>
        <w:tblLook w:val="04A0" w:firstRow="1" w:lastRow="0" w:firstColumn="1" w:lastColumn="0" w:noHBand="0" w:noVBand="1"/>
      </w:tblPr>
      <w:tblGrid>
        <w:gridCol w:w="8931"/>
        <w:gridCol w:w="1275"/>
        <w:gridCol w:w="709"/>
      </w:tblGrid>
      <w:tr w:rsidR="00CE2886" w14:paraId="63E3E25F" w14:textId="77777777" w:rsidTr="009835CE">
        <w:trPr>
          <w:trHeight w:val="336"/>
        </w:trPr>
        <w:tc>
          <w:tcPr>
            <w:tcW w:w="8931" w:type="dxa"/>
            <w:tcBorders>
              <w:top w:val="nil"/>
              <w:left w:val="nil"/>
              <w:bottom w:val="single" w:sz="4" w:space="0" w:color="auto"/>
              <w:right w:val="nil"/>
            </w:tcBorders>
            <w:shd w:val="clear" w:color="auto" w:fill="auto"/>
          </w:tcPr>
          <w:p w14:paraId="108F8F96" w14:textId="77777777" w:rsidR="00CE2886" w:rsidRPr="004B140E" w:rsidRDefault="00CE2886" w:rsidP="00C52981">
            <w:pPr>
              <w:ind w:right="34"/>
              <w:rPr>
                <w:rFonts w:cs="Arial"/>
                <w:b/>
                <w:color w:val="FFFFFF" w:themeColor="background1"/>
                <w:sz w:val="36"/>
                <w:szCs w:val="36"/>
              </w:rPr>
            </w:pPr>
          </w:p>
        </w:tc>
        <w:tc>
          <w:tcPr>
            <w:tcW w:w="1275" w:type="dxa"/>
            <w:tcBorders>
              <w:top w:val="nil"/>
              <w:left w:val="nil"/>
              <w:bottom w:val="single" w:sz="4" w:space="0" w:color="auto"/>
              <w:right w:val="nil"/>
            </w:tcBorders>
            <w:shd w:val="clear" w:color="auto" w:fill="auto"/>
          </w:tcPr>
          <w:p w14:paraId="6E841C52" w14:textId="77777777" w:rsidR="00CE2886" w:rsidRPr="004B140E" w:rsidRDefault="00CE2886" w:rsidP="00C52981">
            <w:pPr>
              <w:jc w:val="center"/>
            </w:pPr>
          </w:p>
        </w:tc>
        <w:tc>
          <w:tcPr>
            <w:tcW w:w="709" w:type="dxa"/>
            <w:tcBorders>
              <w:top w:val="nil"/>
              <w:left w:val="nil"/>
              <w:bottom w:val="single" w:sz="4" w:space="0" w:color="auto"/>
              <w:right w:val="nil"/>
            </w:tcBorders>
            <w:shd w:val="clear" w:color="auto" w:fill="auto"/>
          </w:tcPr>
          <w:p w14:paraId="5D3F63C8" w14:textId="77777777" w:rsidR="00CE2886" w:rsidRPr="004B140E" w:rsidRDefault="00CE2886" w:rsidP="00C52981">
            <w:pPr>
              <w:jc w:val="center"/>
            </w:pPr>
          </w:p>
        </w:tc>
      </w:tr>
      <w:tr w:rsidR="00CE2886" w14:paraId="5B4B05EE" w14:textId="77777777" w:rsidTr="009835CE">
        <w:trPr>
          <w:trHeight w:val="336"/>
        </w:trPr>
        <w:tc>
          <w:tcPr>
            <w:tcW w:w="8931" w:type="dxa"/>
            <w:tcBorders>
              <w:top w:val="single" w:sz="4" w:space="0" w:color="auto"/>
            </w:tcBorders>
            <w:shd w:val="clear" w:color="auto" w:fill="4F81BD" w:themeFill="accent1"/>
          </w:tcPr>
          <w:p w14:paraId="03F0413C" w14:textId="4CBC63DE" w:rsidR="00CE2886" w:rsidRPr="004B140E" w:rsidRDefault="00CE2886" w:rsidP="00C52981">
            <w:pPr>
              <w:ind w:right="34"/>
              <w:rPr>
                <w:rFonts w:cs="Arial"/>
                <w:sz w:val="36"/>
                <w:szCs w:val="36"/>
              </w:rPr>
            </w:pPr>
            <w:r w:rsidRPr="004B140E">
              <w:rPr>
                <w:rFonts w:eastAsia="Times New Roman" w:cs="Arial"/>
                <w:b/>
                <w:color w:val="FFFFFF" w:themeColor="background1"/>
                <w:sz w:val="36"/>
                <w:szCs w:val="36"/>
                <w:lang w:val="en-US"/>
              </w:rPr>
              <w:t>ABILITIES AND SKILLS</w:t>
            </w:r>
          </w:p>
        </w:tc>
        <w:tc>
          <w:tcPr>
            <w:tcW w:w="1275" w:type="dxa"/>
            <w:tcBorders>
              <w:top w:val="single" w:sz="4" w:space="0" w:color="auto"/>
            </w:tcBorders>
            <w:shd w:val="clear" w:color="auto" w:fill="4F81BD" w:themeFill="accent1"/>
          </w:tcPr>
          <w:p w14:paraId="33035252" w14:textId="77777777" w:rsidR="00CE2886" w:rsidRPr="004B140E" w:rsidRDefault="00CE2886" w:rsidP="00C52981">
            <w:pPr>
              <w:jc w:val="center"/>
            </w:pPr>
          </w:p>
        </w:tc>
        <w:tc>
          <w:tcPr>
            <w:tcW w:w="709" w:type="dxa"/>
            <w:tcBorders>
              <w:top w:val="single" w:sz="4" w:space="0" w:color="auto"/>
            </w:tcBorders>
            <w:shd w:val="clear" w:color="auto" w:fill="4F81BD" w:themeFill="accent1"/>
          </w:tcPr>
          <w:p w14:paraId="2179DE1F" w14:textId="77777777" w:rsidR="00CE2886" w:rsidRPr="004B140E" w:rsidRDefault="00CE2886" w:rsidP="00C52981">
            <w:pPr>
              <w:jc w:val="center"/>
            </w:pPr>
          </w:p>
        </w:tc>
      </w:tr>
      <w:tr w:rsidR="001F19DC" w:rsidRPr="00C543D4" w14:paraId="12B82B3F" w14:textId="77777777" w:rsidTr="009835CE">
        <w:trPr>
          <w:trHeight w:val="156"/>
        </w:trPr>
        <w:tc>
          <w:tcPr>
            <w:tcW w:w="8931" w:type="dxa"/>
          </w:tcPr>
          <w:p w14:paraId="1E93A5C3" w14:textId="743D767F" w:rsidR="001F19DC" w:rsidRPr="004B140E" w:rsidRDefault="001F19DC" w:rsidP="001F19DC">
            <w:pPr>
              <w:autoSpaceDE w:val="0"/>
              <w:autoSpaceDN w:val="0"/>
              <w:adjustRightInd w:val="0"/>
              <w:rPr>
                <w:rFonts w:eastAsia="Times New Roman" w:cs="Arial"/>
                <w:lang w:val="en-US"/>
              </w:rPr>
            </w:pPr>
            <w:r w:rsidRPr="0095446A">
              <w:t>Substantial knowledge of EYFS, KS1 and KS2 curriculum and an understanding of the provision for SEND pupils</w:t>
            </w:r>
          </w:p>
        </w:tc>
        <w:tc>
          <w:tcPr>
            <w:tcW w:w="1275" w:type="dxa"/>
          </w:tcPr>
          <w:p w14:paraId="214AE662" w14:textId="74F7D840" w:rsidR="001F19DC" w:rsidRPr="004B140E" w:rsidRDefault="001F19DC" w:rsidP="001F19DC">
            <w:pPr>
              <w:jc w:val="center"/>
            </w:pPr>
            <w:proofErr w:type="gramStart"/>
            <w:r w:rsidRPr="0095446A">
              <w:t>A,I</w:t>
            </w:r>
            <w:proofErr w:type="gramEnd"/>
            <w:r w:rsidRPr="0095446A">
              <w:t>,R</w:t>
            </w:r>
          </w:p>
        </w:tc>
        <w:tc>
          <w:tcPr>
            <w:tcW w:w="709" w:type="dxa"/>
          </w:tcPr>
          <w:p w14:paraId="51750E73" w14:textId="633001AA" w:rsidR="001F19DC" w:rsidRPr="004B140E" w:rsidRDefault="001F19DC" w:rsidP="001F19DC">
            <w:pPr>
              <w:jc w:val="center"/>
              <w:rPr>
                <w:rFonts w:cs="Arial"/>
              </w:rPr>
            </w:pPr>
            <w:r w:rsidRPr="0095446A">
              <w:t>E</w:t>
            </w:r>
          </w:p>
        </w:tc>
      </w:tr>
      <w:tr w:rsidR="001F19DC" w:rsidRPr="00C543D4" w14:paraId="73D847EB" w14:textId="77777777" w:rsidTr="009835CE">
        <w:trPr>
          <w:trHeight w:val="156"/>
        </w:trPr>
        <w:tc>
          <w:tcPr>
            <w:tcW w:w="8931" w:type="dxa"/>
          </w:tcPr>
          <w:p w14:paraId="3E5FBEB8" w14:textId="335FEF54" w:rsidR="001F19DC" w:rsidRDefault="001F19DC" w:rsidP="001F19DC">
            <w:pPr>
              <w:autoSpaceDE w:val="0"/>
              <w:autoSpaceDN w:val="0"/>
              <w:adjustRightInd w:val="0"/>
              <w:rPr>
                <w:rFonts w:eastAsia="Times New Roman" w:cs="Arial"/>
                <w:lang w:val="en-US"/>
              </w:rPr>
            </w:pPr>
            <w:r w:rsidRPr="0095446A">
              <w:t>Understanding of high-quality teaching, the ability to model this and to support others to improve</w:t>
            </w:r>
          </w:p>
        </w:tc>
        <w:tc>
          <w:tcPr>
            <w:tcW w:w="1275" w:type="dxa"/>
          </w:tcPr>
          <w:p w14:paraId="7A246079" w14:textId="3AEC16F1" w:rsidR="001F19DC" w:rsidRPr="004B140E" w:rsidRDefault="001F19DC" w:rsidP="001F19DC">
            <w:pPr>
              <w:jc w:val="center"/>
              <w:rPr>
                <w:rFonts w:cs="Arial"/>
              </w:rPr>
            </w:pPr>
            <w:proofErr w:type="gramStart"/>
            <w:r w:rsidRPr="0095446A">
              <w:t>A,I</w:t>
            </w:r>
            <w:proofErr w:type="gramEnd"/>
            <w:r w:rsidRPr="0095446A">
              <w:t>,R</w:t>
            </w:r>
          </w:p>
        </w:tc>
        <w:tc>
          <w:tcPr>
            <w:tcW w:w="709" w:type="dxa"/>
          </w:tcPr>
          <w:p w14:paraId="6095F4AC" w14:textId="0E38ED73" w:rsidR="001F19DC" w:rsidRPr="004B140E" w:rsidRDefault="001F19DC" w:rsidP="001F19DC">
            <w:pPr>
              <w:jc w:val="center"/>
              <w:rPr>
                <w:rFonts w:cs="Arial"/>
              </w:rPr>
            </w:pPr>
            <w:r w:rsidRPr="0095446A">
              <w:t>E</w:t>
            </w:r>
          </w:p>
        </w:tc>
      </w:tr>
      <w:tr w:rsidR="001F19DC" w:rsidRPr="00C543D4" w14:paraId="4DF6B0F4" w14:textId="77777777" w:rsidTr="009835CE">
        <w:trPr>
          <w:trHeight w:val="170"/>
        </w:trPr>
        <w:tc>
          <w:tcPr>
            <w:tcW w:w="8931" w:type="dxa"/>
          </w:tcPr>
          <w:p w14:paraId="4B4BEF9E" w14:textId="38FA1CB6" w:rsidR="001F19DC" w:rsidRDefault="001F19DC" w:rsidP="001F19DC">
            <w:pPr>
              <w:pStyle w:val="NoSpacing"/>
              <w:rPr>
                <w:lang w:val="en-US"/>
              </w:rPr>
            </w:pPr>
            <w:r w:rsidRPr="0095446A">
              <w:t>A sound understanding of strategies to support all children’s learning</w:t>
            </w:r>
          </w:p>
        </w:tc>
        <w:tc>
          <w:tcPr>
            <w:tcW w:w="1275" w:type="dxa"/>
          </w:tcPr>
          <w:p w14:paraId="3B3453F2" w14:textId="6E2C33FA" w:rsidR="001F19DC" w:rsidRPr="004B140E" w:rsidRDefault="001F19DC" w:rsidP="001F19DC">
            <w:pPr>
              <w:pStyle w:val="NoSpacing"/>
              <w:jc w:val="center"/>
            </w:pPr>
            <w:proofErr w:type="gramStart"/>
            <w:r w:rsidRPr="0095446A">
              <w:t>A,I</w:t>
            </w:r>
            <w:proofErr w:type="gramEnd"/>
            <w:r w:rsidRPr="0095446A">
              <w:t>,R</w:t>
            </w:r>
          </w:p>
        </w:tc>
        <w:tc>
          <w:tcPr>
            <w:tcW w:w="709" w:type="dxa"/>
          </w:tcPr>
          <w:p w14:paraId="618532B2" w14:textId="30D2F110" w:rsidR="001F19DC" w:rsidRPr="004B140E" w:rsidRDefault="001F19DC" w:rsidP="001F19DC">
            <w:pPr>
              <w:pStyle w:val="NoSpacing"/>
              <w:jc w:val="center"/>
            </w:pPr>
            <w:r w:rsidRPr="0095446A">
              <w:t>E</w:t>
            </w:r>
          </w:p>
        </w:tc>
      </w:tr>
      <w:tr w:rsidR="001F19DC" w:rsidRPr="00C543D4" w14:paraId="18235B61" w14:textId="77777777" w:rsidTr="009835CE">
        <w:trPr>
          <w:trHeight w:val="156"/>
        </w:trPr>
        <w:tc>
          <w:tcPr>
            <w:tcW w:w="8931" w:type="dxa"/>
          </w:tcPr>
          <w:p w14:paraId="0BEF55C3" w14:textId="2776B460" w:rsidR="001F19DC" w:rsidRDefault="001F19DC" w:rsidP="001F19DC">
            <w:pPr>
              <w:autoSpaceDE w:val="0"/>
              <w:autoSpaceDN w:val="0"/>
              <w:adjustRightInd w:val="0"/>
              <w:rPr>
                <w:rFonts w:eastAsia="Times New Roman" w:cs="Arial"/>
                <w:lang w:val="en-US"/>
              </w:rPr>
            </w:pPr>
            <w:r w:rsidRPr="0095446A">
              <w:t>Ability to inspire and motivate all children to learn and realise their potential</w:t>
            </w:r>
          </w:p>
        </w:tc>
        <w:tc>
          <w:tcPr>
            <w:tcW w:w="1275" w:type="dxa"/>
          </w:tcPr>
          <w:p w14:paraId="77B9DA80" w14:textId="0FF29E3F" w:rsidR="001F19DC" w:rsidRDefault="001F19DC" w:rsidP="001F19DC">
            <w:pPr>
              <w:jc w:val="center"/>
              <w:rPr>
                <w:rFonts w:cs="Arial"/>
              </w:rPr>
            </w:pPr>
            <w:proofErr w:type="gramStart"/>
            <w:r w:rsidRPr="0095446A">
              <w:t>A,I</w:t>
            </w:r>
            <w:proofErr w:type="gramEnd"/>
            <w:r w:rsidRPr="0095446A">
              <w:t>,R</w:t>
            </w:r>
          </w:p>
        </w:tc>
        <w:tc>
          <w:tcPr>
            <w:tcW w:w="709" w:type="dxa"/>
          </w:tcPr>
          <w:p w14:paraId="30005756" w14:textId="69AD826B" w:rsidR="001F19DC" w:rsidRDefault="001F19DC" w:rsidP="001F19DC">
            <w:pPr>
              <w:jc w:val="center"/>
              <w:rPr>
                <w:rFonts w:cs="Arial"/>
              </w:rPr>
            </w:pPr>
            <w:r w:rsidRPr="0095446A">
              <w:t>E</w:t>
            </w:r>
          </w:p>
        </w:tc>
      </w:tr>
      <w:tr w:rsidR="001F19DC" w:rsidRPr="00C543D4" w14:paraId="3664AF14" w14:textId="77777777" w:rsidTr="009835CE">
        <w:trPr>
          <w:trHeight w:val="156"/>
        </w:trPr>
        <w:tc>
          <w:tcPr>
            <w:tcW w:w="8931" w:type="dxa"/>
          </w:tcPr>
          <w:p w14:paraId="1F75699D" w14:textId="4071312A" w:rsidR="001F19DC" w:rsidRDefault="001F19DC" w:rsidP="001F19DC">
            <w:pPr>
              <w:autoSpaceDE w:val="0"/>
              <w:autoSpaceDN w:val="0"/>
              <w:adjustRightInd w:val="0"/>
              <w:rPr>
                <w:rFonts w:eastAsia="Times New Roman" w:cs="Arial"/>
                <w:lang w:val="en-US"/>
              </w:rPr>
            </w:pPr>
            <w:r w:rsidRPr="0095446A">
              <w:t>Ability to monitor, evaluate and support improvements in the quality of teaching and learning</w:t>
            </w:r>
          </w:p>
        </w:tc>
        <w:tc>
          <w:tcPr>
            <w:tcW w:w="1275" w:type="dxa"/>
          </w:tcPr>
          <w:p w14:paraId="7661698C" w14:textId="5178007B" w:rsidR="001F19DC" w:rsidRDefault="001F19DC" w:rsidP="001F19DC">
            <w:pPr>
              <w:jc w:val="center"/>
              <w:rPr>
                <w:rFonts w:cs="Arial"/>
              </w:rPr>
            </w:pPr>
            <w:proofErr w:type="gramStart"/>
            <w:r w:rsidRPr="0095446A">
              <w:t>A,I</w:t>
            </w:r>
            <w:proofErr w:type="gramEnd"/>
            <w:r w:rsidRPr="0095446A">
              <w:t>,R</w:t>
            </w:r>
          </w:p>
        </w:tc>
        <w:tc>
          <w:tcPr>
            <w:tcW w:w="709" w:type="dxa"/>
          </w:tcPr>
          <w:p w14:paraId="121B24EF" w14:textId="03B761ED" w:rsidR="001F19DC" w:rsidRDefault="001F19DC" w:rsidP="001F19DC">
            <w:pPr>
              <w:jc w:val="center"/>
              <w:rPr>
                <w:rFonts w:cs="Arial"/>
              </w:rPr>
            </w:pPr>
            <w:r w:rsidRPr="0095446A">
              <w:t>E</w:t>
            </w:r>
          </w:p>
        </w:tc>
      </w:tr>
      <w:tr w:rsidR="001F19DC" w:rsidRPr="00C543D4" w14:paraId="48DB60BC" w14:textId="77777777" w:rsidTr="009835CE">
        <w:trPr>
          <w:trHeight w:val="283"/>
        </w:trPr>
        <w:tc>
          <w:tcPr>
            <w:tcW w:w="8931" w:type="dxa"/>
          </w:tcPr>
          <w:p w14:paraId="4F9D6C54" w14:textId="2D348283" w:rsidR="001F19DC" w:rsidRPr="004B140E" w:rsidRDefault="001F19DC" w:rsidP="001F19DC">
            <w:pPr>
              <w:autoSpaceDE w:val="0"/>
              <w:autoSpaceDN w:val="0"/>
              <w:adjustRightInd w:val="0"/>
              <w:rPr>
                <w:rFonts w:eastAsia="Times New Roman" w:cs="Arial"/>
                <w:lang w:val="en-US"/>
              </w:rPr>
            </w:pPr>
            <w:r w:rsidRPr="0095446A">
              <w:t>Able to provide professional direction to the work of others through mentoring/coaching and ongoing CPD</w:t>
            </w:r>
          </w:p>
        </w:tc>
        <w:tc>
          <w:tcPr>
            <w:tcW w:w="1275" w:type="dxa"/>
          </w:tcPr>
          <w:p w14:paraId="6551B917" w14:textId="527FA505" w:rsidR="001F19DC" w:rsidRPr="004B140E" w:rsidRDefault="001F19DC" w:rsidP="001F19DC">
            <w:pPr>
              <w:jc w:val="center"/>
              <w:rPr>
                <w:rFonts w:cs="Arial"/>
              </w:rPr>
            </w:pPr>
            <w:proofErr w:type="gramStart"/>
            <w:r w:rsidRPr="0095446A">
              <w:t>A,I</w:t>
            </w:r>
            <w:proofErr w:type="gramEnd"/>
            <w:r w:rsidRPr="0095446A">
              <w:t>,R</w:t>
            </w:r>
          </w:p>
        </w:tc>
        <w:tc>
          <w:tcPr>
            <w:tcW w:w="709" w:type="dxa"/>
          </w:tcPr>
          <w:p w14:paraId="0B369AC0" w14:textId="05EA8AF6" w:rsidR="001F19DC" w:rsidRPr="004B140E" w:rsidRDefault="001F19DC" w:rsidP="001F19DC">
            <w:pPr>
              <w:jc w:val="center"/>
              <w:rPr>
                <w:rFonts w:cs="Arial"/>
              </w:rPr>
            </w:pPr>
            <w:r w:rsidRPr="0095446A">
              <w:t>E</w:t>
            </w:r>
          </w:p>
        </w:tc>
      </w:tr>
      <w:tr w:rsidR="001F19DC" w:rsidRPr="00C543D4" w14:paraId="37E56764" w14:textId="77777777" w:rsidTr="009835CE">
        <w:trPr>
          <w:trHeight w:val="283"/>
        </w:trPr>
        <w:tc>
          <w:tcPr>
            <w:tcW w:w="8931" w:type="dxa"/>
          </w:tcPr>
          <w:p w14:paraId="231AF3DA" w14:textId="11E1A030" w:rsidR="001F19DC" w:rsidRPr="004B140E" w:rsidRDefault="001F19DC" w:rsidP="001F19DC">
            <w:pPr>
              <w:autoSpaceDE w:val="0"/>
              <w:autoSpaceDN w:val="0"/>
              <w:adjustRightInd w:val="0"/>
              <w:rPr>
                <w:rFonts w:eastAsia="Times New Roman" w:cs="Arial"/>
                <w:lang w:val="en-US"/>
              </w:rPr>
            </w:pPr>
            <w:r w:rsidRPr="0095446A">
              <w:t>Ability to work productively and positively with a range of colleagues both internally and across the Trust</w:t>
            </w:r>
          </w:p>
        </w:tc>
        <w:tc>
          <w:tcPr>
            <w:tcW w:w="1275" w:type="dxa"/>
          </w:tcPr>
          <w:p w14:paraId="5C09A6B8" w14:textId="17CB1A58" w:rsidR="001F19DC" w:rsidRPr="004B140E" w:rsidRDefault="001F19DC" w:rsidP="001F19DC">
            <w:pPr>
              <w:jc w:val="center"/>
              <w:rPr>
                <w:rFonts w:cs="Arial"/>
              </w:rPr>
            </w:pPr>
            <w:proofErr w:type="gramStart"/>
            <w:r w:rsidRPr="0095446A">
              <w:t>A,I</w:t>
            </w:r>
            <w:proofErr w:type="gramEnd"/>
            <w:r w:rsidRPr="0095446A">
              <w:t>,R</w:t>
            </w:r>
          </w:p>
        </w:tc>
        <w:tc>
          <w:tcPr>
            <w:tcW w:w="709" w:type="dxa"/>
          </w:tcPr>
          <w:p w14:paraId="794DC758" w14:textId="65BE71B1" w:rsidR="001F19DC" w:rsidRPr="004B140E" w:rsidRDefault="001F19DC" w:rsidP="001F19DC">
            <w:pPr>
              <w:jc w:val="center"/>
              <w:rPr>
                <w:rFonts w:cs="Arial"/>
              </w:rPr>
            </w:pPr>
            <w:r w:rsidRPr="0095446A">
              <w:t>E</w:t>
            </w:r>
          </w:p>
        </w:tc>
      </w:tr>
      <w:tr w:rsidR="001F19DC" w:rsidRPr="00C543D4" w14:paraId="60308826" w14:textId="77777777" w:rsidTr="001F19DC">
        <w:trPr>
          <w:trHeight w:val="283"/>
        </w:trPr>
        <w:tc>
          <w:tcPr>
            <w:tcW w:w="8931" w:type="dxa"/>
            <w:shd w:val="clear" w:color="auto" w:fill="D9D9D9" w:themeFill="background1" w:themeFillShade="D9"/>
          </w:tcPr>
          <w:p w14:paraId="76BC3ADF" w14:textId="561C7754" w:rsidR="001F19DC" w:rsidRPr="004B140E" w:rsidRDefault="001F19DC" w:rsidP="001F19DC">
            <w:pPr>
              <w:autoSpaceDE w:val="0"/>
              <w:autoSpaceDN w:val="0"/>
              <w:adjustRightInd w:val="0"/>
              <w:rPr>
                <w:rFonts w:eastAsia="Times New Roman" w:cs="Arial"/>
                <w:lang w:val="en-US"/>
              </w:rPr>
            </w:pPr>
            <w:r w:rsidRPr="0095446A">
              <w:t>Ability to drive for improvements and challenge underperformance</w:t>
            </w:r>
          </w:p>
        </w:tc>
        <w:tc>
          <w:tcPr>
            <w:tcW w:w="1275" w:type="dxa"/>
            <w:shd w:val="clear" w:color="auto" w:fill="D9D9D9" w:themeFill="background1" w:themeFillShade="D9"/>
          </w:tcPr>
          <w:p w14:paraId="2E2B6B28" w14:textId="1D1ABE2A" w:rsidR="001F19DC" w:rsidRPr="004B140E" w:rsidRDefault="001F19DC" w:rsidP="001F19DC">
            <w:pPr>
              <w:jc w:val="center"/>
              <w:rPr>
                <w:rFonts w:cs="Arial"/>
              </w:rPr>
            </w:pPr>
            <w:proofErr w:type="gramStart"/>
            <w:r w:rsidRPr="0095446A">
              <w:t>A,I</w:t>
            </w:r>
            <w:proofErr w:type="gramEnd"/>
            <w:r w:rsidRPr="0095446A">
              <w:t>,R</w:t>
            </w:r>
          </w:p>
        </w:tc>
        <w:tc>
          <w:tcPr>
            <w:tcW w:w="709" w:type="dxa"/>
            <w:shd w:val="clear" w:color="auto" w:fill="D9D9D9" w:themeFill="background1" w:themeFillShade="D9"/>
          </w:tcPr>
          <w:p w14:paraId="52BAB7F8" w14:textId="25FE1346" w:rsidR="001F19DC" w:rsidRPr="004B140E" w:rsidRDefault="001F19DC" w:rsidP="001F19DC">
            <w:pPr>
              <w:jc w:val="center"/>
              <w:rPr>
                <w:rFonts w:cs="Arial"/>
              </w:rPr>
            </w:pPr>
            <w:r w:rsidRPr="0095446A">
              <w:t>D</w:t>
            </w:r>
          </w:p>
        </w:tc>
      </w:tr>
      <w:tr w:rsidR="001F19DC" w:rsidRPr="00C543D4" w14:paraId="17A59335" w14:textId="77777777" w:rsidTr="009835CE">
        <w:trPr>
          <w:trHeight w:val="300"/>
        </w:trPr>
        <w:tc>
          <w:tcPr>
            <w:tcW w:w="8931" w:type="dxa"/>
            <w:shd w:val="clear" w:color="auto" w:fill="D9D9D9" w:themeFill="background1" w:themeFillShade="D9"/>
          </w:tcPr>
          <w:p w14:paraId="40E3F897" w14:textId="1F3618E2" w:rsidR="001F19DC" w:rsidRPr="004B140E" w:rsidRDefault="001F19DC" w:rsidP="001F19DC">
            <w:pPr>
              <w:autoSpaceDE w:val="0"/>
              <w:autoSpaceDN w:val="0"/>
              <w:adjustRightInd w:val="0"/>
              <w:rPr>
                <w:rFonts w:eastAsia="Times New Roman" w:cs="Arial"/>
                <w:lang w:val="en-US"/>
              </w:rPr>
            </w:pPr>
            <w:r w:rsidRPr="0095446A">
              <w:t>Effectively evaluate areas of academy performance and accurately identify priorities for improvement</w:t>
            </w:r>
          </w:p>
        </w:tc>
        <w:tc>
          <w:tcPr>
            <w:tcW w:w="1275" w:type="dxa"/>
            <w:shd w:val="clear" w:color="auto" w:fill="D9D9D9" w:themeFill="background1" w:themeFillShade="D9"/>
          </w:tcPr>
          <w:p w14:paraId="04C48A15" w14:textId="79654F45" w:rsidR="001F19DC" w:rsidRPr="004B140E" w:rsidRDefault="001F19DC" w:rsidP="001F19DC">
            <w:pPr>
              <w:jc w:val="center"/>
            </w:pPr>
            <w:proofErr w:type="gramStart"/>
            <w:r w:rsidRPr="0095446A">
              <w:t>A,I</w:t>
            </w:r>
            <w:proofErr w:type="gramEnd"/>
            <w:r w:rsidRPr="0095446A">
              <w:t>,R</w:t>
            </w:r>
          </w:p>
        </w:tc>
        <w:tc>
          <w:tcPr>
            <w:tcW w:w="709" w:type="dxa"/>
            <w:shd w:val="clear" w:color="auto" w:fill="D9D9D9" w:themeFill="background1" w:themeFillShade="D9"/>
          </w:tcPr>
          <w:p w14:paraId="02F1F736" w14:textId="3E9EFA9C" w:rsidR="001F19DC" w:rsidRPr="004B140E" w:rsidRDefault="001F19DC" w:rsidP="001F19DC">
            <w:pPr>
              <w:jc w:val="center"/>
              <w:rPr>
                <w:rFonts w:cs="Arial"/>
              </w:rPr>
            </w:pPr>
            <w:r w:rsidRPr="0095446A">
              <w:t>D</w:t>
            </w:r>
          </w:p>
        </w:tc>
      </w:tr>
      <w:tr w:rsidR="001F19DC" w:rsidRPr="00C543D4" w14:paraId="5CCEA64D" w14:textId="77777777" w:rsidTr="001F19DC">
        <w:trPr>
          <w:trHeight w:val="283"/>
        </w:trPr>
        <w:tc>
          <w:tcPr>
            <w:tcW w:w="8931" w:type="dxa"/>
            <w:shd w:val="clear" w:color="auto" w:fill="D9D9D9" w:themeFill="background1" w:themeFillShade="D9"/>
          </w:tcPr>
          <w:p w14:paraId="460D21C3" w14:textId="740105EA" w:rsidR="001F19DC" w:rsidRPr="004B140E" w:rsidRDefault="001F19DC" w:rsidP="001F19DC">
            <w:pPr>
              <w:autoSpaceDE w:val="0"/>
              <w:autoSpaceDN w:val="0"/>
              <w:adjustRightInd w:val="0"/>
              <w:rPr>
                <w:rFonts w:eastAsia="Times New Roman" w:cs="Arial"/>
                <w:lang w:val="en-US"/>
              </w:rPr>
            </w:pPr>
            <w:r w:rsidRPr="0095446A">
              <w:t>Proven ability to lead change</w:t>
            </w:r>
          </w:p>
        </w:tc>
        <w:tc>
          <w:tcPr>
            <w:tcW w:w="1275" w:type="dxa"/>
            <w:shd w:val="clear" w:color="auto" w:fill="D9D9D9" w:themeFill="background1" w:themeFillShade="D9"/>
          </w:tcPr>
          <w:p w14:paraId="00D50797" w14:textId="664CDAA4" w:rsidR="001F19DC" w:rsidRPr="004B140E" w:rsidRDefault="001F19DC" w:rsidP="001F19DC">
            <w:pPr>
              <w:jc w:val="center"/>
            </w:pPr>
            <w:proofErr w:type="gramStart"/>
            <w:r w:rsidRPr="0095446A">
              <w:t>A,I</w:t>
            </w:r>
            <w:proofErr w:type="gramEnd"/>
            <w:r w:rsidRPr="0095446A">
              <w:t>,R</w:t>
            </w:r>
          </w:p>
        </w:tc>
        <w:tc>
          <w:tcPr>
            <w:tcW w:w="709" w:type="dxa"/>
            <w:shd w:val="clear" w:color="auto" w:fill="D9D9D9" w:themeFill="background1" w:themeFillShade="D9"/>
          </w:tcPr>
          <w:p w14:paraId="0790E5DB" w14:textId="2D6CB081" w:rsidR="001F19DC" w:rsidRPr="004B140E" w:rsidRDefault="001F19DC" w:rsidP="001F19DC">
            <w:pPr>
              <w:jc w:val="center"/>
              <w:rPr>
                <w:rFonts w:cs="Arial"/>
              </w:rPr>
            </w:pPr>
            <w:r w:rsidRPr="0095446A">
              <w:t>D</w:t>
            </w:r>
          </w:p>
        </w:tc>
      </w:tr>
      <w:tr w:rsidR="00B704DC" w:rsidRPr="004B140E" w14:paraId="26C307C8" w14:textId="77777777" w:rsidTr="009835CE">
        <w:trPr>
          <w:trHeight w:val="336"/>
        </w:trPr>
        <w:tc>
          <w:tcPr>
            <w:tcW w:w="8931" w:type="dxa"/>
            <w:shd w:val="clear" w:color="auto" w:fill="4F81BD" w:themeFill="accent1"/>
          </w:tcPr>
          <w:p w14:paraId="386B9859" w14:textId="12CE4ED2" w:rsidR="00B704DC" w:rsidRPr="004B140E" w:rsidRDefault="001F19DC" w:rsidP="00C52981">
            <w:pPr>
              <w:ind w:right="34"/>
              <w:rPr>
                <w:rFonts w:cs="Arial"/>
                <w:sz w:val="36"/>
                <w:szCs w:val="36"/>
              </w:rPr>
            </w:pPr>
            <w:r>
              <w:rPr>
                <w:rFonts w:cs="Arial"/>
                <w:b/>
                <w:color w:val="FFFFFF" w:themeColor="background1"/>
                <w:sz w:val="36"/>
                <w:szCs w:val="36"/>
              </w:rPr>
              <w:t>PROFESSIONAL CHARACTERISTICS</w:t>
            </w:r>
          </w:p>
        </w:tc>
        <w:tc>
          <w:tcPr>
            <w:tcW w:w="1275" w:type="dxa"/>
            <w:shd w:val="clear" w:color="auto" w:fill="4F81BD" w:themeFill="accent1"/>
          </w:tcPr>
          <w:p w14:paraId="12C0694C" w14:textId="28211345" w:rsidR="00B704DC" w:rsidRPr="004B140E" w:rsidRDefault="00B704DC" w:rsidP="00C52981">
            <w:pPr>
              <w:ind w:right="34"/>
              <w:jc w:val="center"/>
              <w:rPr>
                <w:rFonts w:cs="Arial"/>
                <w:b/>
                <w:sz w:val="24"/>
                <w:szCs w:val="24"/>
              </w:rPr>
            </w:pPr>
          </w:p>
        </w:tc>
        <w:tc>
          <w:tcPr>
            <w:tcW w:w="709" w:type="dxa"/>
            <w:shd w:val="clear" w:color="auto" w:fill="4F81BD" w:themeFill="accent1"/>
          </w:tcPr>
          <w:p w14:paraId="7A944FB7" w14:textId="278EB0CB" w:rsidR="00B704DC" w:rsidRPr="004B140E" w:rsidRDefault="00B704DC" w:rsidP="00C52981">
            <w:pPr>
              <w:ind w:right="34"/>
              <w:jc w:val="center"/>
              <w:rPr>
                <w:rFonts w:cs="Arial"/>
                <w:b/>
                <w:sz w:val="24"/>
                <w:szCs w:val="24"/>
              </w:rPr>
            </w:pPr>
          </w:p>
        </w:tc>
      </w:tr>
      <w:tr w:rsidR="001F19DC" w:rsidRPr="001B1313" w14:paraId="3A5436EF" w14:textId="77777777" w:rsidTr="009835CE">
        <w:trPr>
          <w:trHeight w:val="336"/>
        </w:trPr>
        <w:tc>
          <w:tcPr>
            <w:tcW w:w="8931" w:type="dxa"/>
            <w:shd w:val="clear" w:color="auto" w:fill="auto"/>
          </w:tcPr>
          <w:p w14:paraId="230E5781" w14:textId="726493CE" w:rsidR="001F19DC" w:rsidRPr="001B1313" w:rsidRDefault="001F19DC" w:rsidP="001F19DC">
            <w:pPr>
              <w:autoSpaceDE w:val="0"/>
              <w:autoSpaceDN w:val="0"/>
              <w:adjustRightInd w:val="0"/>
              <w:rPr>
                <w:rFonts w:eastAsia="Times New Roman" w:cs="Arial"/>
                <w:lang w:val="en-US"/>
              </w:rPr>
            </w:pPr>
            <w:r w:rsidRPr="00F0762D">
              <w:t xml:space="preserve">Clear and articulate vision for the development of primary education  </w:t>
            </w:r>
          </w:p>
        </w:tc>
        <w:tc>
          <w:tcPr>
            <w:tcW w:w="1275" w:type="dxa"/>
            <w:shd w:val="clear" w:color="auto" w:fill="auto"/>
          </w:tcPr>
          <w:p w14:paraId="783FAD27" w14:textId="17873E66" w:rsidR="001F19DC" w:rsidRDefault="001F19DC" w:rsidP="001F19DC">
            <w:pPr>
              <w:jc w:val="center"/>
            </w:pPr>
            <w:proofErr w:type="gramStart"/>
            <w:r w:rsidRPr="00F0762D">
              <w:t>A,I</w:t>
            </w:r>
            <w:proofErr w:type="gramEnd"/>
          </w:p>
        </w:tc>
        <w:tc>
          <w:tcPr>
            <w:tcW w:w="709" w:type="dxa"/>
            <w:shd w:val="clear" w:color="auto" w:fill="auto"/>
          </w:tcPr>
          <w:p w14:paraId="3DE2A156" w14:textId="3A718C92" w:rsidR="001F19DC" w:rsidRPr="001B1313" w:rsidRDefault="001F19DC" w:rsidP="001F19DC">
            <w:pPr>
              <w:jc w:val="center"/>
              <w:rPr>
                <w:rFonts w:cs="Arial"/>
              </w:rPr>
            </w:pPr>
            <w:r w:rsidRPr="00F0762D">
              <w:t>E</w:t>
            </w:r>
          </w:p>
        </w:tc>
      </w:tr>
      <w:tr w:rsidR="001F19DC" w:rsidRPr="004B140E" w14:paraId="7855FEDB" w14:textId="77777777" w:rsidTr="009835CE">
        <w:trPr>
          <w:trHeight w:val="336"/>
        </w:trPr>
        <w:tc>
          <w:tcPr>
            <w:tcW w:w="8931" w:type="dxa"/>
            <w:shd w:val="clear" w:color="auto" w:fill="auto"/>
          </w:tcPr>
          <w:p w14:paraId="2681EC1E" w14:textId="312A9BC0" w:rsidR="001F19DC" w:rsidRPr="001B1313" w:rsidRDefault="001F19DC" w:rsidP="001F19DC">
            <w:pPr>
              <w:autoSpaceDE w:val="0"/>
              <w:autoSpaceDN w:val="0"/>
              <w:adjustRightInd w:val="0"/>
              <w:rPr>
                <w:rFonts w:eastAsia="Times New Roman" w:cs="Arial"/>
                <w:lang w:val="en-US"/>
              </w:rPr>
            </w:pPr>
            <w:r w:rsidRPr="00F0762D">
              <w:t xml:space="preserve">Commitment to meeting the educational, social and emotional needs of all children </w:t>
            </w:r>
          </w:p>
        </w:tc>
        <w:tc>
          <w:tcPr>
            <w:tcW w:w="1275" w:type="dxa"/>
            <w:shd w:val="clear" w:color="auto" w:fill="auto"/>
          </w:tcPr>
          <w:p w14:paraId="614C1197" w14:textId="4AA5DF01" w:rsidR="001F19DC" w:rsidRDefault="001F19DC" w:rsidP="001F19DC">
            <w:pPr>
              <w:jc w:val="center"/>
            </w:pPr>
            <w:proofErr w:type="gramStart"/>
            <w:r w:rsidRPr="00F0762D">
              <w:t>A.I</w:t>
            </w:r>
            <w:proofErr w:type="gramEnd"/>
          </w:p>
        </w:tc>
        <w:tc>
          <w:tcPr>
            <w:tcW w:w="709" w:type="dxa"/>
            <w:shd w:val="clear" w:color="auto" w:fill="auto"/>
          </w:tcPr>
          <w:p w14:paraId="3E4BADC4" w14:textId="5869036D" w:rsidR="001F19DC" w:rsidRDefault="001F19DC" w:rsidP="001F19DC">
            <w:pPr>
              <w:autoSpaceDE w:val="0"/>
              <w:autoSpaceDN w:val="0"/>
              <w:adjustRightInd w:val="0"/>
              <w:jc w:val="center"/>
              <w:rPr>
                <w:rFonts w:eastAsia="Times New Roman" w:cs="Arial"/>
                <w:lang w:val="en-US"/>
              </w:rPr>
            </w:pPr>
            <w:r w:rsidRPr="00F0762D">
              <w:t>E</w:t>
            </w:r>
          </w:p>
        </w:tc>
      </w:tr>
      <w:tr w:rsidR="001F19DC" w:rsidRPr="004B140E" w14:paraId="0A70EC00" w14:textId="77777777" w:rsidTr="009835CE">
        <w:trPr>
          <w:trHeight w:val="336"/>
        </w:trPr>
        <w:tc>
          <w:tcPr>
            <w:tcW w:w="8931" w:type="dxa"/>
            <w:shd w:val="clear" w:color="auto" w:fill="auto"/>
          </w:tcPr>
          <w:p w14:paraId="161F22C7" w14:textId="4FB5532D" w:rsidR="001F19DC" w:rsidRPr="001B1313" w:rsidRDefault="001F19DC" w:rsidP="001F19DC">
            <w:pPr>
              <w:autoSpaceDE w:val="0"/>
              <w:autoSpaceDN w:val="0"/>
              <w:adjustRightInd w:val="0"/>
              <w:rPr>
                <w:rFonts w:eastAsia="Times New Roman" w:cs="Arial"/>
                <w:lang w:val="en-US"/>
              </w:rPr>
            </w:pPr>
            <w:r w:rsidRPr="00F0762D">
              <w:t>Commitment to high standards and continuous improvement</w:t>
            </w:r>
          </w:p>
        </w:tc>
        <w:tc>
          <w:tcPr>
            <w:tcW w:w="1275" w:type="dxa"/>
            <w:shd w:val="clear" w:color="auto" w:fill="auto"/>
          </w:tcPr>
          <w:p w14:paraId="4385F2A7" w14:textId="7A44B25F" w:rsidR="001F19DC" w:rsidRDefault="001F19DC" w:rsidP="001F19DC">
            <w:pPr>
              <w:jc w:val="center"/>
            </w:pPr>
            <w:proofErr w:type="gramStart"/>
            <w:r w:rsidRPr="00F0762D">
              <w:t>A,I</w:t>
            </w:r>
            <w:proofErr w:type="gramEnd"/>
          </w:p>
        </w:tc>
        <w:tc>
          <w:tcPr>
            <w:tcW w:w="709" w:type="dxa"/>
            <w:shd w:val="clear" w:color="auto" w:fill="auto"/>
          </w:tcPr>
          <w:p w14:paraId="04BAB9A7" w14:textId="387BDC3A" w:rsidR="001F19DC" w:rsidRDefault="001F19DC" w:rsidP="001F19DC">
            <w:pPr>
              <w:autoSpaceDE w:val="0"/>
              <w:autoSpaceDN w:val="0"/>
              <w:adjustRightInd w:val="0"/>
              <w:jc w:val="center"/>
              <w:rPr>
                <w:rFonts w:eastAsia="Times New Roman" w:cs="Arial"/>
                <w:lang w:val="en-US"/>
              </w:rPr>
            </w:pPr>
            <w:r w:rsidRPr="00F0762D">
              <w:t>E</w:t>
            </w:r>
          </w:p>
        </w:tc>
      </w:tr>
      <w:tr w:rsidR="001F19DC" w:rsidRPr="004B140E" w14:paraId="06ED4BEF" w14:textId="77777777" w:rsidTr="009835CE">
        <w:trPr>
          <w:trHeight w:val="336"/>
        </w:trPr>
        <w:tc>
          <w:tcPr>
            <w:tcW w:w="8931" w:type="dxa"/>
            <w:shd w:val="clear" w:color="auto" w:fill="auto"/>
          </w:tcPr>
          <w:p w14:paraId="771C4284" w14:textId="02BC5E56" w:rsidR="001F19DC" w:rsidRDefault="001F19DC" w:rsidP="001F19DC">
            <w:pPr>
              <w:autoSpaceDE w:val="0"/>
              <w:autoSpaceDN w:val="0"/>
              <w:adjustRightInd w:val="0"/>
              <w:rPr>
                <w:rFonts w:eastAsia="Times New Roman" w:cs="Arial"/>
                <w:lang w:val="en-US"/>
              </w:rPr>
            </w:pPr>
            <w:r w:rsidRPr="00F0762D">
              <w:t>Lead by example, with integrity, creativity, resilience and clarity and demonstrate the ability to positively empower, influence and encourage others</w:t>
            </w:r>
          </w:p>
        </w:tc>
        <w:tc>
          <w:tcPr>
            <w:tcW w:w="1275" w:type="dxa"/>
            <w:shd w:val="clear" w:color="auto" w:fill="auto"/>
          </w:tcPr>
          <w:p w14:paraId="1230A6CF" w14:textId="0F7BC4BD" w:rsidR="001F19DC" w:rsidRDefault="001F19DC" w:rsidP="001F19DC">
            <w:pPr>
              <w:jc w:val="center"/>
            </w:pPr>
            <w:proofErr w:type="gramStart"/>
            <w:r w:rsidRPr="00F0762D">
              <w:t>A,I</w:t>
            </w:r>
            <w:proofErr w:type="gramEnd"/>
          </w:p>
        </w:tc>
        <w:tc>
          <w:tcPr>
            <w:tcW w:w="709" w:type="dxa"/>
            <w:shd w:val="clear" w:color="auto" w:fill="auto"/>
          </w:tcPr>
          <w:p w14:paraId="6F7C198E" w14:textId="1A3742AF" w:rsidR="001F19DC" w:rsidRDefault="001F19DC" w:rsidP="001F19DC">
            <w:pPr>
              <w:jc w:val="center"/>
            </w:pPr>
            <w:r w:rsidRPr="00F0762D">
              <w:t>E</w:t>
            </w:r>
          </w:p>
        </w:tc>
      </w:tr>
      <w:tr w:rsidR="001F19DC" w:rsidRPr="004B140E" w14:paraId="5DEC14CD" w14:textId="77777777" w:rsidTr="009835CE">
        <w:trPr>
          <w:trHeight w:val="336"/>
        </w:trPr>
        <w:tc>
          <w:tcPr>
            <w:tcW w:w="8931" w:type="dxa"/>
            <w:shd w:val="clear" w:color="auto" w:fill="auto"/>
          </w:tcPr>
          <w:p w14:paraId="448C37D1" w14:textId="5505EAA5" w:rsidR="001F19DC" w:rsidRDefault="001F19DC" w:rsidP="001F19DC">
            <w:pPr>
              <w:autoSpaceDE w:val="0"/>
              <w:autoSpaceDN w:val="0"/>
              <w:adjustRightInd w:val="0"/>
              <w:rPr>
                <w:rFonts w:eastAsia="Times New Roman" w:cs="Arial"/>
                <w:lang w:val="en-US"/>
              </w:rPr>
            </w:pPr>
            <w:r w:rsidRPr="00F0762D">
              <w:t>Excellent interpersonal skills and emotional intelligence</w:t>
            </w:r>
          </w:p>
        </w:tc>
        <w:tc>
          <w:tcPr>
            <w:tcW w:w="1275" w:type="dxa"/>
            <w:shd w:val="clear" w:color="auto" w:fill="auto"/>
          </w:tcPr>
          <w:p w14:paraId="524631B4" w14:textId="5F07A92F" w:rsidR="001F19DC" w:rsidRDefault="001F19DC" w:rsidP="001F19DC">
            <w:pPr>
              <w:jc w:val="center"/>
            </w:pPr>
            <w:proofErr w:type="gramStart"/>
            <w:r w:rsidRPr="00F0762D">
              <w:t>A,I</w:t>
            </w:r>
            <w:proofErr w:type="gramEnd"/>
          </w:p>
        </w:tc>
        <w:tc>
          <w:tcPr>
            <w:tcW w:w="709" w:type="dxa"/>
            <w:shd w:val="clear" w:color="auto" w:fill="auto"/>
          </w:tcPr>
          <w:p w14:paraId="69EDABFE" w14:textId="43F269D5" w:rsidR="001F19DC" w:rsidRDefault="001F19DC" w:rsidP="001F19DC">
            <w:pPr>
              <w:jc w:val="center"/>
            </w:pPr>
            <w:r w:rsidRPr="00F0762D">
              <w:t>E</w:t>
            </w:r>
          </w:p>
        </w:tc>
      </w:tr>
      <w:tr w:rsidR="001F19DC" w:rsidRPr="004B140E" w14:paraId="54987655" w14:textId="77777777" w:rsidTr="009835CE">
        <w:trPr>
          <w:trHeight w:val="336"/>
        </w:trPr>
        <w:tc>
          <w:tcPr>
            <w:tcW w:w="8931" w:type="dxa"/>
            <w:shd w:val="clear" w:color="auto" w:fill="auto"/>
          </w:tcPr>
          <w:p w14:paraId="676DA496" w14:textId="45D2F096" w:rsidR="001F19DC" w:rsidRPr="001B1313" w:rsidRDefault="001F19DC" w:rsidP="001F19DC">
            <w:pPr>
              <w:autoSpaceDE w:val="0"/>
              <w:autoSpaceDN w:val="0"/>
              <w:adjustRightInd w:val="0"/>
              <w:rPr>
                <w:rFonts w:eastAsia="Times New Roman" w:cs="Arial"/>
                <w:lang w:val="en-US"/>
              </w:rPr>
            </w:pPr>
            <w:r w:rsidRPr="00F0762D">
              <w:t>Ability to demonstrate the Trust Diamond Standards of Commitment, Curiosity, Courage and Care</w:t>
            </w:r>
          </w:p>
        </w:tc>
        <w:tc>
          <w:tcPr>
            <w:tcW w:w="1275" w:type="dxa"/>
            <w:shd w:val="clear" w:color="auto" w:fill="auto"/>
          </w:tcPr>
          <w:p w14:paraId="744FF0CC" w14:textId="48648D06" w:rsidR="001F19DC" w:rsidRDefault="001F19DC" w:rsidP="001F19DC">
            <w:pPr>
              <w:jc w:val="center"/>
            </w:pPr>
            <w:proofErr w:type="gramStart"/>
            <w:r w:rsidRPr="00F0762D">
              <w:t>A,I</w:t>
            </w:r>
            <w:proofErr w:type="gramEnd"/>
          </w:p>
        </w:tc>
        <w:tc>
          <w:tcPr>
            <w:tcW w:w="709" w:type="dxa"/>
            <w:shd w:val="clear" w:color="auto" w:fill="auto"/>
          </w:tcPr>
          <w:p w14:paraId="39D5A7F0" w14:textId="5482F38C" w:rsidR="001F19DC" w:rsidRDefault="001F19DC" w:rsidP="001F19DC">
            <w:pPr>
              <w:jc w:val="center"/>
            </w:pPr>
            <w:r w:rsidRPr="00F0762D">
              <w:t>E</w:t>
            </w:r>
          </w:p>
        </w:tc>
      </w:tr>
      <w:tr w:rsidR="001F19DC" w:rsidRPr="004B140E" w14:paraId="2D48787D" w14:textId="77777777" w:rsidTr="009835CE">
        <w:trPr>
          <w:trHeight w:val="336"/>
        </w:trPr>
        <w:tc>
          <w:tcPr>
            <w:tcW w:w="8931" w:type="dxa"/>
            <w:shd w:val="clear" w:color="auto" w:fill="auto"/>
          </w:tcPr>
          <w:p w14:paraId="4470A9AE" w14:textId="3EC62FEE" w:rsidR="001F19DC" w:rsidRPr="001B1313" w:rsidRDefault="001F19DC" w:rsidP="001F19DC">
            <w:pPr>
              <w:autoSpaceDE w:val="0"/>
              <w:autoSpaceDN w:val="0"/>
              <w:adjustRightInd w:val="0"/>
              <w:rPr>
                <w:rFonts w:eastAsia="Times New Roman" w:cs="Arial"/>
                <w:lang w:val="en-US"/>
              </w:rPr>
            </w:pPr>
            <w:r w:rsidRPr="00F0762D">
              <w:t xml:space="preserve">Clear and articulate vision for the development of primary education  </w:t>
            </w:r>
          </w:p>
        </w:tc>
        <w:tc>
          <w:tcPr>
            <w:tcW w:w="1275" w:type="dxa"/>
            <w:shd w:val="clear" w:color="auto" w:fill="auto"/>
          </w:tcPr>
          <w:p w14:paraId="312A5067" w14:textId="542990C8" w:rsidR="001F19DC" w:rsidRDefault="001F19DC" w:rsidP="001F19DC">
            <w:pPr>
              <w:jc w:val="center"/>
            </w:pPr>
            <w:proofErr w:type="gramStart"/>
            <w:r w:rsidRPr="00F0762D">
              <w:t>A,I</w:t>
            </w:r>
            <w:proofErr w:type="gramEnd"/>
          </w:p>
        </w:tc>
        <w:tc>
          <w:tcPr>
            <w:tcW w:w="709" w:type="dxa"/>
            <w:shd w:val="clear" w:color="auto" w:fill="auto"/>
          </w:tcPr>
          <w:p w14:paraId="3F5B513D" w14:textId="59A421E5" w:rsidR="001F19DC" w:rsidRDefault="001F19DC" w:rsidP="001F19DC">
            <w:pPr>
              <w:jc w:val="center"/>
            </w:pPr>
            <w:r w:rsidRPr="00F0762D">
              <w:t>E</w:t>
            </w:r>
          </w:p>
        </w:tc>
      </w:tr>
      <w:tr w:rsidR="001F19DC" w:rsidRPr="004B140E" w14:paraId="19E20F2B" w14:textId="77777777" w:rsidTr="009835CE">
        <w:trPr>
          <w:trHeight w:val="336"/>
        </w:trPr>
        <w:tc>
          <w:tcPr>
            <w:tcW w:w="8931" w:type="dxa"/>
            <w:shd w:val="clear" w:color="auto" w:fill="auto"/>
          </w:tcPr>
          <w:p w14:paraId="39320432" w14:textId="08B534D9" w:rsidR="001F19DC" w:rsidRPr="001B1313" w:rsidRDefault="001F19DC" w:rsidP="001F19DC">
            <w:pPr>
              <w:autoSpaceDE w:val="0"/>
              <w:autoSpaceDN w:val="0"/>
              <w:adjustRightInd w:val="0"/>
              <w:rPr>
                <w:rFonts w:eastAsia="Times New Roman" w:cs="Arial"/>
                <w:lang w:val="en-US"/>
              </w:rPr>
            </w:pPr>
            <w:r w:rsidRPr="00F0762D">
              <w:t xml:space="preserve">Commitment to meeting the educational, social and emotional needs of all children </w:t>
            </w:r>
          </w:p>
        </w:tc>
        <w:tc>
          <w:tcPr>
            <w:tcW w:w="1275" w:type="dxa"/>
            <w:shd w:val="clear" w:color="auto" w:fill="auto"/>
          </w:tcPr>
          <w:p w14:paraId="4ED7B719" w14:textId="2AB91677" w:rsidR="001F19DC" w:rsidRDefault="001F19DC" w:rsidP="001F19DC">
            <w:pPr>
              <w:jc w:val="center"/>
            </w:pPr>
            <w:proofErr w:type="gramStart"/>
            <w:r w:rsidRPr="00F0762D">
              <w:t>A.I</w:t>
            </w:r>
            <w:proofErr w:type="gramEnd"/>
          </w:p>
        </w:tc>
        <w:tc>
          <w:tcPr>
            <w:tcW w:w="709" w:type="dxa"/>
            <w:shd w:val="clear" w:color="auto" w:fill="auto"/>
          </w:tcPr>
          <w:p w14:paraId="4498181E" w14:textId="199F9E76" w:rsidR="001F19DC" w:rsidRDefault="001F19DC" w:rsidP="001F19DC">
            <w:pPr>
              <w:jc w:val="center"/>
            </w:pPr>
            <w:r w:rsidRPr="00F0762D">
              <w:t>E</w:t>
            </w:r>
          </w:p>
        </w:tc>
      </w:tr>
    </w:tbl>
    <w:p w14:paraId="10C92C6F" w14:textId="360A994D" w:rsidR="00B704DC" w:rsidRPr="00C52981" w:rsidRDefault="00B704DC" w:rsidP="00B704DC">
      <w:r w:rsidRPr="00C543D4">
        <w:t>AM (Assessment Method) -   A - Application Form, I - Interview, R – Reference</w:t>
      </w:r>
      <w:r w:rsidR="00C52981">
        <w:t xml:space="preserve"> </w:t>
      </w:r>
      <w:r w:rsidRPr="00C543D4">
        <w:t xml:space="preserve">E – </w:t>
      </w:r>
      <w:r>
        <w:t>E</w:t>
      </w:r>
      <w:r w:rsidRPr="00C543D4">
        <w:t xml:space="preserve">ssential            </w:t>
      </w:r>
      <w:r w:rsidRPr="00976AD4">
        <w:rPr>
          <w:highlight w:val="lightGray"/>
        </w:rPr>
        <w:t xml:space="preserve">D </w:t>
      </w:r>
      <w:r>
        <w:rPr>
          <w:highlight w:val="lightGray"/>
        </w:rPr>
        <w:t>–</w:t>
      </w:r>
      <w:r w:rsidRPr="00976AD4">
        <w:rPr>
          <w:highlight w:val="lightGray"/>
        </w:rPr>
        <w:t xml:space="preserve"> Desirable</w:t>
      </w:r>
    </w:p>
    <w:p w14:paraId="60D2C9D9" w14:textId="77777777" w:rsidR="00CF3AB2" w:rsidRDefault="00CF3AB2" w:rsidP="00CF3AB2">
      <w:r>
        <w:t>Important: In the first instance, applications are assessed against the criteria listed above, in addition to overall presentation, use of standard English and grammatical accuracy.</w:t>
      </w:r>
    </w:p>
    <w:p w14:paraId="416B1E73" w14:textId="3867736E" w:rsidR="009835CE" w:rsidRDefault="00CF3AB2" w:rsidP="00533B36">
      <w:r>
        <w:t>Where applications do not meet the expected standard, they will be rejected before being matched to the person specification.</w:t>
      </w:r>
    </w:p>
    <w:p w14:paraId="73C4099E" w14:textId="42B1D741" w:rsidR="008B7363" w:rsidRDefault="008B7363" w:rsidP="00533B36"/>
    <w:p w14:paraId="3B9B9EF9" w14:textId="5C2E7F70" w:rsidR="008B7363" w:rsidRDefault="008B7363" w:rsidP="00533B36"/>
    <w:p w14:paraId="7EDBC260" w14:textId="4FBCE325" w:rsidR="008B7363" w:rsidRDefault="008B7363" w:rsidP="00533B36"/>
    <w:p w14:paraId="1C62EF77" w14:textId="1A8966B9" w:rsidR="008B7363" w:rsidRDefault="008B7363" w:rsidP="00533B36"/>
    <w:p w14:paraId="24368D6B" w14:textId="5BDBFCEA" w:rsidR="008B7363" w:rsidRDefault="008B7363" w:rsidP="00533B36"/>
    <w:p w14:paraId="21827BF2" w14:textId="25D9ABB6" w:rsidR="008B7363" w:rsidRDefault="008B7363" w:rsidP="00533B36"/>
    <w:p w14:paraId="2A9D32D2" w14:textId="6BB363A0" w:rsidR="008B7363" w:rsidRDefault="008B7363" w:rsidP="00533B36"/>
    <w:p w14:paraId="5C01D9F3" w14:textId="4E131D9D" w:rsidR="008B7363" w:rsidRDefault="008B7363" w:rsidP="00533B36"/>
    <w:p w14:paraId="4E63DDCF" w14:textId="77777777" w:rsidR="008B7363" w:rsidRPr="00533B36" w:rsidRDefault="008B7363" w:rsidP="00533B36"/>
    <w:tbl>
      <w:tblPr>
        <w:tblStyle w:val="TableGrid"/>
        <w:tblW w:w="10632" w:type="dxa"/>
        <w:tblInd w:w="-714" w:type="dxa"/>
        <w:tblLayout w:type="fixed"/>
        <w:tblLook w:val="04A0" w:firstRow="1" w:lastRow="0" w:firstColumn="1" w:lastColumn="0" w:noHBand="0" w:noVBand="1"/>
      </w:tblPr>
      <w:tblGrid>
        <w:gridCol w:w="113"/>
        <w:gridCol w:w="10490"/>
        <w:gridCol w:w="29"/>
      </w:tblGrid>
      <w:tr w:rsidR="009835CE" w:rsidRPr="009835CE" w14:paraId="3DE14B8F" w14:textId="77777777" w:rsidTr="009835CE">
        <w:trPr>
          <w:trHeight w:val="420"/>
        </w:trPr>
        <w:tc>
          <w:tcPr>
            <w:tcW w:w="10632" w:type="dxa"/>
            <w:gridSpan w:val="3"/>
            <w:tcBorders>
              <w:top w:val="nil"/>
            </w:tcBorders>
            <w:shd w:val="clear" w:color="auto" w:fill="4F81BD" w:themeFill="accent1"/>
          </w:tcPr>
          <w:p w14:paraId="457BEA88" w14:textId="77777777" w:rsidR="009835CE" w:rsidRPr="009835CE" w:rsidRDefault="009835CE" w:rsidP="009835CE">
            <w:pPr>
              <w:numPr>
                <w:ilvl w:val="12"/>
                <w:numId w:val="0"/>
              </w:numPr>
              <w:spacing w:after="200" w:line="276" w:lineRule="auto"/>
              <w:jc w:val="center"/>
              <w:rPr>
                <w:rFonts w:cs="Arial"/>
              </w:rPr>
            </w:pPr>
            <w:r w:rsidRPr="009835CE">
              <w:rPr>
                <w:rFonts w:cs="ArialMT"/>
                <w:b/>
                <w:color w:val="FFFFFF" w:themeColor="background1"/>
                <w:sz w:val="36"/>
                <w:szCs w:val="36"/>
              </w:rPr>
              <w:lastRenderedPageBreak/>
              <w:t>HOW TO APPLY AND EXPLANATORY NOTES OF THE PROCESS</w:t>
            </w:r>
          </w:p>
        </w:tc>
      </w:tr>
      <w:tr w:rsidR="009835CE" w:rsidRPr="009835CE" w14:paraId="78ADAB41" w14:textId="77777777" w:rsidTr="009835CE">
        <w:trPr>
          <w:trHeight w:val="420"/>
        </w:trPr>
        <w:tc>
          <w:tcPr>
            <w:tcW w:w="10632"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1C72DC" w14:textId="77777777" w:rsidR="009835CE" w:rsidRPr="009835CE" w:rsidRDefault="009835CE" w:rsidP="009835CE">
            <w:pPr>
              <w:autoSpaceDE w:val="0"/>
              <w:autoSpaceDN w:val="0"/>
              <w:adjustRightInd w:val="0"/>
              <w:spacing w:after="200" w:line="276" w:lineRule="auto"/>
              <w:jc w:val="both"/>
              <w:rPr>
                <w:rFonts w:cs="Arial"/>
                <w:bCs/>
              </w:rPr>
            </w:pPr>
            <w:r w:rsidRPr="009835CE">
              <w:rPr>
                <w:rFonts w:cs="Arial"/>
                <w:bCs/>
              </w:rPr>
              <w:t xml:space="preserve">An application form is attached below.  Application packs can be downloaded or printed directly from the Trust website </w:t>
            </w:r>
            <w:hyperlink r:id="rId15" w:history="1">
              <w:r w:rsidRPr="009835CE">
                <w:rPr>
                  <w:rFonts w:cs="Arial"/>
                  <w:b/>
                  <w:bCs/>
                </w:rPr>
                <w:t>www.teesvalleyeducation.co.uk</w:t>
              </w:r>
            </w:hyperlink>
            <w:r w:rsidRPr="009835CE">
              <w:rPr>
                <w:rFonts w:cs="Arial"/>
                <w:bCs/>
              </w:rPr>
              <w:t xml:space="preserve"> or requested from the Academy. Only applications on the Trust’s official application form will be accepted.  Please do not submit a CV as substitute for part or full application form, the information will not be accepted or considered. </w:t>
            </w:r>
          </w:p>
          <w:p w14:paraId="696F2774" w14:textId="5B4ABBA1" w:rsidR="009835CE" w:rsidRPr="009835CE" w:rsidRDefault="009835CE" w:rsidP="009835CE">
            <w:pPr>
              <w:spacing w:before="120" w:after="200" w:line="276" w:lineRule="auto"/>
              <w:jc w:val="both"/>
              <w:rPr>
                <w:rFonts w:cs="Arial"/>
                <w:bCs/>
              </w:rPr>
            </w:pPr>
            <w:r w:rsidRPr="009835CE">
              <w:rPr>
                <w:rFonts w:cs="Arial"/>
                <w:bCs/>
              </w:rPr>
              <w:t xml:space="preserve">If you are submitting your completed application form by e-mail to </w:t>
            </w:r>
            <w:hyperlink r:id="rId16" w:history="1">
              <w:r w:rsidRPr="009835CE">
                <w:rPr>
                  <w:rFonts w:cs="Arial"/>
                  <w:b/>
                  <w:bCs/>
                  <w:color w:val="0000FF" w:themeColor="hyperlink"/>
                  <w:u w:val="single"/>
                </w:rPr>
                <w:t>pennyman@tved.org.uk</w:t>
              </w:r>
            </w:hyperlink>
            <w:r w:rsidRPr="009835CE">
              <w:rPr>
                <w:rFonts w:cs="Arial"/>
                <w:b/>
                <w:bCs/>
              </w:rPr>
              <w:t xml:space="preserve"> - </w:t>
            </w:r>
            <w:r w:rsidRPr="009835CE">
              <w:rPr>
                <w:rFonts w:cs="Arial"/>
                <w:bCs/>
              </w:rPr>
              <w:t>please be aware that the academy cannot be responsible for any formatting anomalies when printing.</w:t>
            </w:r>
            <w:r w:rsidRPr="009835CE" w:rsidDel="00502F51">
              <w:rPr>
                <w:rFonts w:cs="Arial"/>
                <w:bCs/>
              </w:rPr>
              <w:t xml:space="preserve"> </w:t>
            </w:r>
            <w:r w:rsidRPr="009835CE">
              <w:rPr>
                <w:rFonts w:cs="Arial"/>
                <w:b/>
                <w:bCs/>
              </w:rPr>
              <w:t xml:space="preserve">Please add </w:t>
            </w:r>
            <w:r>
              <w:rPr>
                <w:rFonts w:cs="Arial"/>
                <w:b/>
                <w:bCs/>
              </w:rPr>
              <w:t xml:space="preserve">Pennyman </w:t>
            </w:r>
            <w:r w:rsidR="001F19DC">
              <w:rPr>
                <w:rFonts w:cs="Arial"/>
                <w:b/>
                <w:bCs/>
              </w:rPr>
              <w:t>Assistant</w:t>
            </w:r>
            <w:r>
              <w:rPr>
                <w:rFonts w:cs="Arial"/>
                <w:b/>
                <w:bCs/>
              </w:rPr>
              <w:t xml:space="preserve"> Head</w:t>
            </w:r>
            <w:r w:rsidR="001F19DC">
              <w:rPr>
                <w:rFonts w:cs="Arial"/>
                <w:b/>
                <w:bCs/>
              </w:rPr>
              <w:t xml:space="preserve"> T</w:t>
            </w:r>
            <w:r>
              <w:rPr>
                <w:rFonts w:cs="Arial"/>
                <w:b/>
                <w:bCs/>
              </w:rPr>
              <w:t>eacher</w:t>
            </w:r>
            <w:r w:rsidRPr="009835CE">
              <w:rPr>
                <w:rFonts w:cs="Arial"/>
                <w:b/>
                <w:bCs/>
              </w:rPr>
              <w:t xml:space="preserve"> as the subject.  </w:t>
            </w:r>
            <w:r w:rsidRPr="009835CE">
              <w:rPr>
                <w:rFonts w:cs="Arial"/>
                <w:bCs/>
              </w:rPr>
              <w:t xml:space="preserve">If you are unable to submit an electronic application form, hand written or electronic printed copies should be posted or hand delivered to the following address for the attention of </w:t>
            </w:r>
            <w:r w:rsidRPr="009835CE">
              <w:rPr>
                <w:rFonts w:cs="Arial"/>
                <w:b/>
                <w:bCs/>
              </w:rPr>
              <w:t>Mrs L Stogdale</w:t>
            </w:r>
            <w:r w:rsidRPr="009835CE">
              <w:rPr>
                <w:rFonts w:cs="Arial"/>
                <w:bCs/>
              </w:rPr>
              <w:t>.</w:t>
            </w:r>
          </w:p>
          <w:p w14:paraId="21385D0A" w14:textId="77777777" w:rsidR="005A6216" w:rsidRDefault="009835CE" w:rsidP="005A6216">
            <w:pPr>
              <w:autoSpaceDE w:val="0"/>
              <w:autoSpaceDN w:val="0"/>
              <w:adjustRightInd w:val="0"/>
              <w:spacing w:line="276" w:lineRule="auto"/>
              <w:jc w:val="both"/>
              <w:rPr>
                <w:rFonts w:cs="Arial"/>
                <w:b/>
                <w:bCs/>
              </w:rPr>
            </w:pPr>
            <w:r w:rsidRPr="009835CE">
              <w:rPr>
                <w:rFonts w:cs="Arial"/>
                <w:b/>
                <w:bCs/>
              </w:rPr>
              <w:t>Tees Valley Education</w:t>
            </w:r>
          </w:p>
          <w:p w14:paraId="066DE2A8" w14:textId="6371D655" w:rsidR="009835CE" w:rsidRPr="005A6216" w:rsidRDefault="009835CE" w:rsidP="005A6216">
            <w:pPr>
              <w:autoSpaceDE w:val="0"/>
              <w:autoSpaceDN w:val="0"/>
              <w:adjustRightInd w:val="0"/>
              <w:spacing w:line="276" w:lineRule="auto"/>
              <w:jc w:val="both"/>
              <w:rPr>
                <w:rFonts w:cs="Arial"/>
                <w:b/>
                <w:bCs/>
              </w:rPr>
            </w:pPr>
            <w:r w:rsidRPr="009835CE">
              <w:rPr>
                <w:rFonts w:cs="Arial"/>
                <w:bCs/>
              </w:rPr>
              <w:t xml:space="preserve">Pennyman Primary Academy </w:t>
            </w:r>
          </w:p>
          <w:p w14:paraId="12CB90E7" w14:textId="4D851B1C" w:rsidR="009835CE" w:rsidRPr="009835CE" w:rsidRDefault="009835CE" w:rsidP="005A6216">
            <w:pPr>
              <w:autoSpaceDE w:val="0"/>
              <w:autoSpaceDN w:val="0"/>
              <w:adjustRightInd w:val="0"/>
              <w:rPr>
                <w:rFonts w:cs="Arial"/>
                <w:bCs/>
              </w:rPr>
            </w:pPr>
            <w:r w:rsidRPr="009835CE">
              <w:rPr>
                <w:rFonts w:cs="Arial"/>
                <w:bCs/>
              </w:rPr>
              <w:t xml:space="preserve">Fulbeck Road </w:t>
            </w:r>
          </w:p>
          <w:p w14:paraId="2682A8E3" w14:textId="77777777" w:rsidR="009835CE" w:rsidRPr="009835CE" w:rsidRDefault="009835CE" w:rsidP="005A6216">
            <w:pPr>
              <w:autoSpaceDE w:val="0"/>
              <w:autoSpaceDN w:val="0"/>
              <w:adjustRightInd w:val="0"/>
              <w:rPr>
                <w:rFonts w:cs="Arial"/>
                <w:bCs/>
              </w:rPr>
            </w:pPr>
            <w:r w:rsidRPr="009835CE">
              <w:rPr>
                <w:rFonts w:cs="Arial"/>
                <w:bCs/>
              </w:rPr>
              <w:t>Netherfields</w:t>
            </w:r>
          </w:p>
          <w:p w14:paraId="7D95E46D" w14:textId="77777777" w:rsidR="009835CE" w:rsidRPr="009835CE" w:rsidRDefault="009835CE" w:rsidP="005A6216">
            <w:pPr>
              <w:autoSpaceDE w:val="0"/>
              <w:autoSpaceDN w:val="0"/>
              <w:adjustRightInd w:val="0"/>
              <w:rPr>
                <w:rFonts w:cs="Arial"/>
                <w:bCs/>
              </w:rPr>
            </w:pPr>
            <w:r w:rsidRPr="009835CE">
              <w:rPr>
                <w:rFonts w:cs="Arial"/>
                <w:bCs/>
              </w:rPr>
              <w:t>Middlesbrough</w:t>
            </w:r>
          </w:p>
          <w:p w14:paraId="30DF9EED" w14:textId="5582C2D5" w:rsidR="009835CE" w:rsidRDefault="009835CE" w:rsidP="005A6216">
            <w:pPr>
              <w:autoSpaceDE w:val="0"/>
              <w:autoSpaceDN w:val="0"/>
              <w:adjustRightInd w:val="0"/>
              <w:rPr>
                <w:rFonts w:cs="Arial"/>
                <w:bCs/>
              </w:rPr>
            </w:pPr>
            <w:r w:rsidRPr="009835CE">
              <w:rPr>
                <w:rFonts w:cs="Arial"/>
                <w:bCs/>
              </w:rPr>
              <w:t>TS3 0QS</w:t>
            </w:r>
          </w:p>
          <w:p w14:paraId="14795998" w14:textId="77777777" w:rsidR="005A6216" w:rsidRPr="009835CE" w:rsidRDefault="005A6216" w:rsidP="005A6216">
            <w:pPr>
              <w:autoSpaceDE w:val="0"/>
              <w:autoSpaceDN w:val="0"/>
              <w:adjustRightInd w:val="0"/>
              <w:rPr>
                <w:rFonts w:cs="Arial"/>
                <w:bCs/>
              </w:rPr>
            </w:pPr>
          </w:p>
          <w:p w14:paraId="21137B69" w14:textId="77777777" w:rsidR="00AD4552" w:rsidRDefault="009835CE" w:rsidP="00AD4552">
            <w:pPr>
              <w:autoSpaceDE w:val="0"/>
              <w:autoSpaceDN w:val="0"/>
              <w:adjustRightInd w:val="0"/>
              <w:spacing w:line="276" w:lineRule="auto"/>
              <w:rPr>
                <w:rFonts w:cs="Arial"/>
                <w:b/>
                <w:bCs/>
                <w:sz w:val="24"/>
                <w:szCs w:val="24"/>
              </w:rPr>
            </w:pPr>
            <w:r w:rsidRPr="009835CE">
              <w:rPr>
                <w:rFonts w:cs="Arial"/>
                <w:b/>
                <w:bCs/>
                <w:sz w:val="24"/>
                <w:szCs w:val="24"/>
              </w:rPr>
              <w:t>Shortlisting Process</w:t>
            </w:r>
          </w:p>
          <w:p w14:paraId="601F33EA" w14:textId="2EFFD7AD" w:rsidR="00AD4552" w:rsidRPr="00AD4552" w:rsidRDefault="009835CE" w:rsidP="00AD4552">
            <w:pPr>
              <w:autoSpaceDE w:val="0"/>
              <w:autoSpaceDN w:val="0"/>
              <w:adjustRightInd w:val="0"/>
              <w:spacing w:line="276" w:lineRule="auto"/>
              <w:rPr>
                <w:rFonts w:cs="Arial"/>
                <w:b/>
                <w:bCs/>
                <w:sz w:val="24"/>
                <w:szCs w:val="24"/>
              </w:rPr>
            </w:pPr>
            <w:r w:rsidRPr="009835CE">
              <w:rPr>
                <w:rFonts w:cs="Arial"/>
                <w:bCs/>
              </w:rPr>
              <w:t>After the closing date, shortlisting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w:t>
            </w:r>
          </w:p>
          <w:p w14:paraId="0E024994" w14:textId="1A2D8A4C" w:rsidR="009835CE" w:rsidRPr="009835CE" w:rsidRDefault="009835CE" w:rsidP="00AD4552">
            <w:pPr>
              <w:autoSpaceDE w:val="0"/>
              <w:autoSpaceDN w:val="0"/>
              <w:adjustRightInd w:val="0"/>
              <w:spacing w:line="276" w:lineRule="auto"/>
              <w:rPr>
                <w:rFonts w:cs="Arial"/>
                <w:b/>
                <w:bCs/>
                <w:sz w:val="24"/>
                <w:szCs w:val="24"/>
              </w:rPr>
            </w:pPr>
            <w:r w:rsidRPr="009835CE">
              <w:rPr>
                <w:rFonts w:cs="Arial"/>
                <w:b/>
                <w:bCs/>
                <w:sz w:val="24"/>
                <w:szCs w:val="24"/>
              </w:rPr>
              <w:t>Shortlisted candidates will receive:</w:t>
            </w:r>
          </w:p>
          <w:p w14:paraId="08CD668B" w14:textId="77777777" w:rsidR="009835CE" w:rsidRPr="009835CE" w:rsidRDefault="009835CE" w:rsidP="00105821">
            <w:pPr>
              <w:numPr>
                <w:ilvl w:val="0"/>
                <w:numId w:val="10"/>
              </w:numPr>
              <w:autoSpaceDE w:val="0"/>
              <w:autoSpaceDN w:val="0"/>
              <w:adjustRightInd w:val="0"/>
              <w:spacing w:line="276" w:lineRule="auto"/>
              <w:contextualSpacing/>
              <w:rPr>
                <w:rFonts w:cs="Arial"/>
                <w:bCs/>
              </w:rPr>
            </w:pPr>
            <w:r w:rsidRPr="009835CE">
              <w:rPr>
                <w:rFonts w:cs="Arial"/>
                <w:bCs/>
              </w:rPr>
              <w:t>Letter confirming interview details.</w:t>
            </w:r>
          </w:p>
          <w:p w14:paraId="4AE3A9AD" w14:textId="77777777" w:rsidR="009835CE" w:rsidRPr="009835CE" w:rsidRDefault="009835CE" w:rsidP="00105821">
            <w:pPr>
              <w:numPr>
                <w:ilvl w:val="0"/>
                <w:numId w:val="10"/>
              </w:numPr>
              <w:autoSpaceDE w:val="0"/>
              <w:autoSpaceDN w:val="0"/>
              <w:adjustRightInd w:val="0"/>
              <w:spacing w:line="276" w:lineRule="auto"/>
              <w:contextualSpacing/>
              <w:rPr>
                <w:rFonts w:cs="Arial"/>
                <w:bCs/>
              </w:rPr>
            </w:pPr>
            <w:r w:rsidRPr="009835CE">
              <w:rPr>
                <w:rFonts w:cs="Arial"/>
                <w:bCs/>
              </w:rPr>
              <w:t>Details of original ID documentation is required to confirm candidates.  Photocopies or certified copies are not accepted.</w:t>
            </w:r>
          </w:p>
          <w:p w14:paraId="2B744B49" w14:textId="79592AAE" w:rsidR="00AD4552" w:rsidRPr="00AD4552" w:rsidRDefault="009835CE" w:rsidP="00105821">
            <w:pPr>
              <w:numPr>
                <w:ilvl w:val="0"/>
                <w:numId w:val="10"/>
              </w:numPr>
              <w:autoSpaceDE w:val="0"/>
              <w:autoSpaceDN w:val="0"/>
              <w:adjustRightInd w:val="0"/>
              <w:spacing w:line="276" w:lineRule="auto"/>
              <w:contextualSpacing/>
              <w:rPr>
                <w:rFonts w:cs="Arial"/>
                <w:bCs/>
                <w:sz w:val="24"/>
                <w:szCs w:val="24"/>
              </w:rPr>
            </w:pPr>
            <w:r w:rsidRPr="009835CE">
              <w:rPr>
                <w:rFonts w:cs="Arial"/>
                <w:bCs/>
              </w:rPr>
              <w:t>Criminal Record Self-Declaration Form, which must be brought on the day of the interview in the sealed envelope provided</w:t>
            </w:r>
            <w:r w:rsidRPr="009835CE">
              <w:rPr>
                <w:rFonts w:cs="Arial"/>
                <w:bCs/>
                <w:sz w:val="24"/>
                <w:szCs w:val="24"/>
              </w:rPr>
              <w:t>.</w:t>
            </w:r>
          </w:p>
          <w:p w14:paraId="456B16CA" w14:textId="34E40A84" w:rsidR="009835CE" w:rsidRPr="009835CE" w:rsidRDefault="009835CE" w:rsidP="009835CE">
            <w:pPr>
              <w:keepNext/>
              <w:keepLines/>
              <w:spacing w:before="40" w:line="276" w:lineRule="auto"/>
              <w:outlineLvl w:val="6"/>
              <w:rPr>
                <w:rFonts w:eastAsiaTheme="majorEastAsia" w:cstheme="minorHAnsi"/>
                <w:b/>
                <w:iCs/>
                <w:sz w:val="24"/>
                <w:szCs w:val="24"/>
              </w:rPr>
            </w:pPr>
            <w:r w:rsidRPr="009835CE">
              <w:rPr>
                <w:rFonts w:eastAsiaTheme="majorEastAsia" w:cstheme="minorHAnsi"/>
                <w:b/>
                <w:iCs/>
                <w:sz w:val="24"/>
                <w:szCs w:val="24"/>
              </w:rPr>
              <w:t>References for successful Candidate/s</w:t>
            </w:r>
          </w:p>
          <w:p w14:paraId="38563008" w14:textId="77777777" w:rsidR="009835CE" w:rsidRPr="009835CE" w:rsidRDefault="009835CE" w:rsidP="009835CE">
            <w:pPr>
              <w:autoSpaceDE w:val="0"/>
              <w:autoSpaceDN w:val="0"/>
              <w:adjustRightInd w:val="0"/>
              <w:spacing w:after="200" w:line="276" w:lineRule="auto"/>
              <w:rPr>
                <w:rFonts w:cs="Arial"/>
                <w:bCs/>
              </w:rPr>
            </w:pPr>
            <w:r w:rsidRPr="009835CE">
              <w:rPr>
                <w:rFonts w:cs="Arial"/>
                <w:bCs/>
              </w:rPr>
              <w:t xml:space="preserve">We may seek references for shortlisted candidate/s, we may also approach previous employers for information to verify particular experience or qualifications before the interview.  Finally, we may also undertake a social media search in accordance with Keeping Children Safe in Education guidance.  Any relevant issues arising from references will be taken up post interview.  </w:t>
            </w:r>
          </w:p>
          <w:p w14:paraId="2E956630" w14:textId="77777777" w:rsidR="009835CE" w:rsidRPr="009835CE" w:rsidRDefault="009835CE" w:rsidP="009835CE">
            <w:pPr>
              <w:keepNext/>
              <w:keepLines/>
              <w:spacing w:before="40" w:line="276" w:lineRule="auto"/>
              <w:outlineLvl w:val="6"/>
              <w:rPr>
                <w:rFonts w:eastAsiaTheme="majorEastAsia" w:cstheme="minorHAnsi"/>
                <w:b/>
                <w:iCs/>
                <w:sz w:val="24"/>
                <w:szCs w:val="24"/>
              </w:rPr>
            </w:pPr>
            <w:r w:rsidRPr="009835CE">
              <w:rPr>
                <w:rFonts w:eastAsiaTheme="majorEastAsia" w:cstheme="minorHAnsi"/>
                <w:b/>
                <w:iCs/>
                <w:sz w:val="24"/>
                <w:szCs w:val="24"/>
              </w:rPr>
              <w:t>Interview Process</w:t>
            </w:r>
          </w:p>
          <w:p w14:paraId="5FB742D9" w14:textId="60B3EE95" w:rsidR="009835CE" w:rsidRPr="009835CE" w:rsidRDefault="009835CE" w:rsidP="009835CE">
            <w:pPr>
              <w:spacing w:after="200" w:line="276" w:lineRule="auto"/>
            </w:pPr>
            <w:r w:rsidRPr="009835CE">
              <w:t>In addition to candidates’ ability to perform the duties of the post, the interview will also explore issues relating to safeguarding and promoting the welfare of children, including:</w:t>
            </w:r>
          </w:p>
          <w:p w14:paraId="148C784B" w14:textId="77777777" w:rsidR="009835CE" w:rsidRPr="009835CE" w:rsidRDefault="009835CE" w:rsidP="00105821">
            <w:pPr>
              <w:numPr>
                <w:ilvl w:val="0"/>
                <w:numId w:val="11"/>
              </w:numPr>
              <w:spacing w:after="200" w:line="276" w:lineRule="auto"/>
              <w:contextualSpacing/>
            </w:pPr>
            <w:r w:rsidRPr="009835CE">
              <w:t>Motivation to work with children and young people</w:t>
            </w:r>
          </w:p>
          <w:p w14:paraId="6BEF9994" w14:textId="77777777" w:rsidR="009835CE" w:rsidRPr="009835CE" w:rsidRDefault="009835CE" w:rsidP="00105821">
            <w:pPr>
              <w:numPr>
                <w:ilvl w:val="0"/>
                <w:numId w:val="11"/>
              </w:numPr>
              <w:spacing w:after="200" w:line="276" w:lineRule="auto"/>
              <w:contextualSpacing/>
            </w:pPr>
            <w:r w:rsidRPr="009835CE">
              <w:t>Ability to form and maintain appropriate relationships and personal boundaries with children and young people</w:t>
            </w:r>
          </w:p>
          <w:p w14:paraId="61E3B5C7" w14:textId="77777777" w:rsidR="009835CE" w:rsidRPr="009835CE" w:rsidRDefault="009835CE" w:rsidP="00105821">
            <w:pPr>
              <w:numPr>
                <w:ilvl w:val="0"/>
                <w:numId w:val="11"/>
              </w:numPr>
              <w:spacing w:after="200" w:line="276" w:lineRule="auto"/>
              <w:contextualSpacing/>
            </w:pPr>
            <w:r w:rsidRPr="009835CE">
              <w:t>Emotional resilience in working with challenging behaviours</w:t>
            </w:r>
          </w:p>
          <w:p w14:paraId="77C18C99" w14:textId="77777777" w:rsidR="009835CE" w:rsidRPr="009835CE" w:rsidRDefault="009835CE" w:rsidP="00105821">
            <w:pPr>
              <w:numPr>
                <w:ilvl w:val="0"/>
                <w:numId w:val="11"/>
              </w:numPr>
              <w:spacing w:after="200" w:line="276" w:lineRule="auto"/>
              <w:contextualSpacing/>
            </w:pPr>
            <w:r w:rsidRPr="009835CE">
              <w:t>Attitudes to use of authority and maintaining discipline</w:t>
            </w:r>
          </w:p>
          <w:p w14:paraId="573BCCB5" w14:textId="54475345" w:rsidR="009835CE" w:rsidRDefault="009835CE" w:rsidP="00AD4552">
            <w:pPr>
              <w:spacing w:after="200" w:line="276" w:lineRule="auto"/>
              <w:ind w:left="360"/>
              <w:contextualSpacing/>
            </w:pPr>
          </w:p>
          <w:p w14:paraId="4F525176" w14:textId="240BFC14" w:rsidR="000A3FBF" w:rsidRDefault="000A3FBF" w:rsidP="00AD4552">
            <w:pPr>
              <w:spacing w:after="200" w:line="276" w:lineRule="auto"/>
              <w:ind w:left="360"/>
              <w:contextualSpacing/>
            </w:pPr>
          </w:p>
          <w:p w14:paraId="7AD2476E" w14:textId="700B41B1" w:rsidR="000A3FBF" w:rsidRDefault="000A3FBF" w:rsidP="00AD4552">
            <w:pPr>
              <w:spacing w:after="200" w:line="276" w:lineRule="auto"/>
              <w:ind w:left="360"/>
              <w:contextualSpacing/>
            </w:pPr>
          </w:p>
          <w:p w14:paraId="7AE41184" w14:textId="1A80FCA7" w:rsidR="000A3FBF" w:rsidRDefault="000A3FBF" w:rsidP="00AD4552">
            <w:pPr>
              <w:spacing w:after="200" w:line="276" w:lineRule="auto"/>
              <w:ind w:left="360"/>
              <w:contextualSpacing/>
            </w:pPr>
          </w:p>
          <w:p w14:paraId="61694458" w14:textId="77777777" w:rsidR="000A3FBF" w:rsidRDefault="000A3FBF" w:rsidP="00AD4552">
            <w:pPr>
              <w:spacing w:after="200" w:line="276" w:lineRule="auto"/>
              <w:ind w:left="360"/>
              <w:contextualSpacing/>
            </w:pPr>
          </w:p>
          <w:p w14:paraId="2C2910CD" w14:textId="77777777" w:rsidR="009835CE" w:rsidRPr="009835CE" w:rsidRDefault="009835CE" w:rsidP="009835CE">
            <w:pPr>
              <w:spacing w:after="200" w:line="276" w:lineRule="auto"/>
              <w:rPr>
                <w:b/>
                <w:sz w:val="24"/>
                <w:szCs w:val="24"/>
              </w:rPr>
            </w:pPr>
            <w:r w:rsidRPr="009835CE">
              <w:rPr>
                <w:b/>
                <w:sz w:val="24"/>
                <w:szCs w:val="24"/>
              </w:rPr>
              <w:lastRenderedPageBreak/>
              <w:t>Conditional offer:  Pre-Employment Checks</w:t>
            </w:r>
          </w:p>
          <w:p w14:paraId="59D54037" w14:textId="063972E1" w:rsidR="009835CE" w:rsidRPr="009835CE" w:rsidRDefault="009835CE" w:rsidP="009835CE">
            <w:pPr>
              <w:spacing w:after="200" w:line="276" w:lineRule="auto"/>
            </w:pPr>
            <w:r w:rsidRPr="009835CE">
              <w:t>Any offer to a successful candidate will be conditional upon:</w:t>
            </w:r>
          </w:p>
          <w:p w14:paraId="650D5A97" w14:textId="77777777" w:rsidR="009835CE" w:rsidRPr="009835CE" w:rsidRDefault="009835CE" w:rsidP="00105821">
            <w:pPr>
              <w:numPr>
                <w:ilvl w:val="0"/>
                <w:numId w:val="12"/>
              </w:numPr>
              <w:spacing w:after="200" w:line="276" w:lineRule="auto"/>
              <w:contextualSpacing/>
            </w:pPr>
            <w:r w:rsidRPr="009835CE">
              <w:t>Verification of right to work in the UK</w:t>
            </w:r>
          </w:p>
          <w:p w14:paraId="4C59402D" w14:textId="77777777" w:rsidR="009835CE" w:rsidRPr="009835CE" w:rsidRDefault="009835CE" w:rsidP="00105821">
            <w:pPr>
              <w:numPr>
                <w:ilvl w:val="0"/>
                <w:numId w:val="12"/>
              </w:numPr>
              <w:spacing w:after="200" w:line="276" w:lineRule="auto"/>
              <w:contextualSpacing/>
            </w:pPr>
            <w:r w:rsidRPr="009835CE">
              <w:t>Receipt of at least two satisfactory references (if these have not already been received)</w:t>
            </w:r>
          </w:p>
          <w:p w14:paraId="16FFD8B7" w14:textId="77777777" w:rsidR="009835CE" w:rsidRPr="009835CE" w:rsidRDefault="009835CE" w:rsidP="00105821">
            <w:pPr>
              <w:numPr>
                <w:ilvl w:val="0"/>
                <w:numId w:val="12"/>
              </w:numPr>
              <w:spacing w:after="200" w:line="276" w:lineRule="auto"/>
              <w:contextualSpacing/>
            </w:pPr>
            <w:r w:rsidRPr="009835CE">
              <w:t>Verification of identity checks and qualifications</w:t>
            </w:r>
          </w:p>
          <w:p w14:paraId="70299A34" w14:textId="77777777" w:rsidR="009835CE" w:rsidRPr="009835CE" w:rsidRDefault="009835CE" w:rsidP="00105821">
            <w:pPr>
              <w:numPr>
                <w:ilvl w:val="0"/>
                <w:numId w:val="12"/>
              </w:numPr>
              <w:spacing w:after="200" w:line="276" w:lineRule="auto"/>
              <w:contextualSpacing/>
            </w:pPr>
            <w:r w:rsidRPr="009835CE">
              <w:t>Satisfactory enhanced DBS check</w:t>
            </w:r>
          </w:p>
          <w:p w14:paraId="070D9FCD" w14:textId="77777777" w:rsidR="009835CE" w:rsidRPr="009835CE" w:rsidRDefault="009835CE" w:rsidP="00105821">
            <w:pPr>
              <w:numPr>
                <w:ilvl w:val="0"/>
                <w:numId w:val="12"/>
              </w:numPr>
              <w:spacing w:after="200" w:line="276" w:lineRule="auto"/>
              <w:contextualSpacing/>
            </w:pPr>
            <w:r w:rsidRPr="009835CE">
              <w:t>Verification of professional status such as e.g. QTS Status, NPQH (where required)</w:t>
            </w:r>
          </w:p>
          <w:p w14:paraId="30B825F5" w14:textId="77777777" w:rsidR="009835CE" w:rsidRPr="009835CE" w:rsidRDefault="009835CE" w:rsidP="00105821">
            <w:pPr>
              <w:numPr>
                <w:ilvl w:val="0"/>
                <w:numId w:val="12"/>
              </w:numPr>
              <w:spacing w:after="200" w:line="276" w:lineRule="auto"/>
              <w:contextualSpacing/>
            </w:pPr>
            <w:r w:rsidRPr="009835CE">
              <w:t>Satisfactory completion of a Health Assessment</w:t>
            </w:r>
          </w:p>
          <w:p w14:paraId="23950178" w14:textId="77777777" w:rsidR="009835CE" w:rsidRPr="009835CE" w:rsidRDefault="009835CE" w:rsidP="00105821">
            <w:pPr>
              <w:numPr>
                <w:ilvl w:val="0"/>
                <w:numId w:val="12"/>
              </w:numPr>
              <w:spacing w:after="200" w:line="276" w:lineRule="auto"/>
              <w:contextualSpacing/>
            </w:pPr>
            <w:r w:rsidRPr="009835CE">
              <w:t>Satisfactory completion of the probationary period (where relevant)</w:t>
            </w:r>
          </w:p>
          <w:p w14:paraId="26662DCA" w14:textId="77777777" w:rsidR="009835CE" w:rsidRPr="009835CE" w:rsidRDefault="009835CE" w:rsidP="00105821">
            <w:pPr>
              <w:numPr>
                <w:ilvl w:val="0"/>
                <w:numId w:val="12"/>
              </w:numPr>
              <w:spacing w:after="200" w:line="276" w:lineRule="auto"/>
              <w:contextualSpacing/>
            </w:pPr>
            <w:r w:rsidRPr="009835CE">
              <w:t>Where the successful candidate has worked or been resident overseas in the previous five years, such checks and confirmations as may be required in accordance with statutory guidance.</w:t>
            </w:r>
          </w:p>
          <w:p w14:paraId="1B5FEE28" w14:textId="77777777" w:rsidR="000A3FBF" w:rsidRDefault="000A3FBF" w:rsidP="009835CE">
            <w:pPr>
              <w:autoSpaceDE w:val="0"/>
              <w:autoSpaceDN w:val="0"/>
              <w:adjustRightInd w:val="0"/>
              <w:spacing w:before="240" w:after="200" w:line="276" w:lineRule="auto"/>
              <w:jc w:val="both"/>
              <w:rPr>
                <w:rFonts w:cstheme="minorHAnsi"/>
                <w:bCs/>
              </w:rPr>
            </w:pPr>
          </w:p>
          <w:p w14:paraId="38F76604" w14:textId="23E4CB82" w:rsidR="009835CE" w:rsidRPr="000A3FBF" w:rsidRDefault="009835CE" w:rsidP="009835CE">
            <w:pPr>
              <w:autoSpaceDE w:val="0"/>
              <w:autoSpaceDN w:val="0"/>
              <w:adjustRightInd w:val="0"/>
              <w:spacing w:before="240" w:after="200" w:line="276" w:lineRule="auto"/>
              <w:jc w:val="both"/>
              <w:rPr>
                <w:b/>
              </w:rPr>
            </w:pPr>
            <w:r w:rsidRPr="000A3FBF">
              <w:rPr>
                <w:rFonts w:cstheme="minorHAnsi"/>
                <w:b/>
                <w:bCs/>
              </w:rPr>
              <w:t xml:space="preserve">Visits to the academy are actively encouraged and should be arranged by contacting the academy office either by telephone on 01642 314750 or email </w:t>
            </w:r>
            <w:hyperlink r:id="rId17" w:history="1">
              <w:r w:rsidRPr="000A3FBF">
                <w:rPr>
                  <w:b/>
                  <w:color w:val="0000FF" w:themeColor="hyperlink"/>
                  <w:u w:val="single"/>
                </w:rPr>
                <w:t>p</w:t>
              </w:r>
              <w:r w:rsidRPr="000A3FBF">
                <w:rPr>
                  <w:rFonts w:cstheme="minorHAnsi"/>
                  <w:b/>
                  <w:bCs/>
                  <w:color w:val="0000FF" w:themeColor="hyperlink"/>
                  <w:u w:val="single"/>
                </w:rPr>
                <w:t>ennyman@tved.org.uk</w:t>
              </w:r>
            </w:hyperlink>
          </w:p>
          <w:p w14:paraId="328B450D" w14:textId="77777777" w:rsidR="000A3FBF" w:rsidRDefault="000A3FBF" w:rsidP="009835CE">
            <w:pPr>
              <w:spacing w:after="200" w:line="276" w:lineRule="auto"/>
              <w:ind w:right="-597"/>
              <w:rPr>
                <w:b/>
              </w:rPr>
            </w:pPr>
          </w:p>
          <w:p w14:paraId="0C5C38BA" w14:textId="395FFD75" w:rsidR="009835CE" w:rsidRPr="009835CE" w:rsidRDefault="009835CE" w:rsidP="009835CE">
            <w:pPr>
              <w:spacing w:after="200" w:line="276" w:lineRule="auto"/>
              <w:ind w:right="-597"/>
              <w:rPr>
                <w:rFonts w:cs="Arial"/>
                <w:sz w:val="24"/>
                <w:szCs w:val="24"/>
              </w:rPr>
            </w:pPr>
            <w:r w:rsidRPr="009835CE">
              <w:rPr>
                <w:rFonts w:cs="Calibri"/>
                <w:sz w:val="24"/>
                <w:szCs w:val="24"/>
              </w:rPr>
              <w:t>For your information, the recruitment timetable is detailed below:</w:t>
            </w:r>
          </w:p>
          <w:p w14:paraId="1C736391" w14:textId="77777777" w:rsidR="000A3FBF" w:rsidRPr="009F2E3F" w:rsidRDefault="000A3FBF" w:rsidP="000A3FBF">
            <w:pPr>
              <w:spacing w:after="200" w:line="276" w:lineRule="auto"/>
              <w:ind w:right="-597"/>
              <w:rPr>
                <w:rFonts w:cs="Arial"/>
                <w:b/>
                <w:sz w:val="24"/>
                <w:szCs w:val="24"/>
              </w:rPr>
            </w:pPr>
            <w:r w:rsidRPr="005A6216">
              <w:rPr>
                <w:rFonts w:cs="Arial"/>
                <w:sz w:val="24"/>
                <w:szCs w:val="24"/>
              </w:rPr>
              <w:t>Closing date</w:t>
            </w:r>
            <w:r w:rsidRPr="006F3A27">
              <w:rPr>
                <w:rFonts w:cs="Arial"/>
                <w:b/>
                <w:sz w:val="24"/>
                <w:szCs w:val="24"/>
              </w:rPr>
              <w:t>:  Monday</w:t>
            </w:r>
            <w:r>
              <w:rPr>
                <w:rFonts w:cs="Arial"/>
                <w:sz w:val="24"/>
                <w:szCs w:val="24"/>
              </w:rPr>
              <w:t xml:space="preserve"> </w:t>
            </w:r>
            <w:r w:rsidRPr="009F2E3F">
              <w:rPr>
                <w:rFonts w:cs="Arial"/>
                <w:b/>
                <w:sz w:val="24"/>
                <w:szCs w:val="24"/>
              </w:rPr>
              <w:t>13</w:t>
            </w:r>
            <w:r w:rsidRPr="009F2E3F">
              <w:rPr>
                <w:rFonts w:cs="Arial"/>
                <w:b/>
                <w:sz w:val="24"/>
                <w:szCs w:val="24"/>
                <w:vertAlign w:val="superscript"/>
              </w:rPr>
              <w:t>th</w:t>
            </w:r>
            <w:r w:rsidRPr="009F2E3F">
              <w:rPr>
                <w:rFonts w:cs="Arial"/>
                <w:b/>
                <w:sz w:val="24"/>
                <w:szCs w:val="24"/>
              </w:rPr>
              <w:t xml:space="preserve"> May 2024 </w:t>
            </w:r>
            <w:r>
              <w:rPr>
                <w:rFonts w:cs="Arial"/>
                <w:b/>
                <w:sz w:val="24"/>
                <w:szCs w:val="24"/>
              </w:rPr>
              <w:t xml:space="preserve">at </w:t>
            </w:r>
            <w:r w:rsidRPr="009F2E3F">
              <w:rPr>
                <w:rFonts w:cs="Arial"/>
                <w:b/>
                <w:sz w:val="24"/>
                <w:szCs w:val="24"/>
              </w:rPr>
              <w:t>9</w:t>
            </w:r>
            <w:r>
              <w:rPr>
                <w:rFonts w:cs="Arial"/>
                <w:b/>
                <w:sz w:val="24"/>
                <w:szCs w:val="24"/>
              </w:rPr>
              <w:t>.00</w:t>
            </w:r>
            <w:r w:rsidRPr="009F2E3F">
              <w:rPr>
                <w:rFonts w:cs="Arial"/>
                <w:b/>
                <w:sz w:val="24"/>
                <w:szCs w:val="24"/>
              </w:rPr>
              <w:t>am</w:t>
            </w:r>
          </w:p>
          <w:p w14:paraId="11BF6C46" w14:textId="77777777" w:rsidR="000A3FBF" w:rsidRPr="009F2E3F" w:rsidRDefault="000A3FBF" w:rsidP="000A3FBF">
            <w:pPr>
              <w:spacing w:after="200" w:line="276" w:lineRule="auto"/>
              <w:ind w:right="-597"/>
              <w:rPr>
                <w:rFonts w:cs="Arial"/>
                <w:b/>
                <w:sz w:val="24"/>
                <w:szCs w:val="24"/>
              </w:rPr>
            </w:pPr>
            <w:r w:rsidRPr="005A6216">
              <w:rPr>
                <w:rFonts w:cs="Arial"/>
                <w:sz w:val="24"/>
                <w:szCs w:val="24"/>
              </w:rPr>
              <w:t xml:space="preserve">Shortlisting date:  </w:t>
            </w:r>
            <w:r w:rsidRPr="006F3A27">
              <w:rPr>
                <w:rFonts w:cs="Arial"/>
                <w:b/>
                <w:sz w:val="24"/>
                <w:szCs w:val="24"/>
              </w:rPr>
              <w:t>Monday</w:t>
            </w:r>
            <w:r>
              <w:rPr>
                <w:rFonts w:cs="Arial"/>
                <w:sz w:val="24"/>
                <w:szCs w:val="24"/>
              </w:rPr>
              <w:t xml:space="preserve"> </w:t>
            </w:r>
            <w:r w:rsidRPr="009F2E3F">
              <w:rPr>
                <w:rFonts w:cs="Arial"/>
                <w:b/>
                <w:sz w:val="24"/>
                <w:szCs w:val="24"/>
              </w:rPr>
              <w:t>13</w:t>
            </w:r>
            <w:r w:rsidRPr="009F2E3F">
              <w:rPr>
                <w:rFonts w:cs="Arial"/>
                <w:b/>
                <w:sz w:val="24"/>
                <w:szCs w:val="24"/>
                <w:vertAlign w:val="superscript"/>
              </w:rPr>
              <w:t>th</w:t>
            </w:r>
            <w:r w:rsidRPr="009F2E3F">
              <w:rPr>
                <w:rFonts w:cs="Arial"/>
                <w:b/>
                <w:sz w:val="24"/>
                <w:szCs w:val="24"/>
              </w:rPr>
              <w:t xml:space="preserve"> May 2024 at 12.00noon</w:t>
            </w:r>
          </w:p>
          <w:p w14:paraId="77A96E8D" w14:textId="77777777" w:rsidR="000A3FBF" w:rsidRPr="005A6216" w:rsidRDefault="000A3FBF" w:rsidP="000A3FBF">
            <w:pPr>
              <w:spacing w:after="200" w:line="276" w:lineRule="auto"/>
              <w:ind w:right="-597"/>
              <w:rPr>
                <w:rFonts w:cs="Arial"/>
                <w:sz w:val="24"/>
                <w:szCs w:val="24"/>
              </w:rPr>
            </w:pPr>
            <w:r w:rsidRPr="005A6216">
              <w:rPr>
                <w:rFonts w:cs="Arial"/>
                <w:sz w:val="24"/>
                <w:szCs w:val="24"/>
              </w:rPr>
              <w:t>Interview day:</w:t>
            </w:r>
            <w:r w:rsidRPr="005A6216">
              <w:rPr>
                <w:rFonts w:cs="Arial"/>
                <w:sz w:val="24"/>
                <w:szCs w:val="24"/>
              </w:rPr>
              <w:tab/>
            </w:r>
            <w:r w:rsidRPr="006F3A27">
              <w:rPr>
                <w:rFonts w:cs="Arial"/>
                <w:b/>
                <w:sz w:val="24"/>
                <w:szCs w:val="24"/>
              </w:rPr>
              <w:t>Monday</w:t>
            </w:r>
            <w:r>
              <w:rPr>
                <w:rFonts w:cs="Arial"/>
                <w:sz w:val="24"/>
                <w:szCs w:val="24"/>
              </w:rPr>
              <w:t xml:space="preserve"> </w:t>
            </w:r>
            <w:r w:rsidRPr="006F3A27">
              <w:rPr>
                <w:rFonts w:cs="Arial"/>
                <w:b/>
                <w:sz w:val="24"/>
                <w:szCs w:val="24"/>
              </w:rPr>
              <w:t>20</w:t>
            </w:r>
            <w:r w:rsidRPr="006F3A27">
              <w:rPr>
                <w:rFonts w:cs="Arial"/>
                <w:b/>
                <w:sz w:val="24"/>
                <w:szCs w:val="24"/>
                <w:vertAlign w:val="superscript"/>
              </w:rPr>
              <w:t>th</w:t>
            </w:r>
            <w:r w:rsidRPr="006F3A27">
              <w:rPr>
                <w:rFonts w:cs="Arial"/>
                <w:b/>
                <w:sz w:val="24"/>
                <w:szCs w:val="24"/>
              </w:rPr>
              <w:t xml:space="preserve"> May 2024</w:t>
            </w:r>
          </w:p>
          <w:p w14:paraId="3A030F1C" w14:textId="77777777" w:rsidR="000A3FBF" w:rsidRPr="006F3A27" w:rsidRDefault="000A3FBF" w:rsidP="000A3FBF">
            <w:pPr>
              <w:spacing w:after="200" w:line="276" w:lineRule="auto"/>
              <w:ind w:right="-597"/>
              <w:rPr>
                <w:rFonts w:cs="Arial"/>
                <w:b/>
                <w:sz w:val="24"/>
                <w:szCs w:val="24"/>
              </w:rPr>
            </w:pPr>
            <w:r w:rsidRPr="005A6216">
              <w:rPr>
                <w:rFonts w:cs="Arial"/>
                <w:sz w:val="24"/>
                <w:szCs w:val="24"/>
              </w:rPr>
              <w:t xml:space="preserve">Contract Start Date: </w:t>
            </w:r>
            <w:r w:rsidRPr="006F3A27">
              <w:rPr>
                <w:rFonts w:cs="Arial"/>
                <w:b/>
                <w:sz w:val="24"/>
                <w:szCs w:val="24"/>
              </w:rPr>
              <w:t>1</w:t>
            </w:r>
            <w:r w:rsidRPr="006F3A27">
              <w:rPr>
                <w:rFonts w:cs="Arial"/>
                <w:b/>
                <w:sz w:val="24"/>
                <w:szCs w:val="24"/>
                <w:vertAlign w:val="superscript"/>
              </w:rPr>
              <w:t>st</w:t>
            </w:r>
            <w:r w:rsidRPr="006F3A27">
              <w:rPr>
                <w:rFonts w:cs="Arial"/>
                <w:b/>
                <w:sz w:val="24"/>
                <w:szCs w:val="24"/>
              </w:rPr>
              <w:t xml:space="preserve"> September 2024</w:t>
            </w:r>
          </w:p>
          <w:p w14:paraId="2BD495B3" w14:textId="77777777" w:rsidR="009835CE" w:rsidRPr="009835CE" w:rsidRDefault="009835CE" w:rsidP="009835CE">
            <w:pPr>
              <w:spacing w:after="200" w:line="276" w:lineRule="auto"/>
              <w:ind w:right="-597"/>
              <w:rPr>
                <w:rFonts w:cs="Arial"/>
                <w:sz w:val="24"/>
                <w:szCs w:val="24"/>
              </w:rPr>
            </w:pPr>
          </w:p>
          <w:p w14:paraId="157FCD45" w14:textId="77777777" w:rsidR="009835CE" w:rsidRPr="009835CE" w:rsidRDefault="009835CE" w:rsidP="009835CE">
            <w:pPr>
              <w:spacing w:after="200" w:line="276" w:lineRule="auto"/>
            </w:pPr>
          </w:p>
          <w:p w14:paraId="62F2905A" w14:textId="77777777" w:rsidR="009835CE" w:rsidRPr="009835CE" w:rsidRDefault="009835CE" w:rsidP="009835CE">
            <w:pPr>
              <w:spacing w:after="200" w:line="276" w:lineRule="auto"/>
            </w:pPr>
          </w:p>
          <w:p w14:paraId="0E98C70E" w14:textId="77777777" w:rsidR="009835CE" w:rsidRPr="009835CE" w:rsidRDefault="009835CE" w:rsidP="009835CE">
            <w:pPr>
              <w:spacing w:after="200" w:line="276" w:lineRule="auto"/>
            </w:pPr>
          </w:p>
          <w:p w14:paraId="16192F51" w14:textId="77777777" w:rsidR="009835CE" w:rsidRPr="009835CE" w:rsidRDefault="009835CE" w:rsidP="009835CE">
            <w:pPr>
              <w:spacing w:after="200" w:line="276" w:lineRule="auto"/>
            </w:pPr>
          </w:p>
          <w:p w14:paraId="5F38F7FD" w14:textId="77777777" w:rsidR="009835CE" w:rsidRPr="009835CE" w:rsidRDefault="009835CE" w:rsidP="009835CE">
            <w:pPr>
              <w:spacing w:after="200" w:line="276" w:lineRule="auto"/>
            </w:pPr>
          </w:p>
          <w:p w14:paraId="278E7C47" w14:textId="77777777" w:rsidR="009835CE" w:rsidRPr="009835CE" w:rsidRDefault="009835CE" w:rsidP="009835CE">
            <w:pPr>
              <w:spacing w:after="200" w:line="276" w:lineRule="auto"/>
            </w:pPr>
          </w:p>
          <w:p w14:paraId="204281B1" w14:textId="30E9D58F" w:rsidR="009835CE" w:rsidRDefault="009835CE" w:rsidP="009835CE">
            <w:pPr>
              <w:spacing w:after="200" w:line="276" w:lineRule="auto"/>
            </w:pPr>
          </w:p>
          <w:p w14:paraId="15B2ADD0" w14:textId="53D7EC2A" w:rsidR="005A6216" w:rsidRDefault="005A6216" w:rsidP="009835CE">
            <w:pPr>
              <w:spacing w:after="200" w:line="276" w:lineRule="auto"/>
            </w:pPr>
          </w:p>
          <w:p w14:paraId="1D8BE572" w14:textId="1AEE0641" w:rsidR="008B7363" w:rsidRDefault="008B7363" w:rsidP="009835CE">
            <w:pPr>
              <w:spacing w:after="200" w:line="276" w:lineRule="auto"/>
            </w:pPr>
          </w:p>
          <w:p w14:paraId="3872BC29" w14:textId="24A954DA" w:rsidR="008B7363" w:rsidRDefault="008B7363" w:rsidP="009835CE">
            <w:pPr>
              <w:spacing w:after="200" w:line="276" w:lineRule="auto"/>
            </w:pPr>
          </w:p>
          <w:p w14:paraId="0F28EE83" w14:textId="3052DDB9" w:rsidR="008B7363" w:rsidRDefault="008B7363" w:rsidP="009835CE">
            <w:pPr>
              <w:spacing w:after="200" w:line="276" w:lineRule="auto"/>
            </w:pPr>
          </w:p>
          <w:p w14:paraId="7610DCA4" w14:textId="7FED88FE" w:rsidR="008B7363" w:rsidRDefault="008B7363" w:rsidP="009835CE">
            <w:pPr>
              <w:spacing w:after="200" w:line="276" w:lineRule="auto"/>
            </w:pPr>
          </w:p>
          <w:p w14:paraId="56AD7D92" w14:textId="58B72946" w:rsidR="008B7363" w:rsidRDefault="008B7363" w:rsidP="009835CE">
            <w:pPr>
              <w:spacing w:after="200" w:line="276" w:lineRule="auto"/>
            </w:pPr>
          </w:p>
          <w:p w14:paraId="05B7371A" w14:textId="77777777" w:rsidR="008B7363" w:rsidRPr="009835CE" w:rsidRDefault="008B7363" w:rsidP="009835CE">
            <w:pPr>
              <w:spacing w:after="200" w:line="276" w:lineRule="auto"/>
            </w:pPr>
          </w:p>
          <w:p w14:paraId="0F48D8B1" w14:textId="77777777" w:rsidR="009835CE" w:rsidRPr="009835CE" w:rsidRDefault="009835CE" w:rsidP="009835CE">
            <w:pPr>
              <w:autoSpaceDE w:val="0"/>
              <w:autoSpaceDN w:val="0"/>
              <w:adjustRightInd w:val="0"/>
              <w:spacing w:after="200" w:line="276" w:lineRule="auto"/>
              <w:jc w:val="both"/>
              <w:rPr>
                <w:rFonts w:cs="ArialMT"/>
                <w:color w:val="FF0000"/>
              </w:rPr>
            </w:pPr>
          </w:p>
        </w:tc>
      </w:tr>
      <w:tr w:rsidR="009835CE" w:rsidRPr="009835CE" w14:paraId="5F0010B5" w14:textId="77777777" w:rsidTr="009835CE">
        <w:trPr>
          <w:gridBefore w:val="1"/>
          <w:gridAfter w:val="1"/>
          <w:wBefore w:w="113" w:type="dxa"/>
          <w:wAfter w:w="29" w:type="dxa"/>
          <w:trHeight w:val="557"/>
        </w:trPr>
        <w:tc>
          <w:tcPr>
            <w:tcW w:w="10490" w:type="dxa"/>
            <w:tcBorders>
              <w:bottom w:val="single" w:sz="4" w:space="0" w:color="FFFFFF" w:themeColor="background1"/>
            </w:tcBorders>
            <w:shd w:val="clear" w:color="auto" w:fill="4F81BD" w:themeFill="accent1"/>
          </w:tcPr>
          <w:p w14:paraId="398FDC38" w14:textId="77777777" w:rsidR="009835CE" w:rsidRPr="009835CE" w:rsidRDefault="009835CE" w:rsidP="009835CE">
            <w:pPr>
              <w:numPr>
                <w:ilvl w:val="12"/>
                <w:numId w:val="0"/>
              </w:numPr>
              <w:spacing w:after="200" w:line="276" w:lineRule="auto"/>
              <w:jc w:val="center"/>
              <w:rPr>
                <w:rFonts w:cs="Arial"/>
                <w:sz w:val="24"/>
                <w:szCs w:val="24"/>
              </w:rPr>
            </w:pPr>
            <w:r w:rsidRPr="009835CE">
              <w:rPr>
                <w:rFonts w:cs="ArialMT"/>
                <w:b/>
                <w:color w:val="FFFFFF" w:themeColor="background1"/>
                <w:sz w:val="36"/>
                <w:szCs w:val="36"/>
              </w:rPr>
              <w:lastRenderedPageBreak/>
              <w:t>EQUALITIES INFORMATION AND OBJECTIVES STATEMENT</w:t>
            </w:r>
          </w:p>
        </w:tc>
      </w:tr>
    </w:tbl>
    <w:p w14:paraId="208DCAB8" w14:textId="77777777" w:rsidR="009835CE" w:rsidRPr="009835CE" w:rsidRDefault="009835CE" w:rsidP="009835CE">
      <w:pPr>
        <w:spacing w:after="0" w:line="240" w:lineRule="auto"/>
        <w:ind w:right="-597"/>
        <w:rPr>
          <w:rFonts w:cs="Arial"/>
          <w:sz w:val="24"/>
          <w:szCs w:val="24"/>
        </w:rPr>
      </w:pPr>
    </w:p>
    <w:p w14:paraId="7AA6BBF3" w14:textId="77777777" w:rsidR="009835CE" w:rsidRPr="009835CE" w:rsidRDefault="009835CE" w:rsidP="009835CE">
      <w:pPr>
        <w:spacing w:after="0" w:line="240" w:lineRule="auto"/>
        <w:ind w:right="-597"/>
        <w:rPr>
          <w:rFonts w:cs="Arial"/>
          <w:sz w:val="24"/>
          <w:szCs w:val="24"/>
        </w:rPr>
      </w:pPr>
    </w:p>
    <w:p w14:paraId="69854193" w14:textId="77777777" w:rsidR="009835CE" w:rsidRPr="009835CE" w:rsidRDefault="009835CE" w:rsidP="009835CE">
      <w:pPr>
        <w:spacing w:after="0" w:line="240" w:lineRule="auto"/>
        <w:ind w:left="-567" w:right="-455"/>
        <w:jc w:val="both"/>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As an academy we ensure that our vision, values and ethos meet the expectations of the equality and diversity guidelines and legislation set out by the Equality and Human Rights Commission. This includes the following 9 protected characteristics:</w:t>
      </w:r>
    </w:p>
    <w:p w14:paraId="38319E9C" w14:textId="77777777" w:rsidR="009835CE" w:rsidRPr="009835CE" w:rsidRDefault="009835CE" w:rsidP="009835CE">
      <w:pPr>
        <w:spacing w:after="0" w:line="240" w:lineRule="auto"/>
        <w:ind w:left="-567" w:right="-455"/>
        <w:jc w:val="both"/>
        <w:rPr>
          <w:rFonts w:ascii="Calibri" w:eastAsia="Times New Roman" w:hAnsi="Calibri" w:cs="Calibri"/>
          <w:color w:val="000000"/>
          <w:sz w:val="24"/>
          <w:szCs w:val="24"/>
          <w:lang w:eastAsia="en-GB"/>
        </w:rPr>
      </w:pPr>
    </w:p>
    <w:p w14:paraId="629EAA53"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Age</w:t>
      </w:r>
    </w:p>
    <w:p w14:paraId="7BF92251"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Disability</w:t>
      </w:r>
    </w:p>
    <w:p w14:paraId="1FA67A69"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Gender Reassignment</w:t>
      </w:r>
    </w:p>
    <w:p w14:paraId="50B2C0B8"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Marriage and Civil Partnerships</w:t>
      </w:r>
    </w:p>
    <w:p w14:paraId="749843FC"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Pregnancy and Maternity</w:t>
      </w:r>
    </w:p>
    <w:p w14:paraId="1074FF07"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Race</w:t>
      </w:r>
    </w:p>
    <w:p w14:paraId="73687958"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Religion or belief</w:t>
      </w:r>
    </w:p>
    <w:p w14:paraId="0A0421F4"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Sex</w:t>
      </w:r>
    </w:p>
    <w:p w14:paraId="5B974037"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Sexual Orientation</w:t>
      </w:r>
    </w:p>
    <w:p w14:paraId="54876F1F" w14:textId="77777777" w:rsidR="009835CE" w:rsidRPr="009835CE" w:rsidRDefault="009835CE" w:rsidP="009835CE">
      <w:pPr>
        <w:spacing w:after="0" w:line="240" w:lineRule="auto"/>
        <w:ind w:left="-567" w:right="-455"/>
        <w:jc w:val="both"/>
        <w:rPr>
          <w:rFonts w:ascii="Calibri" w:eastAsia="Times New Roman" w:hAnsi="Calibri" w:cs="Calibri"/>
          <w:b/>
          <w:bCs/>
          <w:color w:val="000000"/>
          <w:sz w:val="24"/>
          <w:szCs w:val="24"/>
          <w:lang w:eastAsia="en-GB"/>
        </w:rPr>
      </w:pPr>
    </w:p>
    <w:p w14:paraId="6ABEDCBD" w14:textId="77777777" w:rsidR="009835CE" w:rsidRPr="009835CE" w:rsidRDefault="009835CE" w:rsidP="009835CE">
      <w:pPr>
        <w:spacing w:after="0" w:line="240" w:lineRule="auto"/>
        <w:ind w:left="-567" w:right="-455"/>
        <w:jc w:val="both"/>
        <w:rPr>
          <w:rFonts w:ascii="Calibri" w:eastAsia="Times New Roman" w:hAnsi="Calibri" w:cs="Calibri"/>
          <w:b/>
          <w:bCs/>
          <w:color w:val="000000"/>
          <w:sz w:val="24"/>
          <w:szCs w:val="24"/>
          <w:lang w:eastAsia="en-GB"/>
        </w:rPr>
      </w:pPr>
      <w:r w:rsidRPr="009835CE">
        <w:rPr>
          <w:rFonts w:ascii="Calibri" w:eastAsia="Times New Roman" w:hAnsi="Calibri" w:cs="Calibri"/>
          <w:b/>
          <w:bCs/>
          <w:color w:val="000000"/>
          <w:sz w:val="24"/>
          <w:szCs w:val="24"/>
          <w:lang w:eastAsia="en-GB"/>
        </w:rPr>
        <w:t>Objectives Statement</w:t>
      </w:r>
    </w:p>
    <w:p w14:paraId="37272EC1" w14:textId="77777777" w:rsidR="009835CE" w:rsidRPr="009835CE" w:rsidRDefault="009835CE" w:rsidP="009835CE">
      <w:pPr>
        <w:spacing w:after="0" w:line="240" w:lineRule="auto"/>
        <w:ind w:left="-567" w:right="-455"/>
        <w:jc w:val="both"/>
        <w:rPr>
          <w:rFonts w:ascii="Calibri" w:eastAsia="Times New Roman" w:hAnsi="Calibri" w:cs="Calibri"/>
          <w:b/>
          <w:bCs/>
          <w:color w:val="000000"/>
          <w:sz w:val="24"/>
          <w:szCs w:val="24"/>
          <w:lang w:eastAsia="en-GB"/>
        </w:rPr>
      </w:pPr>
    </w:p>
    <w:p w14:paraId="753971C2" w14:textId="77777777" w:rsidR="009835CE" w:rsidRPr="009835CE" w:rsidRDefault="009835CE" w:rsidP="00105821">
      <w:pPr>
        <w:numPr>
          <w:ilvl w:val="0"/>
          <w:numId w:val="8"/>
        </w:numPr>
        <w:spacing w:after="0" w:line="240" w:lineRule="auto"/>
        <w:ind w:right="-455" w:hanging="567"/>
        <w:jc w:val="both"/>
        <w:rPr>
          <w:rFonts w:ascii="Calibri" w:eastAsia="Times New Roman" w:hAnsi="Calibri" w:cs="Calibri"/>
          <w:color w:val="000000"/>
          <w:sz w:val="24"/>
          <w:szCs w:val="24"/>
          <w:lang w:eastAsia="en-GB"/>
        </w:rPr>
      </w:pPr>
      <w:r w:rsidRPr="009835CE">
        <w:rPr>
          <w:rFonts w:ascii="Calibri" w:eastAsia="Times New Roman" w:hAnsi="Calibri" w:cs="Times New Roman"/>
          <w:sz w:val="24"/>
          <w:szCs w:val="24"/>
          <w:lang w:eastAsia="en-GB"/>
        </w:rPr>
        <w:t>To support children’s sensory, academic and communication skills to enable them to develop holistically.</w:t>
      </w:r>
    </w:p>
    <w:p w14:paraId="37CE22E7" w14:textId="77777777" w:rsidR="009835CE" w:rsidRPr="009835CE" w:rsidRDefault="009835CE" w:rsidP="009835CE">
      <w:pPr>
        <w:ind w:left="-567" w:right="-455"/>
        <w:contextualSpacing/>
        <w:rPr>
          <w:sz w:val="24"/>
          <w:szCs w:val="24"/>
        </w:rPr>
      </w:pPr>
    </w:p>
    <w:p w14:paraId="7A1DC278"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ensure high expectations across all aspects of the academy (as outlined in objective 1) to ensure children make the best progress according to their individual starting points.</w:t>
      </w:r>
    </w:p>
    <w:p w14:paraId="62BA6B87" w14:textId="77777777" w:rsidR="009835CE" w:rsidRPr="009835CE" w:rsidRDefault="009835CE" w:rsidP="009835CE">
      <w:pPr>
        <w:ind w:right="-455" w:hanging="567"/>
        <w:contextualSpacing/>
        <w:rPr>
          <w:sz w:val="24"/>
          <w:szCs w:val="24"/>
        </w:rPr>
      </w:pPr>
    </w:p>
    <w:p w14:paraId="24BC16A7"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continue to monitor attendance of all groups of children in the academy.</w:t>
      </w:r>
    </w:p>
    <w:p w14:paraId="5EBDBAC4" w14:textId="77777777" w:rsidR="009835CE" w:rsidRPr="009835CE" w:rsidRDefault="009835CE" w:rsidP="009835CE">
      <w:pPr>
        <w:ind w:right="-455" w:hanging="567"/>
        <w:contextualSpacing/>
        <w:rPr>
          <w:sz w:val="24"/>
          <w:szCs w:val="24"/>
        </w:rPr>
      </w:pPr>
    </w:p>
    <w:p w14:paraId="2FB2D097"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review levels of parental and pupil engagement in learning and academy life, across all activities and ensure equality and fairness in access and engagement.</w:t>
      </w:r>
    </w:p>
    <w:p w14:paraId="79F8ED18" w14:textId="77777777" w:rsidR="009835CE" w:rsidRPr="009835CE" w:rsidRDefault="009835CE" w:rsidP="009835CE">
      <w:pPr>
        <w:ind w:right="-455" w:hanging="567"/>
        <w:contextualSpacing/>
        <w:rPr>
          <w:sz w:val="24"/>
          <w:szCs w:val="24"/>
        </w:rPr>
      </w:pPr>
    </w:p>
    <w:p w14:paraId="5DACB36B"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ensure the academy environment is as accessible as possible to pupils, staff and visitors.</w:t>
      </w:r>
    </w:p>
    <w:p w14:paraId="456BF9E5" w14:textId="77777777" w:rsidR="009835CE" w:rsidRPr="009835CE" w:rsidRDefault="009835CE" w:rsidP="009835CE">
      <w:pPr>
        <w:spacing w:after="0" w:line="240" w:lineRule="auto"/>
        <w:ind w:left="-567" w:right="-597"/>
        <w:rPr>
          <w:rFonts w:cs="Arial"/>
          <w:sz w:val="24"/>
          <w:szCs w:val="24"/>
        </w:rPr>
      </w:pPr>
    </w:p>
    <w:p w14:paraId="5A5EA0DA" w14:textId="77777777" w:rsidR="009835CE" w:rsidRPr="009835CE" w:rsidRDefault="009835CE" w:rsidP="009835CE">
      <w:pPr>
        <w:widowControl w:val="0"/>
        <w:autoSpaceDE w:val="0"/>
        <w:autoSpaceDN w:val="0"/>
        <w:spacing w:before="2" w:after="0" w:line="419" w:lineRule="exact"/>
        <w:ind w:left="107"/>
        <w:rPr>
          <w:rFonts w:ascii="Carlito" w:eastAsia="Carlito" w:hAnsi="Carlito" w:cs="Arial"/>
          <w:bCs/>
          <w:lang w:val="en-US"/>
        </w:rPr>
      </w:pPr>
      <w:r w:rsidRPr="009835CE">
        <w:rPr>
          <w:rFonts w:ascii="Carlito" w:eastAsia="Carlito" w:hAnsi="Carlito" w:cs="Arial"/>
          <w:sz w:val="24"/>
          <w:szCs w:val="24"/>
          <w:lang w:val="en-US"/>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835CE" w:rsidRPr="009835CE" w14:paraId="7144A7F3" w14:textId="77777777" w:rsidTr="009835CE">
        <w:trPr>
          <w:trHeight w:hRule="exact" w:val="719"/>
        </w:trPr>
        <w:tc>
          <w:tcPr>
            <w:tcW w:w="10206" w:type="dxa"/>
            <w:shd w:val="clear" w:color="auto" w:fill="4472C4"/>
          </w:tcPr>
          <w:p w14:paraId="7B4DC327" w14:textId="77777777" w:rsidR="009835CE" w:rsidRPr="009835CE" w:rsidRDefault="009835CE" w:rsidP="009835CE">
            <w:pPr>
              <w:keepNext/>
              <w:keepLines/>
              <w:spacing w:before="240" w:after="0"/>
              <w:ind w:left="-284" w:right="-897"/>
              <w:jc w:val="center"/>
              <w:outlineLvl w:val="0"/>
              <w:rPr>
                <w:rFonts w:eastAsiaTheme="majorEastAsia" w:cstheme="minorHAnsi"/>
                <w:b/>
                <w:bCs/>
                <w:color w:val="365F91" w:themeColor="accent1" w:themeShade="BF"/>
                <w:sz w:val="36"/>
                <w:szCs w:val="36"/>
              </w:rPr>
            </w:pPr>
            <w:r w:rsidRPr="009835CE">
              <w:rPr>
                <w:rFonts w:asciiTheme="majorHAnsi" w:eastAsiaTheme="majorEastAsia" w:hAnsiTheme="majorHAnsi" w:cstheme="majorBidi"/>
                <w:color w:val="365F91" w:themeColor="accent1" w:themeShade="BF"/>
                <w:sz w:val="32"/>
                <w:szCs w:val="32"/>
              </w:rPr>
              <w:lastRenderedPageBreak/>
              <w:br w:type="page"/>
            </w:r>
            <w:r w:rsidRPr="009835CE">
              <w:rPr>
                <w:rFonts w:asciiTheme="majorHAnsi" w:eastAsiaTheme="majorEastAsia" w:hAnsiTheme="majorHAnsi" w:cs="Arial"/>
                <w:bCs/>
                <w:color w:val="FF0000"/>
                <w:sz w:val="32"/>
                <w:szCs w:val="32"/>
              </w:rPr>
              <w:br w:type="page"/>
            </w:r>
            <w:r w:rsidRPr="009835CE">
              <w:rPr>
                <w:rFonts w:eastAsiaTheme="majorEastAsia" w:cstheme="minorHAnsi"/>
                <w:b/>
                <w:bCs/>
                <w:color w:val="FFFFFF" w:themeColor="background1"/>
                <w:sz w:val="36"/>
                <w:szCs w:val="36"/>
              </w:rPr>
              <w:t>EMPLOYMENT APPLICATION FORM</w:t>
            </w:r>
          </w:p>
        </w:tc>
      </w:tr>
    </w:tbl>
    <w:p w14:paraId="71EC0DFC" w14:textId="77777777" w:rsidR="009835CE" w:rsidRPr="009835CE" w:rsidRDefault="009835CE" w:rsidP="009835CE">
      <w:pPr>
        <w:widowControl w:val="0"/>
        <w:autoSpaceDE w:val="0"/>
        <w:autoSpaceDN w:val="0"/>
        <w:spacing w:before="2" w:after="0" w:line="419" w:lineRule="exact"/>
        <w:ind w:left="107"/>
        <w:rPr>
          <w:rFonts w:ascii="Carlito" w:eastAsia="Carlito" w:hAnsi="Carlito" w:cs="Arial"/>
          <w:bCs/>
          <w:lang w:val="en-US"/>
        </w:rPr>
      </w:pPr>
    </w:p>
    <w:p w14:paraId="07E16E5E" w14:textId="77777777" w:rsidR="009835CE" w:rsidRPr="009835CE" w:rsidRDefault="009835CE" w:rsidP="009835CE">
      <w:pPr>
        <w:widowControl w:val="0"/>
        <w:autoSpaceDE w:val="0"/>
        <w:autoSpaceDN w:val="0"/>
        <w:spacing w:after="0" w:line="240" w:lineRule="auto"/>
        <w:ind w:left="-426"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6E53BC53" w14:textId="77777777" w:rsidR="009835CE" w:rsidRPr="009835CE" w:rsidRDefault="009835CE" w:rsidP="009835CE">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80"/>
        <w:gridCol w:w="5790"/>
        <w:gridCol w:w="1981"/>
        <w:gridCol w:w="645"/>
      </w:tblGrid>
      <w:tr w:rsidR="009835CE" w:rsidRPr="009835CE" w14:paraId="7568BC64" w14:textId="77777777" w:rsidTr="009835CE">
        <w:trPr>
          <w:trHeight w:val="482"/>
        </w:trPr>
        <w:tc>
          <w:tcPr>
            <w:tcW w:w="1138" w:type="pct"/>
            <w:tcBorders>
              <w:top w:val="single" w:sz="12" w:space="0" w:color="auto"/>
              <w:bottom w:val="single" w:sz="12" w:space="0" w:color="auto"/>
            </w:tcBorders>
            <w:shd w:val="clear" w:color="auto" w:fill="D9D9D9"/>
            <w:vAlign w:val="center"/>
          </w:tcPr>
          <w:p w14:paraId="1D6CB47D"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Vacancy Job Title</w:t>
            </w:r>
          </w:p>
        </w:tc>
        <w:tc>
          <w:tcPr>
            <w:tcW w:w="2657" w:type="pct"/>
            <w:tcBorders>
              <w:top w:val="single" w:sz="12" w:space="0" w:color="auto"/>
              <w:bottom w:val="single" w:sz="12" w:space="0" w:color="auto"/>
            </w:tcBorders>
            <w:vAlign w:val="center"/>
          </w:tcPr>
          <w:p w14:paraId="6E54EE75" w14:textId="77777777" w:rsidR="009835CE" w:rsidRPr="009835CE" w:rsidRDefault="009835CE" w:rsidP="009835CE">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909" w:type="pct"/>
            <w:tcBorders>
              <w:top w:val="single" w:sz="12" w:space="0" w:color="auto"/>
              <w:bottom w:val="single" w:sz="12" w:space="0" w:color="auto"/>
            </w:tcBorders>
            <w:shd w:val="clear" w:color="auto" w:fill="D9D9D9"/>
            <w:vAlign w:val="center"/>
          </w:tcPr>
          <w:p w14:paraId="4B4CF08B" w14:textId="77777777" w:rsidR="009835CE" w:rsidRPr="009835CE" w:rsidRDefault="009835CE" w:rsidP="009835CE">
            <w:pPr>
              <w:widowControl w:val="0"/>
              <w:autoSpaceDE w:val="0"/>
              <w:autoSpaceDN w:val="0"/>
              <w:spacing w:after="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Job Ref Number</w:t>
            </w:r>
          </w:p>
        </w:tc>
        <w:tc>
          <w:tcPr>
            <w:tcW w:w="296" w:type="pct"/>
            <w:tcBorders>
              <w:top w:val="single" w:sz="12" w:space="0" w:color="auto"/>
              <w:bottom w:val="single" w:sz="12" w:space="0" w:color="auto"/>
            </w:tcBorders>
            <w:vAlign w:val="center"/>
          </w:tcPr>
          <w:p w14:paraId="61B4F004" w14:textId="77777777" w:rsidR="009835CE" w:rsidRPr="009835CE" w:rsidRDefault="009835CE" w:rsidP="009835CE">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4E103A98"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5FA4B335"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9835CE">
        <w:rPr>
          <w:rFonts w:ascii="Arial" w:eastAsia="Carlito" w:hAnsi="Arial" w:cs="Arial"/>
          <w:b/>
          <w:sz w:val="28"/>
          <w:szCs w:val="28"/>
          <w:lang w:val="en-US"/>
        </w:rPr>
        <w:t>PART 1</w:t>
      </w:r>
    </w:p>
    <w:p w14:paraId="4C7BD7DD"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46150A6F"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20"/>
          <w:lang w:val="en-US"/>
        </w:rPr>
      </w:pPr>
      <w:r w:rsidRPr="009835CE">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9835CE" w:rsidRPr="009835CE" w14:paraId="705343B4" w14:textId="77777777" w:rsidTr="009835CE">
        <w:tc>
          <w:tcPr>
            <w:tcW w:w="4587" w:type="dxa"/>
          </w:tcPr>
          <w:p w14:paraId="303E134D"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Salutation (</w:t>
            </w:r>
            <w:proofErr w:type="spellStart"/>
            <w:r w:rsidRPr="009835CE">
              <w:rPr>
                <w:rFonts w:ascii="Arial" w:eastAsia="Carlito" w:hAnsi="Arial" w:cs="Arial"/>
                <w:b/>
                <w:sz w:val="18"/>
                <w:szCs w:val="18"/>
                <w:lang w:val="en-US"/>
              </w:rPr>
              <w:t>Mr</w:t>
            </w:r>
            <w:proofErr w:type="spellEnd"/>
            <w:r w:rsidRPr="009835CE">
              <w:rPr>
                <w:rFonts w:ascii="Arial" w:eastAsia="Carlito" w:hAnsi="Arial" w:cs="Arial"/>
                <w:b/>
                <w:sz w:val="18"/>
                <w:szCs w:val="18"/>
                <w:lang w:val="en-US"/>
              </w:rPr>
              <w:t xml:space="preserve">, Ms, Miss, Mrs, Dr </w:t>
            </w:r>
            <w:proofErr w:type="spellStart"/>
            <w:r w:rsidRPr="009835CE">
              <w:rPr>
                <w:rFonts w:ascii="Arial" w:eastAsia="Carlito" w:hAnsi="Arial" w:cs="Arial"/>
                <w:b/>
                <w:sz w:val="18"/>
                <w:szCs w:val="18"/>
                <w:lang w:val="en-US"/>
              </w:rPr>
              <w:t>etc</w:t>
            </w:r>
            <w:proofErr w:type="spellEnd"/>
            <w:r w:rsidRPr="009835CE">
              <w:rPr>
                <w:rFonts w:ascii="Arial" w:eastAsia="Carlito" w:hAnsi="Arial" w:cs="Arial"/>
                <w:b/>
                <w:sz w:val="18"/>
                <w:szCs w:val="18"/>
                <w:lang w:val="en-US"/>
              </w:rPr>
              <w:t>)</w:t>
            </w:r>
          </w:p>
        </w:tc>
        <w:tc>
          <w:tcPr>
            <w:tcW w:w="5327" w:type="dxa"/>
          </w:tcPr>
          <w:p w14:paraId="587735AE"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4DA7B453" w14:textId="77777777" w:rsidTr="009835CE">
        <w:tc>
          <w:tcPr>
            <w:tcW w:w="4587" w:type="dxa"/>
          </w:tcPr>
          <w:p w14:paraId="45593505"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First Name:</w:t>
            </w:r>
          </w:p>
        </w:tc>
        <w:tc>
          <w:tcPr>
            <w:tcW w:w="5327" w:type="dxa"/>
          </w:tcPr>
          <w:p w14:paraId="0A53D890"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7B2BDB85" w14:textId="77777777" w:rsidTr="009835CE">
        <w:tc>
          <w:tcPr>
            <w:tcW w:w="4587" w:type="dxa"/>
          </w:tcPr>
          <w:p w14:paraId="35BDADD8"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Middle Name/s:</w:t>
            </w:r>
          </w:p>
        </w:tc>
        <w:tc>
          <w:tcPr>
            <w:tcW w:w="5327" w:type="dxa"/>
          </w:tcPr>
          <w:p w14:paraId="48C2FB34"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1999CB16" w14:textId="77777777" w:rsidTr="009835CE">
        <w:tc>
          <w:tcPr>
            <w:tcW w:w="4587" w:type="dxa"/>
          </w:tcPr>
          <w:p w14:paraId="5C917127"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Surname/family Name:</w:t>
            </w:r>
          </w:p>
        </w:tc>
        <w:tc>
          <w:tcPr>
            <w:tcW w:w="5327" w:type="dxa"/>
          </w:tcPr>
          <w:p w14:paraId="52AEDE7A"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60F9644F" w14:textId="77777777" w:rsidTr="009835CE">
        <w:tc>
          <w:tcPr>
            <w:tcW w:w="4587" w:type="dxa"/>
          </w:tcPr>
          <w:p w14:paraId="3C10B986"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Contact email address:</w:t>
            </w:r>
          </w:p>
        </w:tc>
        <w:tc>
          <w:tcPr>
            <w:tcW w:w="5327" w:type="dxa"/>
          </w:tcPr>
          <w:p w14:paraId="68AA1BCD"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07EF2A47" w14:textId="77777777" w:rsidTr="009835CE">
        <w:tc>
          <w:tcPr>
            <w:tcW w:w="4587" w:type="dxa"/>
          </w:tcPr>
          <w:p w14:paraId="5A8A068F"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Contact telephone number</w:t>
            </w:r>
          </w:p>
        </w:tc>
        <w:tc>
          <w:tcPr>
            <w:tcW w:w="5327" w:type="dxa"/>
          </w:tcPr>
          <w:p w14:paraId="7C2A904F"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350AEC3C" w14:textId="77777777" w:rsidTr="009835CE">
        <w:tc>
          <w:tcPr>
            <w:tcW w:w="4587" w:type="dxa"/>
          </w:tcPr>
          <w:p w14:paraId="7D3597C4"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 xml:space="preserve">Social Media Tag names e.g. Twitter/Facebook/Instagram/LinkedIn </w:t>
            </w:r>
            <w:proofErr w:type="spellStart"/>
            <w:r w:rsidRPr="009835CE">
              <w:rPr>
                <w:rFonts w:ascii="Arial" w:eastAsia="Carlito" w:hAnsi="Arial" w:cs="Arial"/>
                <w:b/>
                <w:sz w:val="18"/>
                <w:szCs w:val="18"/>
                <w:lang w:val="en-US"/>
              </w:rPr>
              <w:t>etc</w:t>
            </w:r>
            <w:proofErr w:type="spellEnd"/>
          </w:p>
        </w:tc>
        <w:tc>
          <w:tcPr>
            <w:tcW w:w="5327" w:type="dxa"/>
          </w:tcPr>
          <w:p w14:paraId="0C0C4054"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p w14:paraId="4D0C8F63"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p w14:paraId="75E59DA1"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p w14:paraId="04DD336F"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bl>
    <w:p w14:paraId="7F159B80" w14:textId="77777777" w:rsidR="009835CE" w:rsidRPr="009835CE" w:rsidRDefault="009835CE" w:rsidP="009835CE">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7AFB784E" w14:textId="77777777" w:rsidR="009835CE" w:rsidRPr="009835CE" w:rsidRDefault="009835CE" w:rsidP="009835CE">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1C433D74" w14:textId="77777777" w:rsidR="009835CE" w:rsidRPr="009835CE" w:rsidRDefault="009835CE" w:rsidP="009835CE">
      <w:pPr>
        <w:widowControl w:val="0"/>
        <w:autoSpaceDE w:val="0"/>
        <w:autoSpaceDN w:val="0"/>
        <w:spacing w:after="0" w:line="240" w:lineRule="auto"/>
        <w:ind w:left="-426" w:right="-597" w:hanging="3062"/>
        <w:rPr>
          <w:rFonts w:ascii="Arial" w:eastAsia="Carlito" w:hAnsi="Arial" w:cs="Arial"/>
          <w:b/>
          <w:sz w:val="20"/>
          <w:lang w:val="en-US"/>
        </w:rPr>
      </w:pPr>
      <w:r w:rsidRPr="009835CE">
        <w:rPr>
          <w:rFonts w:ascii="Arial" w:eastAsia="Carlito" w:hAnsi="Arial" w:cs="Arial"/>
          <w:b/>
          <w:sz w:val="28"/>
          <w:szCs w:val="28"/>
          <w:lang w:val="en-US"/>
        </w:rPr>
        <w:t xml:space="preserve">2. </w:t>
      </w:r>
      <w:r w:rsidRPr="009835CE">
        <w:rPr>
          <w:rFonts w:ascii="Arial" w:eastAsia="Carlito" w:hAnsi="Arial" w:cs="Arial"/>
          <w:b/>
          <w:sz w:val="28"/>
          <w:szCs w:val="28"/>
          <w:lang w:val="en-US"/>
        </w:rPr>
        <w:tab/>
        <w:t>2.</w:t>
      </w:r>
      <w:r w:rsidRPr="009835CE">
        <w:rPr>
          <w:rFonts w:ascii="Arial" w:eastAsia="Carlito" w:hAnsi="Arial" w:cs="Arial"/>
          <w:b/>
          <w:sz w:val="28"/>
          <w:szCs w:val="28"/>
          <w:lang w:val="en-US"/>
        </w:rPr>
        <w:tab/>
        <w:t>LETTER OF APPLICATION</w:t>
      </w:r>
      <w:r w:rsidRPr="009835CE">
        <w:rPr>
          <w:rFonts w:ascii="Arial" w:eastAsia="Carlito" w:hAnsi="Arial" w:cs="Arial"/>
          <w:b/>
          <w:sz w:val="28"/>
          <w:szCs w:val="28"/>
          <w:lang w:val="en-US"/>
        </w:rPr>
        <w:tab/>
      </w:r>
      <w:r w:rsidRPr="009835CE">
        <w:rPr>
          <w:rFonts w:ascii="Arial" w:eastAsia="Carlito" w:hAnsi="Arial" w:cs="Arial"/>
          <w:b/>
          <w:sz w:val="20"/>
          <w:lang w:val="en-US"/>
        </w:rPr>
        <w:t xml:space="preserve">Please enclose a letter of application of no more than 2 A4 </w:t>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t>pages which details why you are suitable for the post, your</w:t>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t xml:space="preserve">experience to date and </w:t>
      </w:r>
      <w:r w:rsidRPr="009835CE">
        <w:rPr>
          <w:rFonts w:ascii="Arial" w:eastAsia="Carlito" w:hAnsi="Arial" w:cs="Arial"/>
          <w:b/>
          <w:sz w:val="20"/>
          <w:u w:val="single"/>
          <w:lang w:val="en-US"/>
        </w:rPr>
        <w:t>how this meets the person specification</w:t>
      </w:r>
      <w:r w:rsidRPr="009835CE">
        <w:rPr>
          <w:rFonts w:ascii="Arial" w:eastAsia="Carlito" w:hAnsi="Arial" w:cs="Arial"/>
          <w:b/>
          <w:sz w:val="20"/>
          <w:lang w:val="en-US"/>
        </w:rPr>
        <w:t xml:space="preserve">.  </w:t>
      </w:r>
    </w:p>
    <w:p w14:paraId="5A993B05" w14:textId="77777777" w:rsidR="009835CE" w:rsidRPr="009835CE" w:rsidRDefault="009835CE" w:rsidP="009835CE">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437A0B47" w14:textId="77777777" w:rsidR="009835CE" w:rsidRPr="009835CE" w:rsidRDefault="009835CE" w:rsidP="009835CE">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3C0F822D" w14:textId="77777777" w:rsidR="009835CE" w:rsidRPr="009835CE" w:rsidRDefault="009835CE" w:rsidP="009835CE">
      <w:pPr>
        <w:widowControl w:val="0"/>
        <w:autoSpaceDE w:val="0"/>
        <w:autoSpaceDN w:val="0"/>
        <w:spacing w:after="0" w:line="240" w:lineRule="auto"/>
        <w:ind w:left="-426" w:right="-172"/>
        <w:rPr>
          <w:rFonts w:ascii="Arial" w:eastAsia="Carlito" w:hAnsi="Arial" w:cs="Arial"/>
          <w:sz w:val="28"/>
          <w:szCs w:val="28"/>
          <w:lang w:val="en-US"/>
        </w:rPr>
      </w:pPr>
      <w:r w:rsidRPr="009835CE">
        <w:rPr>
          <w:rFonts w:ascii="Arial" w:eastAsia="Carlito" w:hAnsi="Arial" w:cs="Arial"/>
          <w:b/>
          <w:sz w:val="28"/>
          <w:szCs w:val="28"/>
          <w:lang w:val="en-US"/>
        </w:rPr>
        <w:t>3.</w:t>
      </w:r>
      <w:r w:rsidRPr="009835CE">
        <w:rPr>
          <w:rFonts w:ascii="Arial" w:eastAsia="Carlito" w:hAnsi="Arial" w:cs="Arial"/>
          <w:b/>
          <w:sz w:val="28"/>
          <w:szCs w:val="28"/>
          <w:lang w:val="en-US"/>
        </w:rPr>
        <w:tab/>
        <w:t>PRESENT / LAST APPOINTMENT</w:t>
      </w:r>
    </w:p>
    <w:p w14:paraId="3A01DAF4" w14:textId="77777777" w:rsidR="009835CE" w:rsidRPr="009835CE" w:rsidRDefault="009835CE" w:rsidP="009835CE">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605"/>
        <w:gridCol w:w="6291"/>
      </w:tblGrid>
      <w:tr w:rsidR="009835CE" w:rsidRPr="009835CE" w14:paraId="4F5EF215" w14:textId="77777777" w:rsidTr="009835CE">
        <w:tc>
          <w:tcPr>
            <w:tcW w:w="2113" w:type="pct"/>
            <w:shd w:val="clear" w:color="auto" w:fill="D9D9D9"/>
            <w:vAlign w:val="center"/>
          </w:tcPr>
          <w:p w14:paraId="74399DFA"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Name, address and telephone number of last </w:t>
            </w:r>
            <w:proofErr w:type="gramStart"/>
            <w:r w:rsidRPr="009835CE">
              <w:rPr>
                <w:rFonts w:ascii="Arial" w:eastAsia="Carlito" w:hAnsi="Arial" w:cs="Arial"/>
                <w:b/>
                <w:sz w:val="18"/>
                <w:szCs w:val="18"/>
                <w:lang w:val="en-US"/>
              </w:rPr>
              <w:t>employer/school/academy</w:t>
            </w:r>
            <w:proofErr w:type="gramEnd"/>
          </w:p>
        </w:tc>
        <w:tc>
          <w:tcPr>
            <w:tcW w:w="2887" w:type="pct"/>
          </w:tcPr>
          <w:p w14:paraId="616E69C4"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63DC7E69"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CEA65CD"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67503346"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ACC016A"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9835CE" w:rsidRPr="009835CE" w14:paraId="7EFD1816" w14:textId="77777777" w:rsidTr="009835CE">
        <w:tc>
          <w:tcPr>
            <w:tcW w:w="2113" w:type="pct"/>
            <w:shd w:val="clear" w:color="auto" w:fill="D9D9D9"/>
            <w:vAlign w:val="center"/>
          </w:tcPr>
          <w:p w14:paraId="087A00C6"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Job title</w:t>
            </w:r>
          </w:p>
        </w:tc>
        <w:tc>
          <w:tcPr>
            <w:tcW w:w="2887" w:type="pct"/>
          </w:tcPr>
          <w:p w14:paraId="4B7C6A0B"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597B60DF" w14:textId="77777777" w:rsidTr="009835CE">
        <w:tc>
          <w:tcPr>
            <w:tcW w:w="2113" w:type="pct"/>
            <w:shd w:val="clear" w:color="auto" w:fill="D9D9D9"/>
            <w:vAlign w:val="center"/>
          </w:tcPr>
          <w:p w14:paraId="4E91FA01"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Date appointed to current post</w:t>
            </w:r>
          </w:p>
        </w:tc>
        <w:tc>
          <w:tcPr>
            <w:tcW w:w="2887" w:type="pct"/>
          </w:tcPr>
          <w:p w14:paraId="5130D580"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71E7DB62" w14:textId="77777777" w:rsidTr="009835CE">
        <w:tc>
          <w:tcPr>
            <w:tcW w:w="2113" w:type="pct"/>
            <w:shd w:val="clear" w:color="auto" w:fill="D9D9D9"/>
            <w:vAlign w:val="center"/>
          </w:tcPr>
          <w:p w14:paraId="6D402EE4"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Permanent/Temporary</w:t>
            </w:r>
          </w:p>
        </w:tc>
        <w:tc>
          <w:tcPr>
            <w:tcW w:w="2887" w:type="pct"/>
          </w:tcPr>
          <w:p w14:paraId="5253BF89"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6886F007" w14:textId="77777777" w:rsidTr="009835CE">
        <w:tc>
          <w:tcPr>
            <w:tcW w:w="2113" w:type="pct"/>
            <w:shd w:val="clear" w:color="auto" w:fill="D9D9D9"/>
            <w:vAlign w:val="center"/>
          </w:tcPr>
          <w:p w14:paraId="66D83F07"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Full Time/Part Time</w:t>
            </w:r>
          </w:p>
        </w:tc>
        <w:tc>
          <w:tcPr>
            <w:tcW w:w="2887" w:type="pct"/>
          </w:tcPr>
          <w:p w14:paraId="10F6D646"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4625D92C" w14:textId="77777777" w:rsidTr="009835CE">
        <w:tc>
          <w:tcPr>
            <w:tcW w:w="2113" w:type="pct"/>
            <w:shd w:val="clear" w:color="auto" w:fill="D9D9D9"/>
            <w:vAlign w:val="center"/>
          </w:tcPr>
          <w:p w14:paraId="1BB32A04"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Current salary</w:t>
            </w:r>
          </w:p>
        </w:tc>
        <w:tc>
          <w:tcPr>
            <w:tcW w:w="2887" w:type="pct"/>
          </w:tcPr>
          <w:p w14:paraId="435F9D64"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9835CE" w:rsidRPr="009835CE" w14:paraId="37DC1F38" w14:textId="77777777" w:rsidTr="009835CE">
        <w:tc>
          <w:tcPr>
            <w:tcW w:w="2113" w:type="pct"/>
            <w:shd w:val="clear" w:color="auto" w:fill="D9D9D9"/>
            <w:vAlign w:val="center"/>
          </w:tcPr>
          <w:p w14:paraId="350950A4"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Notice period</w:t>
            </w:r>
          </w:p>
        </w:tc>
        <w:tc>
          <w:tcPr>
            <w:tcW w:w="2887" w:type="pct"/>
          </w:tcPr>
          <w:p w14:paraId="41676D62"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12A68049" w14:textId="77777777" w:rsidR="009835CE" w:rsidRPr="009835CE" w:rsidRDefault="009835CE" w:rsidP="009835CE">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18943B4D" w14:textId="77777777" w:rsidR="009835CE" w:rsidRPr="009835CE" w:rsidRDefault="009835CE" w:rsidP="009835CE">
      <w:pPr>
        <w:autoSpaceDE w:val="0"/>
        <w:autoSpaceDN w:val="0"/>
        <w:adjustRightInd w:val="0"/>
        <w:spacing w:after="0" w:line="241" w:lineRule="auto"/>
        <w:ind w:left="560" w:right="-172" w:hanging="560"/>
        <w:rPr>
          <w:rFonts w:ascii="Arial" w:eastAsia="Times New Roman" w:hAnsi="Arial" w:cs="Arial"/>
          <w:b/>
          <w:sz w:val="18"/>
          <w:szCs w:val="18"/>
          <w:lang w:eastAsia="en-GB"/>
        </w:rPr>
      </w:pPr>
      <w:r w:rsidRPr="009835CE">
        <w:rPr>
          <w:rFonts w:ascii="Arial" w:eastAsia="Times New Roman" w:hAnsi="Arial" w:cs="Arial"/>
          <w:b/>
          <w:sz w:val="18"/>
          <w:szCs w:val="18"/>
          <w:lang w:eastAsia="en-GB"/>
        </w:rPr>
        <w:br w:type="page"/>
      </w:r>
    </w:p>
    <w:p w14:paraId="09B3B718" w14:textId="77777777" w:rsidR="009835CE" w:rsidRPr="009835CE" w:rsidRDefault="009835CE" w:rsidP="009835CE">
      <w:pPr>
        <w:autoSpaceDE w:val="0"/>
        <w:autoSpaceDN w:val="0"/>
        <w:adjustRightInd w:val="0"/>
        <w:spacing w:after="0" w:line="241" w:lineRule="auto"/>
        <w:ind w:right="-172" w:hanging="426"/>
        <w:rPr>
          <w:rFonts w:ascii="Arial" w:eastAsia="Times New Roman" w:hAnsi="Arial" w:cs="Arial"/>
          <w:b/>
          <w:sz w:val="18"/>
          <w:szCs w:val="18"/>
          <w:lang w:eastAsia="en-GB"/>
        </w:rPr>
      </w:pPr>
      <w:r w:rsidRPr="009835CE">
        <w:rPr>
          <w:rFonts w:ascii="Arial" w:eastAsia="Carlito" w:hAnsi="Arial" w:cs="Arial"/>
          <w:b/>
          <w:sz w:val="28"/>
          <w:szCs w:val="28"/>
          <w:lang w:val="en-US"/>
        </w:rPr>
        <w:lastRenderedPageBreak/>
        <w:t>4.</w:t>
      </w:r>
      <w:r w:rsidRPr="009835CE">
        <w:rPr>
          <w:rFonts w:ascii="Arial" w:eastAsia="Times New Roman" w:hAnsi="Arial" w:cs="Arial"/>
          <w:b/>
          <w:sz w:val="20"/>
          <w:szCs w:val="20"/>
          <w:lang w:eastAsia="en-GB"/>
        </w:rPr>
        <w:t xml:space="preserve"> </w:t>
      </w:r>
      <w:r w:rsidRPr="009835CE">
        <w:rPr>
          <w:rFonts w:ascii="Arial" w:eastAsia="Carlito" w:hAnsi="Arial" w:cs="Arial"/>
          <w:b/>
          <w:sz w:val="28"/>
          <w:szCs w:val="28"/>
          <w:lang w:val="en-US"/>
        </w:rPr>
        <w:tab/>
        <w:t>FULL CHRONOLOGICAL HISTORY</w:t>
      </w:r>
    </w:p>
    <w:p w14:paraId="4E83B716" w14:textId="77777777" w:rsidR="009835CE" w:rsidRPr="009835CE" w:rsidRDefault="009835CE" w:rsidP="009835CE">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2E1396A4" w14:textId="77777777" w:rsidR="009835CE" w:rsidRPr="009835CE" w:rsidRDefault="009835CE" w:rsidP="009835CE">
      <w:pPr>
        <w:autoSpaceDE w:val="0"/>
        <w:autoSpaceDN w:val="0"/>
        <w:adjustRightInd w:val="0"/>
        <w:spacing w:after="0" w:line="241" w:lineRule="auto"/>
        <w:ind w:right="-172"/>
        <w:rPr>
          <w:rFonts w:ascii="Arial" w:eastAsia="Times New Roman" w:hAnsi="Arial" w:cs="Arial"/>
          <w:sz w:val="18"/>
          <w:szCs w:val="18"/>
          <w:lang w:eastAsia="en-GB"/>
        </w:rPr>
      </w:pPr>
      <w:r w:rsidRPr="009835CE">
        <w:rPr>
          <w:rFonts w:ascii="Arial" w:eastAsia="Times New Roman" w:hAnsi="Arial" w:cs="Arial"/>
          <w:sz w:val="18"/>
          <w:szCs w:val="18"/>
          <w:lang w:eastAsia="en-GB"/>
        </w:rPr>
        <w:t xml:space="preserve">Please provide </w:t>
      </w:r>
      <w:r w:rsidRPr="009835CE">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9835CE">
        <w:rPr>
          <w:rFonts w:ascii="Arial" w:eastAsia="Times New Roman" w:hAnsi="Arial" w:cs="Arial"/>
          <w:sz w:val="18"/>
          <w:szCs w:val="18"/>
          <w:lang w:eastAsia="en-GB"/>
        </w:rPr>
        <w:t xml:space="preserve"> </w:t>
      </w:r>
    </w:p>
    <w:p w14:paraId="4086EEA4" w14:textId="77777777" w:rsidR="009835CE" w:rsidRPr="009835CE" w:rsidRDefault="009835CE" w:rsidP="009835CE">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9835CE">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23"/>
        <w:gridCol w:w="3482"/>
        <w:gridCol w:w="640"/>
        <w:gridCol w:w="593"/>
        <w:gridCol w:w="661"/>
        <w:gridCol w:w="580"/>
        <w:gridCol w:w="595"/>
        <w:gridCol w:w="1822"/>
      </w:tblGrid>
      <w:tr w:rsidR="009835CE" w:rsidRPr="009835CE" w14:paraId="060DB80B" w14:textId="77777777" w:rsidTr="009835CE">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137DD3FC"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5D3A2C2F"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1BBDE569"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5F16BAEB"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Reason </w:t>
            </w:r>
          </w:p>
        </w:tc>
      </w:tr>
      <w:tr w:rsidR="009835CE" w:rsidRPr="009835CE" w14:paraId="535A8375" w14:textId="77777777" w:rsidTr="009835CE">
        <w:trPr>
          <w:trHeight w:val="106"/>
        </w:trPr>
        <w:tc>
          <w:tcPr>
            <w:tcW w:w="2330" w:type="dxa"/>
            <w:tcBorders>
              <w:top w:val="nil"/>
              <w:left w:val="single" w:sz="12" w:space="0" w:color="auto"/>
              <w:bottom w:val="nil"/>
              <w:right w:val="single" w:sz="12" w:space="0" w:color="auto"/>
            </w:tcBorders>
            <w:shd w:val="clear" w:color="auto" w:fill="D9D9D9"/>
          </w:tcPr>
          <w:p w14:paraId="575A3C5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3BC98DE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3E54B40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528B285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for</w:t>
            </w:r>
          </w:p>
          <w:p w14:paraId="3F985DF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leaving </w:t>
            </w:r>
          </w:p>
        </w:tc>
      </w:tr>
      <w:tr w:rsidR="009835CE" w:rsidRPr="009835CE" w14:paraId="22B0037A" w14:textId="77777777" w:rsidTr="009835CE">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5272037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AFB852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1E31223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5DFA25B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6084DA5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63B9B3D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663536B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227FFA3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7B4F8297" w14:textId="77777777" w:rsidTr="009835CE">
        <w:trPr>
          <w:trHeight w:val="27"/>
        </w:trPr>
        <w:tc>
          <w:tcPr>
            <w:tcW w:w="2330" w:type="dxa"/>
            <w:tcBorders>
              <w:top w:val="single" w:sz="12" w:space="0" w:color="auto"/>
              <w:left w:val="nil"/>
              <w:bottom w:val="single" w:sz="12" w:space="0" w:color="auto"/>
              <w:right w:val="nil"/>
            </w:tcBorders>
          </w:tcPr>
          <w:p w14:paraId="558228D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D6507C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7E786E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82F154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14FF19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2F46C6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65EF5B8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A96EEA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2A7174B3"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451E4F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1</w:t>
            </w:r>
          </w:p>
          <w:p w14:paraId="44C90F2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056181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1E6FF8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5E68BE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892FCC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9F85DE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83700EC"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12B125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C6B345A"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7C422A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470B6F12" w14:textId="77777777" w:rsidTr="009835CE">
        <w:trPr>
          <w:trHeight w:val="27"/>
        </w:trPr>
        <w:tc>
          <w:tcPr>
            <w:tcW w:w="2330" w:type="dxa"/>
            <w:tcBorders>
              <w:top w:val="single" w:sz="12" w:space="0" w:color="auto"/>
              <w:left w:val="nil"/>
              <w:bottom w:val="single" w:sz="12" w:space="0" w:color="auto"/>
              <w:right w:val="nil"/>
            </w:tcBorders>
            <w:shd w:val="clear" w:color="auto" w:fill="auto"/>
          </w:tcPr>
          <w:p w14:paraId="5D96B451"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990779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648D8D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3B362A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3DD9E5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810C72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6B5D31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86F75E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7B69076B"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1CB0CFF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2</w:t>
            </w:r>
          </w:p>
          <w:p w14:paraId="4626388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354578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5AFD6B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5CD65E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3CA2715"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D4A08E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C44493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2B92E3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52F34D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F0B312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5BD64209"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074E8FC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BEF961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15E02C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E9CF05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5BD435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8CC9B9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C7A0B4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10EB22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3C9E6B90"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45B03D71"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3</w:t>
            </w:r>
          </w:p>
          <w:p w14:paraId="153200A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A4FD00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2EC495A"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DC6CCF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EB34188"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DE5D1A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4A8C5F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9BE72F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A4D1AF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B112AA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556E6495"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249148C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4A2EA5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04EDD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D2509A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0F1110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B26476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68F084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83E347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6F06A333"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0715954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4</w:t>
            </w:r>
          </w:p>
          <w:p w14:paraId="620D776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9AA686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97359C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9473F5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D56D575"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747E15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B9BA4F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D15391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23C877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725C51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1448DE7B"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6CAFBCE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CEFFBC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D9A20B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CE5BAC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43B949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CC09AD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401A54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E2DF62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3C222977"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4A8BE3E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5</w:t>
            </w:r>
          </w:p>
          <w:p w14:paraId="73B22EB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5B7059D"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5F1780"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155D9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EB37C3D"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6B1ED9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2F504B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CC1A25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B7CB0C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9959FD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5F75F71A"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059D87B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76BFD8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4EAD90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0957E7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2229F8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54E221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17F448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A746C9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1C6A675D"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4B95872C"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6</w:t>
            </w:r>
          </w:p>
          <w:p w14:paraId="426F7DF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A3F9A6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51289E8"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34136C4"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67DEBA7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66A563F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1F7EB2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F05A98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746C42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0E06AB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4F3B0546"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390C2AC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2D320B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89BCED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C5A382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C296FF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CB9F06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447D7A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32861C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11A5D405"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646384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7</w:t>
            </w:r>
          </w:p>
          <w:p w14:paraId="6EEAD50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1FCA0A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3ABF86B"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765DAD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8A40C1"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7E2F83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95A2AF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32FAB7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6D1A44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397625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211F91CB" w14:textId="77777777" w:rsidTr="009835CE">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21C380E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6434395D"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428987C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312A420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3D338F2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7E07ED7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112DB25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0F35ABF1"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328D896" w14:textId="77777777" w:rsidR="009835CE" w:rsidRPr="009835CE" w:rsidRDefault="009835CE" w:rsidP="009835CE">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Carlito" w:eastAsia="Carlito" w:hAnsi="Carlito" w:cs="Carlito"/>
                <w:b/>
                <w:lang w:val="en-US"/>
              </w:rPr>
              <w:br w:type="page"/>
            </w:r>
            <w:r w:rsidRPr="009835CE">
              <w:rPr>
                <w:rFonts w:ascii="Arial" w:eastAsia="Carlito" w:hAnsi="Arial" w:cs="Arial"/>
                <w:b/>
                <w:sz w:val="18"/>
                <w:szCs w:val="18"/>
                <w:lang w:val="en-US"/>
              </w:rPr>
              <w:t>8</w:t>
            </w:r>
          </w:p>
          <w:p w14:paraId="6109C30A" w14:textId="77777777" w:rsidR="009835CE" w:rsidRPr="009835CE" w:rsidRDefault="009835CE" w:rsidP="009835CE">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4E8C3A9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4B0722B"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18C81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41C2015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4ABA234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61E8F96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41B468E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4129AEF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7729873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73D79903" w14:textId="77777777" w:rsidTr="009835CE">
        <w:trPr>
          <w:trHeight w:val="27"/>
        </w:trPr>
        <w:tc>
          <w:tcPr>
            <w:tcW w:w="2330" w:type="dxa"/>
            <w:tcBorders>
              <w:top w:val="single" w:sz="12" w:space="0" w:color="auto"/>
              <w:left w:val="nil"/>
              <w:bottom w:val="single" w:sz="2" w:space="0" w:color="FFFFFF"/>
              <w:right w:val="nil"/>
            </w:tcBorders>
            <w:shd w:val="clear" w:color="auto" w:fill="auto"/>
          </w:tcPr>
          <w:p w14:paraId="1911F75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614BC18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324CB6A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4408179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057E879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6223EC5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172DB81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4FFB397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32A57550" w14:textId="77777777" w:rsidTr="009835CE">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3115F6A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10923A75"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4D95D6A"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sz w:val="18"/>
          <w:szCs w:val="18"/>
          <w:lang w:val="en-US"/>
        </w:rPr>
      </w:pPr>
      <w:r w:rsidRPr="009835CE">
        <w:rPr>
          <w:rFonts w:ascii="Arial" w:eastAsia="Carlito" w:hAnsi="Arial" w:cs="Arial"/>
          <w:sz w:val="18"/>
          <w:szCs w:val="18"/>
          <w:lang w:val="en-US"/>
        </w:rPr>
        <w:t>Please enclose a continuation sheet if necessary</w:t>
      </w:r>
    </w:p>
    <w:p w14:paraId="31E18D3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lang w:val="en-US"/>
        </w:rPr>
      </w:pPr>
    </w:p>
    <w:p w14:paraId="34F34B6D" w14:textId="77777777" w:rsidR="009835CE" w:rsidRPr="009835CE" w:rsidRDefault="009835CE" w:rsidP="009835CE">
      <w:pPr>
        <w:widowControl w:val="0"/>
        <w:autoSpaceDE w:val="0"/>
        <w:autoSpaceDN w:val="0"/>
        <w:spacing w:after="0" w:line="240" w:lineRule="auto"/>
        <w:ind w:right="-172"/>
        <w:rPr>
          <w:rFonts w:ascii="Arial" w:eastAsia="Carlito" w:hAnsi="Arial" w:cs="Arial"/>
          <w:b/>
          <w:sz w:val="20"/>
          <w:lang w:val="en-US"/>
        </w:rPr>
      </w:pPr>
      <w:r w:rsidRPr="009835CE">
        <w:rPr>
          <w:rFonts w:ascii="Arial" w:eastAsia="Carlito" w:hAnsi="Arial" w:cs="Arial"/>
          <w:b/>
          <w:sz w:val="20"/>
          <w:lang w:val="en-US"/>
        </w:rPr>
        <w:br w:type="page"/>
      </w:r>
    </w:p>
    <w:p w14:paraId="74A16345" w14:textId="77777777" w:rsidR="009835CE" w:rsidRPr="009835CE" w:rsidRDefault="009835CE" w:rsidP="009835CE">
      <w:pPr>
        <w:widowControl w:val="0"/>
        <w:tabs>
          <w:tab w:val="left" w:pos="0"/>
        </w:tabs>
        <w:autoSpaceDE w:val="0"/>
        <w:autoSpaceDN w:val="0"/>
        <w:spacing w:after="0" w:line="240" w:lineRule="auto"/>
        <w:ind w:left="-426" w:right="-172"/>
        <w:rPr>
          <w:rFonts w:ascii="Arial" w:eastAsia="Carlito" w:hAnsi="Arial" w:cs="Arial"/>
          <w:b/>
          <w:sz w:val="20"/>
          <w:lang w:val="en-US"/>
        </w:rPr>
      </w:pPr>
      <w:r w:rsidRPr="009835CE">
        <w:rPr>
          <w:rFonts w:ascii="Arial" w:eastAsia="Carlito" w:hAnsi="Arial" w:cs="Arial"/>
          <w:b/>
          <w:sz w:val="20"/>
          <w:lang w:val="en-US"/>
        </w:rPr>
        <w:lastRenderedPageBreak/>
        <w:t>5.</w:t>
      </w:r>
      <w:r w:rsidRPr="009835CE">
        <w:rPr>
          <w:rFonts w:ascii="Arial" w:eastAsia="Carlito" w:hAnsi="Arial" w:cs="Arial"/>
          <w:b/>
          <w:sz w:val="20"/>
          <w:lang w:val="en-US"/>
        </w:rPr>
        <w:tab/>
        <w:t>SECONDARY EDUCATION &amp; QUALIFICATIONS</w:t>
      </w:r>
    </w:p>
    <w:p w14:paraId="6E6A43A0"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9835CE" w:rsidRPr="009835CE" w14:paraId="2EA18BA2" w14:textId="77777777" w:rsidTr="009835CE">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7DB1512D" w14:textId="77777777" w:rsidR="009835CE" w:rsidRPr="009835CE" w:rsidRDefault="009835CE" w:rsidP="009835CE">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9835CE">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16841586" w14:textId="77777777" w:rsidR="009835CE" w:rsidRPr="009835CE" w:rsidRDefault="009835CE" w:rsidP="009835CE">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9835CE">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643A77FD" w14:textId="77777777" w:rsidR="009835CE" w:rsidRPr="009835CE" w:rsidRDefault="009835CE" w:rsidP="009835CE">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9835CE">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321A1B99" w14:textId="77777777" w:rsidR="009835CE" w:rsidRPr="009835CE" w:rsidRDefault="009835CE" w:rsidP="009835CE">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9835CE">
              <w:rPr>
                <w:rFonts w:ascii="Arial" w:eastAsia="Carlito" w:hAnsi="Arial" w:cs="Arial"/>
                <w:b/>
                <w:sz w:val="20"/>
                <w:lang w:val="en-US"/>
              </w:rPr>
              <w:t xml:space="preserve">Qualifications Gained (Date and Grade) </w:t>
            </w:r>
          </w:p>
        </w:tc>
      </w:tr>
      <w:tr w:rsidR="009835CE" w:rsidRPr="009835CE" w14:paraId="234DE477" w14:textId="77777777" w:rsidTr="009835CE">
        <w:trPr>
          <w:trHeight w:val="1701"/>
        </w:trPr>
        <w:tc>
          <w:tcPr>
            <w:tcW w:w="3439" w:type="dxa"/>
            <w:tcBorders>
              <w:left w:val="single" w:sz="6" w:space="0" w:color="auto"/>
              <w:bottom w:val="single" w:sz="6" w:space="0" w:color="auto"/>
              <w:right w:val="single" w:sz="6" w:space="0" w:color="auto"/>
            </w:tcBorders>
          </w:tcPr>
          <w:p w14:paraId="06769188" w14:textId="77777777" w:rsidR="009835CE" w:rsidRPr="009835CE" w:rsidRDefault="009835CE" w:rsidP="009835CE">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0DB9D36B" w14:textId="77777777" w:rsidR="009835CE" w:rsidRPr="009835CE" w:rsidRDefault="009835CE" w:rsidP="009835CE">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2CF06E83" w14:textId="77777777" w:rsidR="009835CE" w:rsidRPr="009835CE" w:rsidRDefault="009835CE" w:rsidP="009835CE">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1ECC6BBD" w14:textId="77777777" w:rsidR="009835CE" w:rsidRPr="009835CE" w:rsidRDefault="009835CE" w:rsidP="009835CE">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7E42628C" w14:textId="77777777" w:rsidR="009835CE" w:rsidRPr="009835CE" w:rsidRDefault="009835CE" w:rsidP="009835CE">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53CB9356" w14:textId="77777777" w:rsidR="009835CE" w:rsidRPr="009835CE" w:rsidRDefault="009835CE" w:rsidP="009835CE">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9835CE">
        <w:rPr>
          <w:rFonts w:ascii="Arial" w:eastAsia="Carlito" w:hAnsi="Arial" w:cs="Arial"/>
          <w:b/>
          <w:sz w:val="20"/>
          <w:lang w:val="en-US"/>
        </w:rPr>
        <w:t>6.</w:t>
      </w:r>
      <w:r w:rsidRPr="009835CE">
        <w:rPr>
          <w:rFonts w:ascii="Arial" w:eastAsia="Carlito" w:hAnsi="Arial" w:cs="Arial"/>
          <w:b/>
          <w:sz w:val="20"/>
          <w:lang w:val="en-US"/>
        </w:rPr>
        <w:tab/>
        <w:t>HIGHER EDUCATION</w:t>
      </w:r>
    </w:p>
    <w:p w14:paraId="43E03B75" w14:textId="77777777" w:rsidR="009835CE" w:rsidRPr="009835CE" w:rsidRDefault="009835CE" w:rsidP="009835CE">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9835CE" w:rsidRPr="009835CE" w14:paraId="7142FDD5" w14:textId="77777777" w:rsidTr="009835CE">
        <w:trPr>
          <w:trHeight w:val="717"/>
        </w:trPr>
        <w:tc>
          <w:tcPr>
            <w:tcW w:w="3261" w:type="dxa"/>
            <w:shd w:val="clear" w:color="auto" w:fill="D9D9D9"/>
            <w:vAlign w:val="center"/>
          </w:tcPr>
          <w:p w14:paraId="0C55E2F4"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Names and Addresses of </w:t>
            </w:r>
          </w:p>
          <w:p w14:paraId="55F0703F"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University or College and/or </w:t>
            </w:r>
          </w:p>
          <w:p w14:paraId="040F1747"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University Education Department</w:t>
            </w:r>
          </w:p>
        </w:tc>
        <w:tc>
          <w:tcPr>
            <w:tcW w:w="1276" w:type="dxa"/>
            <w:shd w:val="clear" w:color="auto" w:fill="D9D9D9"/>
            <w:vAlign w:val="center"/>
          </w:tcPr>
          <w:p w14:paraId="51FCB1F8"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Dates</w:t>
            </w:r>
          </w:p>
          <w:p w14:paraId="66445341"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From</w:t>
            </w:r>
            <w:r w:rsidRPr="009835CE">
              <w:rPr>
                <w:rFonts w:ascii="Arial" w:eastAsia="Carlito" w:hAnsi="Arial" w:cs="Arial"/>
                <w:b/>
                <w:sz w:val="18"/>
                <w:szCs w:val="18"/>
                <w:lang w:val="en-US"/>
              </w:rPr>
              <w:tab/>
              <w:t>To</w:t>
            </w:r>
          </w:p>
        </w:tc>
        <w:tc>
          <w:tcPr>
            <w:tcW w:w="992" w:type="dxa"/>
            <w:shd w:val="clear" w:color="auto" w:fill="D9D9D9"/>
            <w:vAlign w:val="center"/>
          </w:tcPr>
          <w:p w14:paraId="663ACE7C"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Full or </w:t>
            </w:r>
          </w:p>
          <w:p w14:paraId="79105E22" w14:textId="77777777" w:rsidR="009835CE" w:rsidRPr="009835CE" w:rsidRDefault="009835CE" w:rsidP="009835CE">
            <w:pPr>
              <w:keepNext/>
              <w:keepLines/>
              <w:spacing w:before="40" w:after="0"/>
              <w:jc w:val="center"/>
              <w:outlineLvl w:val="5"/>
              <w:rPr>
                <w:rFonts w:ascii="Arial" w:eastAsiaTheme="majorEastAsia" w:hAnsi="Arial" w:cs="Arial"/>
                <w:b/>
                <w:color w:val="243F60" w:themeColor="accent1" w:themeShade="7F"/>
                <w:sz w:val="18"/>
                <w:szCs w:val="18"/>
              </w:rPr>
            </w:pPr>
            <w:r w:rsidRPr="009835CE">
              <w:rPr>
                <w:rFonts w:ascii="Arial" w:eastAsiaTheme="majorEastAsia" w:hAnsi="Arial" w:cs="Arial"/>
                <w:b/>
                <w:sz w:val="18"/>
                <w:szCs w:val="18"/>
              </w:rPr>
              <w:t>Part-time</w:t>
            </w:r>
          </w:p>
        </w:tc>
        <w:tc>
          <w:tcPr>
            <w:tcW w:w="2977" w:type="dxa"/>
            <w:shd w:val="clear" w:color="auto" w:fill="D9D9D9"/>
            <w:vAlign w:val="center"/>
          </w:tcPr>
          <w:p w14:paraId="03F83E8F"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Courses/subjects taken and </w:t>
            </w:r>
          </w:p>
          <w:p w14:paraId="65849F55"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Grade</w:t>
            </w:r>
          </w:p>
        </w:tc>
        <w:tc>
          <w:tcPr>
            <w:tcW w:w="1650" w:type="dxa"/>
            <w:shd w:val="clear" w:color="auto" w:fill="D9D9D9"/>
            <w:vAlign w:val="center"/>
          </w:tcPr>
          <w:p w14:paraId="2BE1603D"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Date of </w:t>
            </w:r>
          </w:p>
          <w:p w14:paraId="0035CE45"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Examination and</w:t>
            </w:r>
          </w:p>
          <w:p w14:paraId="2B36D2D5"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Qualifications Obtained</w:t>
            </w:r>
          </w:p>
        </w:tc>
      </w:tr>
      <w:tr w:rsidR="009835CE" w:rsidRPr="009835CE" w14:paraId="0EFABDA8" w14:textId="77777777" w:rsidTr="009835CE">
        <w:trPr>
          <w:trHeight w:val="1659"/>
        </w:trPr>
        <w:tc>
          <w:tcPr>
            <w:tcW w:w="3261" w:type="dxa"/>
          </w:tcPr>
          <w:p w14:paraId="3210D568" w14:textId="77777777" w:rsidR="009835CE" w:rsidRPr="009835CE" w:rsidRDefault="009835CE" w:rsidP="009835CE">
            <w:pPr>
              <w:widowControl w:val="0"/>
              <w:autoSpaceDE w:val="0"/>
              <w:autoSpaceDN w:val="0"/>
              <w:spacing w:after="0" w:line="240" w:lineRule="auto"/>
              <w:ind w:right="-172"/>
              <w:rPr>
                <w:rFonts w:ascii="Arial" w:eastAsia="Carlito" w:hAnsi="Arial" w:cs="Arial"/>
                <w:b/>
                <w:sz w:val="20"/>
                <w:lang w:val="en-US"/>
              </w:rPr>
            </w:pPr>
          </w:p>
        </w:tc>
        <w:tc>
          <w:tcPr>
            <w:tcW w:w="1276" w:type="dxa"/>
          </w:tcPr>
          <w:p w14:paraId="4AD7C887" w14:textId="77777777" w:rsidR="009835CE" w:rsidRPr="009835CE" w:rsidRDefault="009835CE" w:rsidP="009835CE">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5334C366" w14:textId="77777777" w:rsidR="009835CE" w:rsidRPr="009835CE" w:rsidRDefault="009835CE" w:rsidP="009835CE">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2A391086" w14:textId="77777777" w:rsidR="009835CE" w:rsidRPr="009835CE" w:rsidRDefault="009835CE" w:rsidP="009835CE">
            <w:pPr>
              <w:widowControl w:val="0"/>
              <w:autoSpaceDE w:val="0"/>
              <w:autoSpaceDN w:val="0"/>
              <w:spacing w:after="0" w:line="240" w:lineRule="auto"/>
              <w:ind w:right="-172"/>
              <w:rPr>
                <w:rFonts w:ascii="Arial" w:eastAsia="Carlito" w:hAnsi="Arial" w:cs="Arial"/>
                <w:b/>
                <w:sz w:val="20"/>
                <w:lang w:val="en-US"/>
              </w:rPr>
            </w:pPr>
          </w:p>
        </w:tc>
        <w:tc>
          <w:tcPr>
            <w:tcW w:w="1650" w:type="dxa"/>
          </w:tcPr>
          <w:p w14:paraId="6A3BB0CE" w14:textId="77777777" w:rsidR="009835CE" w:rsidRPr="009835CE" w:rsidRDefault="009835CE" w:rsidP="009835CE">
            <w:pPr>
              <w:widowControl w:val="0"/>
              <w:autoSpaceDE w:val="0"/>
              <w:autoSpaceDN w:val="0"/>
              <w:spacing w:after="0" w:line="240" w:lineRule="auto"/>
              <w:ind w:right="-172"/>
              <w:jc w:val="center"/>
              <w:rPr>
                <w:rFonts w:ascii="Arial" w:eastAsia="Carlito" w:hAnsi="Arial" w:cs="Arial"/>
                <w:b/>
                <w:sz w:val="20"/>
                <w:lang w:val="en-US"/>
              </w:rPr>
            </w:pPr>
          </w:p>
        </w:tc>
      </w:tr>
    </w:tbl>
    <w:p w14:paraId="444AA24F"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7E418717" w14:textId="77777777" w:rsidR="009835CE" w:rsidRPr="009835CE" w:rsidRDefault="009835CE" w:rsidP="009835CE">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9835CE">
        <w:rPr>
          <w:rFonts w:ascii="Arial" w:eastAsia="Carlito" w:hAnsi="Arial" w:cs="Arial"/>
          <w:b/>
          <w:sz w:val="20"/>
          <w:lang w:val="en-US"/>
        </w:rPr>
        <w:t>7.</w:t>
      </w:r>
      <w:r w:rsidRPr="009835CE">
        <w:rPr>
          <w:rFonts w:ascii="Arial" w:eastAsia="Carlito" w:hAnsi="Arial" w:cs="Arial"/>
          <w:b/>
          <w:sz w:val="20"/>
          <w:lang w:val="en-US"/>
        </w:rPr>
        <w:tab/>
        <w:t xml:space="preserve">PROFESSIONAL COURSES ATTENDED  </w:t>
      </w:r>
      <w:r w:rsidRPr="009835CE">
        <w:rPr>
          <w:rFonts w:ascii="Arial" w:eastAsia="Carlito" w:hAnsi="Arial" w:cs="Arial"/>
          <w:b/>
          <w:sz w:val="18"/>
          <w:szCs w:val="18"/>
          <w:lang w:val="en-US"/>
        </w:rPr>
        <w:t xml:space="preserve">  </w:t>
      </w:r>
      <w:r w:rsidRPr="009835CE">
        <w:rPr>
          <w:rFonts w:ascii="Arial" w:eastAsia="Carlito" w:hAnsi="Arial" w:cs="Arial"/>
          <w:sz w:val="18"/>
          <w:szCs w:val="18"/>
          <w:lang w:val="en-US"/>
        </w:rPr>
        <w:t>Please list relevant courses attended in past 3 years.</w:t>
      </w:r>
    </w:p>
    <w:p w14:paraId="32E867C1" w14:textId="77777777" w:rsidR="009835CE" w:rsidRPr="009835CE" w:rsidRDefault="009835CE" w:rsidP="009835CE">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11"/>
        <w:gridCol w:w="3452"/>
        <w:gridCol w:w="1668"/>
        <w:gridCol w:w="2133"/>
      </w:tblGrid>
      <w:tr w:rsidR="009835CE" w:rsidRPr="009835CE" w14:paraId="14C1289F" w14:textId="77777777" w:rsidTr="009835CE">
        <w:trPr>
          <w:trHeight w:val="617"/>
        </w:trPr>
        <w:tc>
          <w:tcPr>
            <w:tcW w:w="1722" w:type="pct"/>
            <w:shd w:val="clear" w:color="auto" w:fill="D9D9D9"/>
            <w:vAlign w:val="center"/>
          </w:tcPr>
          <w:p w14:paraId="18E12E4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Subject</w:t>
            </w:r>
          </w:p>
        </w:tc>
        <w:tc>
          <w:tcPr>
            <w:tcW w:w="1560" w:type="pct"/>
            <w:shd w:val="clear" w:color="auto" w:fill="D9D9D9"/>
            <w:vAlign w:val="center"/>
          </w:tcPr>
          <w:p w14:paraId="11B856F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Organising Body</w:t>
            </w:r>
          </w:p>
        </w:tc>
        <w:tc>
          <w:tcPr>
            <w:tcW w:w="754" w:type="pct"/>
            <w:shd w:val="clear" w:color="auto" w:fill="D9D9D9"/>
            <w:vAlign w:val="center"/>
          </w:tcPr>
          <w:p w14:paraId="67ED3C6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Date(s)</w:t>
            </w:r>
          </w:p>
        </w:tc>
        <w:tc>
          <w:tcPr>
            <w:tcW w:w="964" w:type="pct"/>
            <w:shd w:val="clear" w:color="auto" w:fill="D9D9D9"/>
            <w:vAlign w:val="center"/>
          </w:tcPr>
          <w:p w14:paraId="1332891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Duration</w:t>
            </w:r>
          </w:p>
        </w:tc>
      </w:tr>
      <w:tr w:rsidR="009835CE" w:rsidRPr="009835CE" w14:paraId="23B75AB4" w14:textId="77777777" w:rsidTr="009835CE">
        <w:trPr>
          <w:trHeight w:hRule="exact" w:val="1701"/>
        </w:trPr>
        <w:tc>
          <w:tcPr>
            <w:tcW w:w="1722" w:type="pct"/>
          </w:tcPr>
          <w:p w14:paraId="51400E4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21700A84"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62502C3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38BC1D2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4C1F76B1"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6E195331" w14:textId="77777777" w:rsidR="009835CE" w:rsidRPr="009835CE" w:rsidRDefault="009835CE" w:rsidP="009835CE">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9835CE">
        <w:rPr>
          <w:rFonts w:ascii="Arial" w:eastAsia="Carlito" w:hAnsi="Arial" w:cs="Arial"/>
          <w:b/>
          <w:sz w:val="20"/>
          <w:lang w:val="en-US"/>
        </w:rPr>
        <w:t>8.</w:t>
      </w:r>
      <w:r w:rsidRPr="009835CE">
        <w:rPr>
          <w:rFonts w:ascii="Arial" w:eastAsia="Carlito" w:hAnsi="Arial" w:cs="Arial"/>
          <w:b/>
          <w:sz w:val="20"/>
          <w:lang w:val="en-US"/>
        </w:rPr>
        <w:tab/>
        <w:t>OTHER RELEVANT EXPERIENCE, INTERESTS AND SKILLS</w:t>
      </w:r>
    </w:p>
    <w:p w14:paraId="5C997868"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9835CE" w:rsidRPr="009835CE" w14:paraId="54F3892E" w14:textId="77777777" w:rsidTr="009835CE">
        <w:trPr>
          <w:trHeight w:val="64"/>
        </w:trPr>
        <w:tc>
          <w:tcPr>
            <w:tcW w:w="10207" w:type="dxa"/>
            <w:vAlign w:val="center"/>
          </w:tcPr>
          <w:p w14:paraId="06AD267F"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BAA7B27"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64356AB"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060AD3F"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7E31C89"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ECA74A9"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7EA3669"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F362AC4"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C138C20"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1DE29696"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8B7A90C" w14:textId="77777777" w:rsidR="009835CE" w:rsidRPr="009835CE" w:rsidRDefault="009835CE" w:rsidP="009835CE">
      <w:pPr>
        <w:spacing w:before="120"/>
        <w:ind w:left="284" w:hanging="568"/>
        <w:rPr>
          <w:rFonts w:ascii="Arial" w:hAnsi="Arial" w:cs="Arial"/>
          <w:color w:val="000000"/>
          <w:sz w:val="20"/>
          <w:szCs w:val="20"/>
          <w:lang w:val="en-US"/>
        </w:rPr>
      </w:pPr>
      <w:r w:rsidRPr="009835CE">
        <w:rPr>
          <w:lang w:val="en-US"/>
        </w:rPr>
        <w:br w:type="page"/>
      </w:r>
      <w:r w:rsidRPr="009835CE">
        <w:rPr>
          <w:rFonts w:ascii="Arial" w:hAnsi="Arial" w:cs="Arial"/>
          <w:b/>
          <w:sz w:val="20"/>
          <w:szCs w:val="20"/>
        </w:rPr>
        <w:lastRenderedPageBreak/>
        <w:t>9.</w:t>
      </w:r>
      <w:r w:rsidRPr="009835CE">
        <w:rPr>
          <w:rFonts w:ascii="Arial" w:hAnsi="Arial" w:cs="Arial"/>
          <w:b/>
          <w:sz w:val="20"/>
          <w:szCs w:val="20"/>
        </w:rPr>
        <w:tab/>
        <w:t>REFEREES</w:t>
      </w:r>
    </w:p>
    <w:p w14:paraId="58DCFFCF" w14:textId="77777777" w:rsidR="009835CE" w:rsidRPr="009835CE" w:rsidRDefault="009835CE" w:rsidP="009835CE">
      <w:pPr>
        <w:tabs>
          <w:tab w:val="left" w:pos="284"/>
        </w:tabs>
        <w:spacing w:before="120"/>
        <w:ind w:left="284" w:hanging="568"/>
        <w:jc w:val="both"/>
        <w:rPr>
          <w:rFonts w:ascii="Arial" w:hAnsi="Arial" w:cs="Arial"/>
          <w:color w:val="000000"/>
          <w:sz w:val="20"/>
          <w:szCs w:val="20"/>
          <w:lang w:val="en-US"/>
        </w:rPr>
      </w:pPr>
      <w:r w:rsidRPr="009835CE">
        <w:rPr>
          <w:rFonts w:ascii="Arial" w:hAnsi="Arial" w:cs="Arial"/>
          <w:b/>
          <w:sz w:val="20"/>
          <w:szCs w:val="20"/>
        </w:rPr>
        <w:tab/>
      </w:r>
      <w:r w:rsidRPr="009835CE">
        <w:rPr>
          <w:rFonts w:ascii="Arial" w:hAnsi="Arial" w:cs="Arial"/>
          <w:sz w:val="20"/>
          <w:szCs w:val="20"/>
        </w:rPr>
        <w:t xml:space="preserve">Give here details of two people to whom reference may be made.  The first referee should normally be your present or most recent Headteacher or equivalent person.  </w:t>
      </w:r>
      <w:r w:rsidRPr="009835CE">
        <w:rPr>
          <w:rFonts w:ascii="Arial" w:hAnsi="Arial" w:cs="Arial"/>
          <w:color w:val="000000"/>
          <w:sz w:val="20"/>
          <w:szCs w:val="20"/>
          <w:lang w:val="en-US"/>
        </w:rPr>
        <w:t xml:space="preserve">If you are not currently working with children please provide a referee from your most recent employment involving children.  </w:t>
      </w:r>
      <w:r w:rsidRPr="009835CE">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9835CE">
        <w:rPr>
          <w:rFonts w:ascii="Arial" w:hAnsi="Arial" w:cs="Arial"/>
          <w:color w:val="000000"/>
          <w:sz w:val="20"/>
          <w:szCs w:val="20"/>
          <w:lang w:val="en-US"/>
        </w:rPr>
        <w:t xml:space="preserve">  References will not be accepted from relatives or from people writing solely in the capacity of friends.</w:t>
      </w:r>
    </w:p>
    <w:p w14:paraId="314E88DC" w14:textId="77777777" w:rsidR="009835CE" w:rsidRPr="009835CE" w:rsidRDefault="009835CE" w:rsidP="009835CE">
      <w:pPr>
        <w:autoSpaceDE w:val="0"/>
        <w:autoSpaceDN w:val="0"/>
        <w:adjustRightInd w:val="0"/>
        <w:spacing w:line="241" w:lineRule="atLeast"/>
        <w:ind w:left="284"/>
        <w:rPr>
          <w:rFonts w:ascii="Arial" w:hAnsi="Arial" w:cs="Arial"/>
          <w:b/>
          <w:color w:val="000000"/>
          <w:sz w:val="18"/>
          <w:szCs w:val="18"/>
          <w:lang w:val="en-US"/>
        </w:rPr>
      </w:pPr>
      <w:r w:rsidRPr="009835CE">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07"/>
        <w:gridCol w:w="6395"/>
      </w:tblGrid>
      <w:tr w:rsidR="009835CE" w:rsidRPr="009835CE" w14:paraId="74AC183F" w14:textId="77777777" w:rsidTr="009835CE">
        <w:trPr>
          <w:trHeight w:val="340"/>
        </w:trPr>
        <w:tc>
          <w:tcPr>
            <w:tcW w:w="1670" w:type="pct"/>
            <w:tcBorders>
              <w:top w:val="single" w:sz="12" w:space="0" w:color="auto"/>
              <w:bottom w:val="single" w:sz="12" w:space="0" w:color="auto"/>
            </w:tcBorders>
            <w:shd w:val="clear" w:color="auto" w:fill="D9D9D9"/>
            <w:vAlign w:val="center"/>
          </w:tcPr>
          <w:p w14:paraId="2CE51F8A"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6CF7ACC6" w14:textId="77777777" w:rsidR="009835CE" w:rsidRPr="009835CE" w:rsidRDefault="009835CE" w:rsidP="009835CE">
            <w:pPr>
              <w:spacing w:before="120"/>
              <w:ind w:left="284" w:hanging="284"/>
              <w:rPr>
                <w:rFonts w:ascii="Arial" w:hAnsi="Arial" w:cs="Arial"/>
                <w:b/>
                <w:sz w:val="18"/>
                <w:szCs w:val="18"/>
              </w:rPr>
            </w:pPr>
          </w:p>
        </w:tc>
      </w:tr>
      <w:tr w:rsidR="009835CE" w:rsidRPr="009835CE" w14:paraId="7C017309" w14:textId="77777777" w:rsidTr="009835CE">
        <w:trPr>
          <w:trHeight w:val="340"/>
        </w:trPr>
        <w:tc>
          <w:tcPr>
            <w:tcW w:w="1670" w:type="pct"/>
            <w:tcBorders>
              <w:top w:val="single" w:sz="12" w:space="0" w:color="auto"/>
              <w:bottom w:val="single" w:sz="12" w:space="0" w:color="auto"/>
            </w:tcBorders>
            <w:shd w:val="clear" w:color="auto" w:fill="D9D9D9"/>
            <w:vAlign w:val="center"/>
          </w:tcPr>
          <w:p w14:paraId="092B0D85"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Address and post code</w:t>
            </w:r>
          </w:p>
        </w:tc>
        <w:tc>
          <w:tcPr>
            <w:tcW w:w="3330" w:type="pct"/>
            <w:tcBorders>
              <w:top w:val="single" w:sz="12" w:space="0" w:color="auto"/>
              <w:bottom w:val="single" w:sz="12" w:space="0" w:color="auto"/>
            </w:tcBorders>
            <w:vAlign w:val="center"/>
          </w:tcPr>
          <w:p w14:paraId="53B258B1" w14:textId="77777777" w:rsidR="009835CE" w:rsidRPr="009835CE" w:rsidRDefault="009835CE" w:rsidP="009835CE">
            <w:pPr>
              <w:spacing w:before="120"/>
              <w:ind w:left="284" w:hanging="284"/>
              <w:rPr>
                <w:rFonts w:ascii="Arial" w:hAnsi="Arial" w:cs="Arial"/>
                <w:b/>
                <w:sz w:val="18"/>
                <w:szCs w:val="18"/>
              </w:rPr>
            </w:pPr>
          </w:p>
        </w:tc>
      </w:tr>
      <w:tr w:rsidR="009835CE" w:rsidRPr="009835CE" w14:paraId="44C36CF8" w14:textId="77777777" w:rsidTr="009835CE">
        <w:trPr>
          <w:trHeight w:val="340"/>
        </w:trPr>
        <w:tc>
          <w:tcPr>
            <w:tcW w:w="1670" w:type="pct"/>
            <w:tcBorders>
              <w:top w:val="single" w:sz="12" w:space="0" w:color="auto"/>
              <w:bottom w:val="single" w:sz="12" w:space="0" w:color="auto"/>
            </w:tcBorders>
            <w:shd w:val="clear" w:color="auto" w:fill="D9D9D9"/>
            <w:vAlign w:val="center"/>
          </w:tcPr>
          <w:p w14:paraId="5EA72052" w14:textId="77777777" w:rsidR="009835CE" w:rsidRPr="009835CE" w:rsidRDefault="009835CE" w:rsidP="009835CE">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4C8FD3F6" w14:textId="77777777" w:rsidR="009835CE" w:rsidRPr="009835CE" w:rsidRDefault="009835CE" w:rsidP="009835CE">
            <w:pPr>
              <w:spacing w:before="120"/>
              <w:ind w:left="284" w:hanging="284"/>
              <w:rPr>
                <w:rFonts w:ascii="Arial" w:hAnsi="Arial" w:cs="Arial"/>
                <w:b/>
                <w:sz w:val="18"/>
                <w:szCs w:val="18"/>
              </w:rPr>
            </w:pPr>
          </w:p>
        </w:tc>
      </w:tr>
      <w:tr w:rsidR="009835CE" w:rsidRPr="009835CE" w14:paraId="7B003294" w14:textId="77777777" w:rsidTr="009835CE">
        <w:trPr>
          <w:trHeight w:val="340"/>
        </w:trPr>
        <w:tc>
          <w:tcPr>
            <w:tcW w:w="1670" w:type="pct"/>
            <w:tcBorders>
              <w:top w:val="single" w:sz="12" w:space="0" w:color="auto"/>
              <w:bottom w:val="single" w:sz="12" w:space="0" w:color="auto"/>
            </w:tcBorders>
            <w:shd w:val="clear" w:color="auto" w:fill="D9D9D9"/>
            <w:vAlign w:val="center"/>
          </w:tcPr>
          <w:p w14:paraId="18382F74" w14:textId="77777777" w:rsidR="009835CE" w:rsidRPr="009835CE" w:rsidRDefault="009835CE" w:rsidP="009835CE">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E8121F3" w14:textId="77777777" w:rsidR="009835CE" w:rsidRPr="009835CE" w:rsidRDefault="009835CE" w:rsidP="009835CE">
            <w:pPr>
              <w:spacing w:before="120"/>
              <w:ind w:left="284" w:hanging="284"/>
              <w:rPr>
                <w:rFonts w:ascii="Arial" w:hAnsi="Arial" w:cs="Arial"/>
                <w:b/>
                <w:sz w:val="18"/>
                <w:szCs w:val="18"/>
              </w:rPr>
            </w:pPr>
          </w:p>
        </w:tc>
      </w:tr>
      <w:tr w:rsidR="009835CE" w:rsidRPr="009835CE" w14:paraId="03F329DA" w14:textId="77777777" w:rsidTr="009835CE">
        <w:trPr>
          <w:trHeight w:val="340"/>
        </w:trPr>
        <w:tc>
          <w:tcPr>
            <w:tcW w:w="1670" w:type="pct"/>
            <w:tcBorders>
              <w:top w:val="single" w:sz="12" w:space="0" w:color="auto"/>
              <w:bottom w:val="single" w:sz="12" w:space="0" w:color="auto"/>
            </w:tcBorders>
            <w:shd w:val="clear" w:color="auto" w:fill="D9D9D9"/>
            <w:vAlign w:val="center"/>
          </w:tcPr>
          <w:p w14:paraId="51A146A9" w14:textId="77777777" w:rsidR="009835CE" w:rsidRPr="009835CE" w:rsidRDefault="009835CE" w:rsidP="009835CE">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32094A4" w14:textId="77777777" w:rsidR="009835CE" w:rsidRPr="009835CE" w:rsidRDefault="009835CE" w:rsidP="009835CE">
            <w:pPr>
              <w:spacing w:before="120"/>
              <w:ind w:left="284" w:hanging="284"/>
              <w:rPr>
                <w:rFonts w:ascii="Arial" w:hAnsi="Arial" w:cs="Arial"/>
                <w:b/>
                <w:sz w:val="18"/>
                <w:szCs w:val="18"/>
              </w:rPr>
            </w:pPr>
          </w:p>
        </w:tc>
      </w:tr>
      <w:tr w:rsidR="009835CE" w:rsidRPr="009835CE" w14:paraId="5A9E2636" w14:textId="77777777" w:rsidTr="009835CE">
        <w:trPr>
          <w:trHeight w:val="340"/>
        </w:trPr>
        <w:tc>
          <w:tcPr>
            <w:tcW w:w="1670" w:type="pct"/>
            <w:tcBorders>
              <w:top w:val="single" w:sz="12" w:space="0" w:color="auto"/>
              <w:bottom w:val="single" w:sz="12" w:space="0" w:color="auto"/>
            </w:tcBorders>
            <w:shd w:val="clear" w:color="auto" w:fill="D9D9D9"/>
            <w:vAlign w:val="center"/>
          </w:tcPr>
          <w:p w14:paraId="2299549B"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6F4F91ED" w14:textId="77777777" w:rsidR="009835CE" w:rsidRPr="009835CE" w:rsidRDefault="009835CE" w:rsidP="009835CE">
            <w:pPr>
              <w:spacing w:before="120"/>
              <w:ind w:left="284" w:hanging="284"/>
              <w:rPr>
                <w:rFonts w:ascii="Arial" w:hAnsi="Arial" w:cs="Arial"/>
                <w:b/>
                <w:sz w:val="18"/>
                <w:szCs w:val="18"/>
              </w:rPr>
            </w:pPr>
          </w:p>
        </w:tc>
      </w:tr>
      <w:tr w:rsidR="009835CE" w:rsidRPr="009835CE" w14:paraId="766765FC" w14:textId="77777777" w:rsidTr="009835CE">
        <w:trPr>
          <w:trHeight w:val="340"/>
        </w:trPr>
        <w:tc>
          <w:tcPr>
            <w:tcW w:w="1670" w:type="pct"/>
            <w:tcBorders>
              <w:top w:val="single" w:sz="12" w:space="0" w:color="auto"/>
              <w:bottom w:val="single" w:sz="12" w:space="0" w:color="auto"/>
            </w:tcBorders>
            <w:shd w:val="clear" w:color="auto" w:fill="D9D9D9"/>
            <w:vAlign w:val="center"/>
          </w:tcPr>
          <w:p w14:paraId="002CBBDD"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4F2FC362" w14:textId="77777777" w:rsidR="009835CE" w:rsidRPr="009835CE" w:rsidRDefault="009835CE" w:rsidP="009835CE">
            <w:pPr>
              <w:spacing w:before="120"/>
              <w:ind w:left="284" w:hanging="284"/>
              <w:rPr>
                <w:rFonts w:ascii="Arial" w:hAnsi="Arial" w:cs="Arial"/>
                <w:b/>
                <w:sz w:val="18"/>
                <w:szCs w:val="18"/>
              </w:rPr>
            </w:pPr>
          </w:p>
        </w:tc>
      </w:tr>
      <w:tr w:rsidR="009835CE" w:rsidRPr="009835CE" w14:paraId="5B8BFFE5" w14:textId="77777777" w:rsidTr="009835CE">
        <w:trPr>
          <w:trHeight w:val="340"/>
        </w:trPr>
        <w:tc>
          <w:tcPr>
            <w:tcW w:w="1670" w:type="pct"/>
            <w:tcBorders>
              <w:top w:val="single" w:sz="12" w:space="0" w:color="auto"/>
              <w:bottom w:val="single" w:sz="12" w:space="0" w:color="auto"/>
            </w:tcBorders>
            <w:shd w:val="clear" w:color="auto" w:fill="D9D9D9"/>
            <w:vAlign w:val="center"/>
          </w:tcPr>
          <w:p w14:paraId="77C06589"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Job Title</w:t>
            </w:r>
          </w:p>
        </w:tc>
        <w:tc>
          <w:tcPr>
            <w:tcW w:w="3330" w:type="pct"/>
            <w:tcBorders>
              <w:top w:val="single" w:sz="12" w:space="0" w:color="auto"/>
              <w:bottom w:val="single" w:sz="12" w:space="0" w:color="auto"/>
            </w:tcBorders>
            <w:vAlign w:val="center"/>
          </w:tcPr>
          <w:p w14:paraId="2B0435AD" w14:textId="77777777" w:rsidR="009835CE" w:rsidRPr="009835CE" w:rsidRDefault="009835CE" w:rsidP="009835CE">
            <w:pPr>
              <w:ind w:left="284" w:hanging="284"/>
              <w:rPr>
                <w:rFonts w:ascii="Arial" w:hAnsi="Arial" w:cs="Arial"/>
                <w:b/>
                <w:sz w:val="18"/>
                <w:szCs w:val="18"/>
              </w:rPr>
            </w:pPr>
          </w:p>
        </w:tc>
      </w:tr>
      <w:tr w:rsidR="009835CE" w:rsidRPr="009835CE" w14:paraId="44FA4CF3" w14:textId="77777777" w:rsidTr="009835CE">
        <w:trPr>
          <w:trHeight w:val="340"/>
        </w:trPr>
        <w:tc>
          <w:tcPr>
            <w:tcW w:w="1670" w:type="pct"/>
            <w:tcBorders>
              <w:top w:val="single" w:sz="12" w:space="0" w:color="auto"/>
              <w:bottom w:val="single" w:sz="12" w:space="0" w:color="auto"/>
            </w:tcBorders>
            <w:shd w:val="clear" w:color="auto" w:fill="D9D9D9"/>
            <w:vAlign w:val="center"/>
          </w:tcPr>
          <w:p w14:paraId="24E4CA10"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7828816E" w14:textId="77777777" w:rsidR="009835CE" w:rsidRPr="009835CE" w:rsidRDefault="009835CE" w:rsidP="009835CE">
            <w:pPr>
              <w:ind w:left="284" w:hanging="284"/>
              <w:rPr>
                <w:rFonts w:ascii="Arial" w:hAnsi="Arial" w:cs="Arial"/>
                <w:b/>
                <w:sz w:val="18"/>
                <w:szCs w:val="18"/>
              </w:rPr>
            </w:pPr>
          </w:p>
        </w:tc>
      </w:tr>
      <w:tr w:rsidR="009835CE" w:rsidRPr="009835CE" w14:paraId="20C0B85F" w14:textId="77777777" w:rsidTr="009835CE">
        <w:trPr>
          <w:trHeight w:val="340"/>
        </w:trPr>
        <w:tc>
          <w:tcPr>
            <w:tcW w:w="5000" w:type="pct"/>
            <w:gridSpan w:val="2"/>
            <w:tcBorders>
              <w:top w:val="single" w:sz="12" w:space="0" w:color="auto"/>
              <w:bottom w:val="single" w:sz="12" w:space="0" w:color="auto"/>
            </w:tcBorders>
            <w:shd w:val="clear" w:color="auto" w:fill="D9D9D9"/>
            <w:vAlign w:val="center"/>
          </w:tcPr>
          <w:p w14:paraId="5166E702" w14:textId="77777777" w:rsidR="009835CE" w:rsidRPr="009835CE" w:rsidRDefault="009835CE" w:rsidP="009835CE">
            <w:pPr>
              <w:ind w:left="284" w:hanging="284"/>
              <w:rPr>
                <w:rFonts w:ascii="Arial" w:hAnsi="Arial" w:cs="Arial"/>
                <w:b/>
                <w:sz w:val="18"/>
                <w:szCs w:val="18"/>
              </w:rPr>
            </w:pPr>
            <w:r w:rsidRPr="009835CE">
              <w:rPr>
                <w:noProof/>
                <w:lang w:eastAsia="en-GB"/>
              </w:rPr>
              <mc:AlternateContent>
                <mc:Choice Requires="wps">
                  <w:drawing>
                    <wp:anchor distT="0" distB="0" distL="114300" distR="114300" simplePos="0" relativeHeight="251658752" behindDoc="0" locked="0" layoutInCell="1" allowOverlap="1" wp14:anchorId="2E37F177" wp14:editId="33372165">
                      <wp:simplePos x="0" y="0"/>
                      <wp:positionH relativeFrom="column">
                        <wp:posOffset>4224655</wp:posOffset>
                      </wp:positionH>
                      <wp:positionV relativeFrom="paragraph">
                        <wp:posOffset>-6985</wp:posOffset>
                      </wp:positionV>
                      <wp:extent cx="116205" cy="110490"/>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60EC" id="Rectangle 7" o:spid="_x0000_s1026" style="position:absolute;margin-left:332.65pt;margin-top:-.55pt;width:9.15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" fillcolor="window" strokecolor="windowText" strokeweight="1pt">
                      <v:path arrowok="t"/>
                    </v:rect>
                  </w:pict>
                </mc:Fallback>
              </mc:AlternateContent>
            </w:r>
            <w:r w:rsidRPr="009835CE">
              <w:rPr>
                <w:rFonts w:ascii="Arial" w:hAnsi="Arial" w:cs="Arial"/>
                <w:b/>
                <w:sz w:val="18"/>
                <w:szCs w:val="18"/>
              </w:rPr>
              <w:t xml:space="preserve">Please tick if you </w:t>
            </w:r>
            <w:r w:rsidRPr="009835CE">
              <w:rPr>
                <w:rFonts w:ascii="Arial" w:hAnsi="Arial" w:cs="Arial"/>
                <w:b/>
                <w:sz w:val="18"/>
                <w:szCs w:val="18"/>
                <w:u w:val="single"/>
              </w:rPr>
              <w:t>do not</w:t>
            </w:r>
            <w:r w:rsidRPr="009835CE">
              <w:rPr>
                <w:rFonts w:ascii="Arial" w:hAnsi="Arial" w:cs="Arial"/>
                <w:b/>
                <w:sz w:val="18"/>
                <w:szCs w:val="18"/>
              </w:rPr>
              <w:t xml:space="preserve"> wish this referee to be contacted prior to interview </w:t>
            </w:r>
          </w:p>
          <w:p w14:paraId="73B924AB" w14:textId="77777777" w:rsidR="009835CE" w:rsidRPr="009835CE" w:rsidRDefault="009835CE" w:rsidP="009835CE">
            <w:pPr>
              <w:ind w:left="284" w:hanging="284"/>
              <w:jc w:val="right"/>
              <w:rPr>
                <w:rFonts w:ascii="Arial" w:hAnsi="Arial" w:cs="Arial"/>
                <w:b/>
                <w:i/>
                <w:sz w:val="18"/>
                <w:szCs w:val="18"/>
              </w:rPr>
            </w:pPr>
            <w:r w:rsidRPr="009835CE">
              <w:rPr>
                <w:rFonts w:ascii="Arial" w:hAnsi="Arial" w:cs="Arial"/>
                <w:b/>
                <w:i/>
                <w:sz w:val="18"/>
                <w:szCs w:val="18"/>
              </w:rPr>
              <w:t>(Please be aware that this could delay the interview process)</w:t>
            </w:r>
          </w:p>
        </w:tc>
      </w:tr>
    </w:tbl>
    <w:p w14:paraId="1C6DDEEB" w14:textId="77777777" w:rsidR="009835CE" w:rsidRPr="009835CE" w:rsidRDefault="009835CE" w:rsidP="009835CE">
      <w:pPr>
        <w:autoSpaceDE w:val="0"/>
        <w:autoSpaceDN w:val="0"/>
        <w:adjustRightInd w:val="0"/>
        <w:spacing w:line="241" w:lineRule="atLeast"/>
        <w:ind w:left="284" w:hanging="284"/>
        <w:rPr>
          <w:rFonts w:ascii="Arial" w:hAnsi="Arial" w:cs="Arial"/>
          <w:b/>
          <w:sz w:val="18"/>
          <w:szCs w:val="18"/>
        </w:rPr>
      </w:pPr>
    </w:p>
    <w:p w14:paraId="3E0D9F02" w14:textId="77777777" w:rsidR="009835CE" w:rsidRPr="009835CE" w:rsidRDefault="009835CE" w:rsidP="009835CE">
      <w:pPr>
        <w:autoSpaceDE w:val="0"/>
        <w:autoSpaceDN w:val="0"/>
        <w:adjustRightInd w:val="0"/>
        <w:spacing w:line="241" w:lineRule="atLeast"/>
        <w:ind w:left="284"/>
        <w:rPr>
          <w:rFonts w:ascii="Arial" w:hAnsi="Arial" w:cs="Arial"/>
          <w:b/>
          <w:color w:val="000000"/>
          <w:sz w:val="18"/>
          <w:szCs w:val="18"/>
          <w:lang w:val="en-US"/>
        </w:rPr>
      </w:pPr>
      <w:r w:rsidRPr="009835CE">
        <w:rPr>
          <w:rFonts w:ascii="Arial" w:hAnsi="Arial" w:cs="Arial"/>
          <w:b/>
          <w:sz w:val="18"/>
          <w:szCs w:val="18"/>
        </w:rPr>
        <w:t>Second</w:t>
      </w:r>
      <w:r w:rsidRPr="009835CE">
        <w:rPr>
          <w:rFonts w:ascii="Arial" w:hAnsi="Arial" w:cs="Arial"/>
          <w:sz w:val="18"/>
          <w:szCs w:val="18"/>
        </w:rPr>
        <w:t xml:space="preserve"> </w:t>
      </w:r>
      <w:r w:rsidRPr="009835CE">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07"/>
        <w:gridCol w:w="6607"/>
      </w:tblGrid>
      <w:tr w:rsidR="009835CE" w:rsidRPr="009835CE" w14:paraId="23CCCE2A" w14:textId="77777777" w:rsidTr="009835CE">
        <w:trPr>
          <w:trHeight w:val="340"/>
        </w:trPr>
        <w:tc>
          <w:tcPr>
            <w:tcW w:w="1634" w:type="pct"/>
            <w:tcBorders>
              <w:top w:val="single" w:sz="12" w:space="0" w:color="auto"/>
              <w:bottom w:val="single" w:sz="12" w:space="0" w:color="auto"/>
            </w:tcBorders>
            <w:shd w:val="clear" w:color="auto" w:fill="D9D9D9"/>
            <w:vAlign w:val="center"/>
          </w:tcPr>
          <w:p w14:paraId="2B99EE10"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4B4EA996" w14:textId="77777777" w:rsidR="009835CE" w:rsidRPr="009835CE" w:rsidRDefault="009835CE" w:rsidP="009835CE">
            <w:pPr>
              <w:spacing w:before="120"/>
              <w:ind w:left="284" w:hanging="284"/>
              <w:rPr>
                <w:rFonts w:ascii="Arial" w:hAnsi="Arial" w:cs="Arial"/>
                <w:b/>
                <w:sz w:val="18"/>
                <w:szCs w:val="18"/>
              </w:rPr>
            </w:pPr>
          </w:p>
        </w:tc>
      </w:tr>
      <w:tr w:rsidR="009835CE" w:rsidRPr="009835CE" w14:paraId="4BE55AA2" w14:textId="77777777" w:rsidTr="009835CE">
        <w:trPr>
          <w:trHeight w:val="340"/>
        </w:trPr>
        <w:tc>
          <w:tcPr>
            <w:tcW w:w="1634" w:type="pct"/>
            <w:tcBorders>
              <w:top w:val="single" w:sz="12" w:space="0" w:color="auto"/>
              <w:bottom w:val="single" w:sz="12" w:space="0" w:color="auto"/>
            </w:tcBorders>
            <w:shd w:val="clear" w:color="auto" w:fill="D9D9D9"/>
            <w:vAlign w:val="center"/>
          </w:tcPr>
          <w:p w14:paraId="030DDF9A"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Address and post code</w:t>
            </w:r>
          </w:p>
        </w:tc>
        <w:tc>
          <w:tcPr>
            <w:tcW w:w="3366" w:type="pct"/>
            <w:tcBorders>
              <w:top w:val="single" w:sz="12" w:space="0" w:color="auto"/>
              <w:bottom w:val="single" w:sz="12" w:space="0" w:color="auto"/>
            </w:tcBorders>
            <w:vAlign w:val="center"/>
          </w:tcPr>
          <w:p w14:paraId="4647CF37" w14:textId="77777777" w:rsidR="009835CE" w:rsidRPr="009835CE" w:rsidRDefault="009835CE" w:rsidP="009835CE">
            <w:pPr>
              <w:spacing w:before="120"/>
              <w:ind w:left="284" w:hanging="284"/>
              <w:rPr>
                <w:rFonts w:ascii="Arial" w:hAnsi="Arial" w:cs="Arial"/>
                <w:b/>
                <w:sz w:val="18"/>
                <w:szCs w:val="18"/>
              </w:rPr>
            </w:pPr>
          </w:p>
        </w:tc>
      </w:tr>
      <w:tr w:rsidR="009835CE" w:rsidRPr="009835CE" w14:paraId="6D88D8EB" w14:textId="77777777" w:rsidTr="009835CE">
        <w:trPr>
          <w:trHeight w:val="340"/>
        </w:trPr>
        <w:tc>
          <w:tcPr>
            <w:tcW w:w="1634" w:type="pct"/>
            <w:tcBorders>
              <w:top w:val="single" w:sz="12" w:space="0" w:color="auto"/>
              <w:bottom w:val="single" w:sz="12" w:space="0" w:color="auto"/>
            </w:tcBorders>
            <w:shd w:val="clear" w:color="auto" w:fill="D9D9D9"/>
            <w:vAlign w:val="center"/>
          </w:tcPr>
          <w:p w14:paraId="38D2C7AD" w14:textId="77777777" w:rsidR="009835CE" w:rsidRPr="009835CE" w:rsidRDefault="009835CE" w:rsidP="009835CE">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094314FD" w14:textId="77777777" w:rsidR="009835CE" w:rsidRPr="009835CE" w:rsidRDefault="009835CE" w:rsidP="009835CE">
            <w:pPr>
              <w:spacing w:before="120"/>
              <w:ind w:left="284" w:hanging="284"/>
              <w:rPr>
                <w:rFonts w:ascii="Arial" w:hAnsi="Arial" w:cs="Arial"/>
                <w:b/>
                <w:sz w:val="18"/>
                <w:szCs w:val="18"/>
              </w:rPr>
            </w:pPr>
          </w:p>
        </w:tc>
      </w:tr>
      <w:tr w:rsidR="009835CE" w:rsidRPr="009835CE" w14:paraId="5DDB737E" w14:textId="77777777" w:rsidTr="009835CE">
        <w:trPr>
          <w:trHeight w:val="340"/>
        </w:trPr>
        <w:tc>
          <w:tcPr>
            <w:tcW w:w="1634" w:type="pct"/>
            <w:tcBorders>
              <w:top w:val="single" w:sz="12" w:space="0" w:color="auto"/>
              <w:bottom w:val="single" w:sz="12" w:space="0" w:color="auto"/>
            </w:tcBorders>
            <w:shd w:val="clear" w:color="auto" w:fill="D9D9D9"/>
            <w:vAlign w:val="center"/>
          </w:tcPr>
          <w:p w14:paraId="35F69340" w14:textId="77777777" w:rsidR="009835CE" w:rsidRPr="009835CE" w:rsidRDefault="009835CE" w:rsidP="009835CE">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4F7BDD09" w14:textId="77777777" w:rsidR="009835CE" w:rsidRPr="009835CE" w:rsidRDefault="009835CE" w:rsidP="009835CE">
            <w:pPr>
              <w:spacing w:before="120"/>
              <w:ind w:left="284" w:hanging="284"/>
              <w:rPr>
                <w:rFonts w:ascii="Arial" w:hAnsi="Arial" w:cs="Arial"/>
                <w:b/>
                <w:sz w:val="18"/>
                <w:szCs w:val="18"/>
              </w:rPr>
            </w:pPr>
          </w:p>
        </w:tc>
      </w:tr>
      <w:tr w:rsidR="009835CE" w:rsidRPr="009835CE" w14:paraId="443880D4" w14:textId="77777777" w:rsidTr="009835CE">
        <w:trPr>
          <w:trHeight w:val="340"/>
        </w:trPr>
        <w:tc>
          <w:tcPr>
            <w:tcW w:w="1634" w:type="pct"/>
            <w:tcBorders>
              <w:top w:val="single" w:sz="12" w:space="0" w:color="auto"/>
              <w:bottom w:val="single" w:sz="12" w:space="0" w:color="auto"/>
            </w:tcBorders>
            <w:shd w:val="clear" w:color="auto" w:fill="D9D9D9"/>
            <w:vAlign w:val="center"/>
          </w:tcPr>
          <w:p w14:paraId="46EA7EB7" w14:textId="77777777" w:rsidR="009835CE" w:rsidRPr="009835CE" w:rsidRDefault="009835CE" w:rsidP="009835CE">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2D0C196F" w14:textId="77777777" w:rsidR="009835CE" w:rsidRPr="009835CE" w:rsidRDefault="009835CE" w:rsidP="009835CE">
            <w:pPr>
              <w:spacing w:before="120"/>
              <w:ind w:left="284" w:hanging="284"/>
              <w:rPr>
                <w:rFonts w:ascii="Arial" w:hAnsi="Arial" w:cs="Arial"/>
                <w:b/>
                <w:sz w:val="18"/>
                <w:szCs w:val="18"/>
              </w:rPr>
            </w:pPr>
          </w:p>
        </w:tc>
      </w:tr>
      <w:tr w:rsidR="009835CE" w:rsidRPr="009835CE" w14:paraId="2B529538" w14:textId="77777777" w:rsidTr="009835CE">
        <w:trPr>
          <w:trHeight w:val="340"/>
        </w:trPr>
        <w:tc>
          <w:tcPr>
            <w:tcW w:w="1634" w:type="pct"/>
            <w:tcBorders>
              <w:top w:val="single" w:sz="12" w:space="0" w:color="auto"/>
              <w:bottom w:val="single" w:sz="12" w:space="0" w:color="auto"/>
            </w:tcBorders>
            <w:shd w:val="clear" w:color="auto" w:fill="D9D9D9"/>
            <w:vAlign w:val="center"/>
          </w:tcPr>
          <w:p w14:paraId="46B3261F"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61CA5CAF" w14:textId="77777777" w:rsidR="009835CE" w:rsidRPr="009835CE" w:rsidRDefault="009835CE" w:rsidP="009835CE">
            <w:pPr>
              <w:spacing w:before="120"/>
              <w:ind w:left="284" w:hanging="284"/>
              <w:rPr>
                <w:rFonts w:ascii="Arial" w:hAnsi="Arial" w:cs="Arial"/>
                <w:b/>
                <w:sz w:val="18"/>
                <w:szCs w:val="18"/>
              </w:rPr>
            </w:pPr>
          </w:p>
        </w:tc>
      </w:tr>
      <w:tr w:rsidR="009835CE" w:rsidRPr="009835CE" w14:paraId="5E71B3AD" w14:textId="77777777" w:rsidTr="009835CE">
        <w:trPr>
          <w:trHeight w:val="340"/>
        </w:trPr>
        <w:tc>
          <w:tcPr>
            <w:tcW w:w="1634" w:type="pct"/>
            <w:tcBorders>
              <w:top w:val="single" w:sz="12" w:space="0" w:color="auto"/>
              <w:bottom w:val="single" w:sz="12" w:space="0" w:color="auto"/>
            </w:tcBorders>
            <w:shd w:val="clear" w:color="auto" w:fill="D9D9D9"/>
            <w:vAlign w:val="center"/>
          </w:tcPr>
          <w:p w14:paraId="1A33518C"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3DCC3749" w14:textId="77777777" w:rsidR="009835CE" w:rsidRPr="009835CE" w:rsidRDefault="009835CE" w:rsidP="009835CE">
            <w:pPr>
              <w:spacing w:before="120"/>
              <w:ind w:left="284" w:hanging="284"/>
              <w:rPr>
                <w:rFonts w:ascii="Arial" w:hAnsi="Arial" w:cs="Arial"/>
                <w:b/>
                <w:sz w:val="18"/>
                <w:szCs w:val="18"/>
              </w:rPr>
            </w:pPr>
          </w:p>
        </w:tc>
      </w:tr>
      <w:tr w:rsidR="009835CE" w:rsidRPr="009835CE" w14:paraId="0110068C" w14:textId="77777777" w:rsidTr="009835CE">
        <w:trPr>
          <w:trHeight w:val="340"/>
        </w:trPr>
        <w:tc>
          <w:tcPr>
            <w:tcW w:w="1634" w:type="pct"/>
            <w:tcBorders>
              <w:top w:val="single" w:sz="12" w:space="0" w:color="auto"/>
              <w:bottom w:val="single" w:sz="12" w:space="0" w:color="auto"/>
            </w:tcBorders>
            <w:shd w:val="clear" w:color="auto" w:fill="D9D9D9"/>
            <w:vAlign w:val="center"/>
          </w:tcPr>
          <w:p w14:paraId="4B06CA9D"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Job Title</w:t>
            </w:r>
          </w:p>
        </w:tc>
        <w:tc>
          <w:tcPr>
            <w:tcW w:w="3366" w:type="pct"/>
            <w:tcBorders>
              <w:top w:val="single" w:sz="12" w:space="0" w:color="auto"/>
              <w:bottom w:val="single" w:sz="12" w:space="0" w:color="auto"/>
            </w:tcBorders>
            <w:vAlign w:val="center"/>
          </w:tcPr>
          <w:p w14:paraId="5E97CFE9" w14:textId="77777777" w:rsidR="009835CE" w:rsidRPr="009835CE" w:rsidRDefault="009835CE" w:rsidP="009835CE">
            <w:pPr>
              <w:ind w:left="284" w:hanging="284"/>
              <w:rPr>
                <w:rFonts w:ascii="Arial" w:hAnsi="Arial" w:cs="Arial"/>
                <w:b/>
                <w:sz w:val="18"/>
                <w:szCs w:val="18"/>
              </w:rPr>
            </w:pPr>
          </w:p>
        </w:tc>
      </w:tr>
      <w:tr w:rsidR="009835CE" w:rsidRPr="009835CE" w14:paraId="36F4F53E" w14:textId="77777777" w:rsidTr="009835CE">
        <w:trPr>
          <w:trHeight w:val="340"/>
        </w:trPr>
        <w:tc>
          <w:tcPr>
            <w:tcW w:w="1634" w:type="pct"/>
            <w:tcBorders>
              <w:top w:val="single" w:sz="12" w:space="0" w:color="auto"/>
              <w:bottom w:val="single" w:sz="12" w:space="0" w:color="auto"/>
            </w:tcBorders>
            <w:shd w:val="clear" w:color="auto" w:fill="D9D9D9"/>
            <w:vAlign w:val="center"/>
          </w:tcPr>
          <w:p w14:paraId="5ED7E7B9"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1BE18D43" w14:textId="77777777" w:rsidR="009835CE" w:rsidRPr="009835CE" w:rsidRDefault="009835CE" w:rsidP="009835CE">
            <w:pPr>
              <w:ind w:left="284" w:hanging="284"/>
              <w:rPr>
                <w:rFonts w:ascii="Arial" w:hAnsi="Arial" w:cs="Arial"/>
                <w:b/>
                <w:sz w:val="18"/>
                <w:szCs w:val="18"/>
              </w:rPr>
            </w:pPr>
          </w:p>
        </w:tc>
      </w:tr>
      <w:tr w:rsidR="009835CE" w:rsidRPr="009835CE" w14:paraId="3EC9C16D" w14:textId="77777777" w:rsidTr="009835CE">
        <w:trPr>
          <w:trHeight w:val="340"/>
        </w:trPr>
        <w:tc>
          <w:tcPr>
            <w:tcW w:w="5000" w:type="pct"/>
            <w:gridSpan w:val="2"/>
            <w:tcBorders>
              <w:top w:val="single" w:sz="12" w:space="0" w:color="auto"/>
              <w:bottom w:val="single" w:sz="12" w:space="0" w:color="auto"/>
            </w:tcBorders>
            <w:shd w:val="clear" w:color="auto" w:fill="D9D9D9"/>
            <w:vAlign w:val="center"/>
          </w:tcPr>
          <w:p w14:paraId="6E712450" w14:textId="77777777" w:rsidR="009835CE" w:rsidRPr="009835CE" w:rsidRDefault="009835CE" w:rsidP="009835CE">
            <w:pPr>
              <w:ind w:left="284" w:hanging="284"/>
              <w:rPr>
                <w:rFonts w:ascii="Arial" w:hAnsi="Arial" w:cs="Arial"/>
                <w:b/>
                <w:sz w:val="18"/>
                <w:szCs w:val="18"/>
              </w:rPr>
            </w:pPr>
            <w:r w:rsidRPr="009835CE">
              <w:rPr>
                <w:noProof/>
                <w:lang w:eastAsia="en-GB"/>
              </w:rPr>
              <mc:AlternateContent>
                <mc:Choice Requires="wps">
                  <w:drawing>
                    <wp:anchor distT="0" distB="0" distL="114300" distR="114300" simplePos="0" relativeHeight="251659776" behindDoc="0" locked="0" layoutInCell="1" allowOverlap="1" wp14:anchorId="6508FE40" wp14:editId="250EBFEF">
                      <wp:simplePos x="0" y="0"/>
                      <wp:positionH relativeFrom="column">
                        <wp:posOffset>4217670</wp:posOffset>
                      </wp:positionH>
                      <wp:positionV relativeFrom="paragraph">
                        <wp:posOffset>-8890</wp:posOffset>
                      </wp:positionV>
                      <wp:extent cx="116205" cy="110490"/>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341D0" id="Rectangle 8" o:spid="_x0000_s1026" style="position:absolute;margin-left:332.1pt;margin-top:-.7pt;width:9.15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" fillcolor="window" strokecolor="windowText" strokeweight="1pt">
                      <v:path arrowok="t"/>
                    </v:rect>
                  </w:pict>
                </mc:Fallback>
              </mc:AlternateContent>
            </w:r>
            <w:r w:rsidRPr="009835CE">
              <w:rPr>
                <w:rFonts w:ascii="Arial" w:hAnsi="Arial" w:cs="Arial"/>
                <w:b/>
                <w:sz w:val="18"/>
                <w:szCs w:val="18"/>
              </w:rPr>
              <w:t xml:space="preserve">Please tick if you </w:t>
            </w:r>
            <w:r w:rsidRPr="009835CE">
              <w:rPr>
                <w:rFonts w:ascii="Arial" w:hAnsi="Arial" w:cs="Arial"/>
                <w:b/>
                <w:sz w:val="18"/>
                <w:szCs w:val="18"/>
                <w:u w:val="single"/>
              </w:rPr>
              <w:t>do not</w:t>
            </w:r>
            <w:r w:rsidRPr="009835CE">
              <w:rPr>
                <w:rFonts w:ascii="Arial" w:hAnsi="Arial" w:cs="Arial"/>
                <w:b/>
                <w:sz w:val="18"/>
                <w:szCs w:val="18"/>
              </w:rPr>
              <w:t xml:space="preserve"> wish this referee to be contacted prior to interview  </w:t>
            </w:r>
          </w:p>
          <w:p w14:paraId="058AF445" w14:textId="77777777" w:rsidR="009835CE" w:rsidRPr="009835CE" w:rsidRDefault="009835CE" w:rsidP="009835CE">
            <w:pPr>
              <w:ind w:left="284" w:hanging="284"/>
              <w:jc w:val="right"/>
              <w:rPr>
                <w:rFonts w:ascii="Arial" w:hAnsi="Arial" w:cs="Arial"/>
                <w:b/>
                <w:sz w:val="18"/>
                <w:szCs w:val="18"/>
              </w:rPr>
            </w:pPr>
            <w:r w:rsidRPr="009835CE">
              <w:rPr>
                <w:rFonts w:ascii="Arial" w:hAnsi="Arial" w:cs="Arial"/>
                <w:b/>
                <w:i/>
                <w:sz w:val="18"/>
                <w:szCs w:val="18"/>
              </w:rPr>
              <w:lastRenderedPageBreak/>
              <w:t>(Please be aware that this could delay the interview process)</w:t>
            </w:r>
          </w:p>
        </w:tc>
      </w:tr>
    </w:tbl>
    <w:p w14:paraId="5D0E3B94" w14:textId="77777777" w:rsidR="009835CE" w:rsidRPr="009835CE" w:rsidRDefault="009835CE" w:rsidP="009835CE">
      <w:pPr>
        <w:tabs>
          <w:tab w:val="left" w:pos="540"/>
          <w:tab w:val="left" w:pos="9360"/>
        </w:tabs>
        <w:ind w:left="540" w:hanging="540"/>
        <w:rPr>
          <w:rFonts w:ascii="Arial" w:hAnsi="Arial" w:cs="Arial"/>
          <w:sz w:val="18"/>
          <w:szCs w:val="18"/>
        </w:rPr>
      </w:pPr>
    </w:p>
    <w:p w14:paraId="06107376" w14:textId="77777777" w:rsidR="009835CE" w:rsidRPr="009835CE" w:rsidRDefault="009835CE" w:rsidP="009835CE">
      <w:pPr>
        <w:tabs>
          <w:tab w:val="left" w:pos="284"/>
        </w:tabs>
        <w:spacing w:before="120"/>
        <w:ind w:left="284" w:hanging="568"/>
        <w:jc w:val="both"/>
        <w:rPr>
          <w:rFonts w:ascii="Arial" w:hAnsi="Arial" w:cs="Arial"/>
          <w:color w:val="000000"/>
          <w:sz w:val="20"/>
          <w:szCs w:val="20"/>
          <w:lang w:val="en-US"/>
        </w:rPr>
      </w:pPr>
    </w:p>
    <w:p w14:paraId="402A2F6A" w14:textId="77777777" w:rsidR="009835CE" w:rsidRPr="009835CE" w:rsidRDefault="009835CE" w:rsidP="009835CE">
      <w:pPr>
        <w:tabs>
          <w:tab w:val="left" w:pos="7920"/>
        </w:tabs>
        <w:spacing w:before="120"/>
        <w:ind w:left="-567"/>
        <w:jc w:val="center"/>
        <w:rPr>
          <w:rFonts w:ascii="Arial" w:eastAsia="Carlito" w:hAnsi="Arial" w:cs="Arial"/>
          <w:b/>
          <w:sz w:val="28"/>
          <w:szCs w:val="28"/>
          <w:lang w:val="en-US"/>
        </w:rPr>
      </w:pPr>
      <w:r w:rsidRPr="009835CE">
        <w:rPr>
          <w:rFonts w:ascii="Arial" w:eastAsia="Carlito" w:hAnsi="Arial" w:cs="Arial"/>
          <w:b/>
          <w:sz w:val="28"/>
          <w:szCs w:val="28"/>
          <w:lang w:val="en-US"/>
        </w:rPr>
        <w:t>PART 2</w:t>
      </w:r>
      <w:r w:rsidRPr="009835CE">
        <w:rPr>
          <w:rFonts w:ascii="Arial" w:eastAsia="Carlito" w:hAnsi="Arial" w:cs="Arial"/>
          <w:b/>
          <w:sz w:val="28"/>
          <w:szCs w:val="28"/>
          <w:lang w:val="en-US"/>
        </w:rPr>
        <w:tab/>
      </w:r>
    </w:p>
    <w:p w14:paraId="2D69BC2B" w14:textId="77777777" w:rsidR="009835CE" w:rsidRPr="009835CE" w:rsidRDefault="009835CE" w:rsidP="00105821">
      <w:pPr>
        <w:widowControl w:val="0"/>
        <w:numPr>
          <w:ilvl w:val="0"/>
          <w:numId w:val="7"/>
        </w:numPr>
        <w:autoSpaceDE w:val="0"/>
        <w:autoSpaceDN w:val="0"/>
        <w:spacing w:before="120" w:after="0" w:line="240" w:lineRule="auto"/>
        <w:ind w:left="-426" w:firstLine="0"/>
        <w:rPr>
          <w:rFonts w:ascii="Arial" w:eastAsia="Carlito" w:hAnsi="Arial" w:cs="Arial"/>
          <w:b/>
          <w:sz w:val="18"/>
          <w:szCs w:val="18"/>
          <w:lang w:val="en-US"/>
        </w:rPr>
      </w:pPr>
      <w:r w:rsidRPr="009835CE">
        <w:rPr>
          <w:rFonts w:ascii="Arial" w:eastAsia="Carlito" w:hAnsi="Arial" w:cs="Arial"/>
          <w:b/>
          <w:sz w:val="18"/>
          <w:szCs w:val="18"/>
          <w:lang w:val="en-US"/>
        </w:rPr>
        <w:t>This section will be separated from Part 1 on receipt.  Relevant contents may be verified prior to shortlisting but will not then be used for selection purposes.</w:t>
      </w:r>
    </w:p>
    <w:p w14:paraId="4C647C1C" w14:textId="77777777" w:rsidR="009835CE" w:rsidRPr="009835CE" w:rsidRDefault="009835CE" w:rsidP="009835CE">
      <w:pPr>
        <w:widowControl w:val="0"/>
        <w:autoSpaceDE w:val="0"/>
        <w:autoSpaceDN w:val="0"/>
        <w:spacing w:before="120" w:after="240" w:line="240" w:lineRule="auto"/>
        <w:ind w:left="142" w:hanging="426"/>
        <w:rPr>
          <w:rFonts w:ascii="Arial" w:eastAsia="Carlito" w:hAnsi="Arial" w:cs="Arial"/>
          <w:b/>
          <w:sz w:val="20"/>
          <w:lang w:val="en-US"/>
        </w:rPr>
      </w:pPr>
      <w:r w:rsidRPr="009835CE">
        <w:rPr>
          <w:rFonts w:ascii="Arial" w:eastAsia="Carlito" w:hAnsi="Arial" w:cs="Arial"/>
          <w:b/>
          <w:sz w:val="20"/>
          <w:lang w:val="en-US"/>
        </w:rPr>
        <w:t>10.</w:t>
      </w:r>
      <w:r w:rsidRPr="009835CE">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403"/>
        <w:gridCol w:w="6341"/>
      </w:tblGrid>
      <w:tr w:rsidR="009835CE" w:rsidRPr="009835CE" w14:paraId="14EC06E6" w14:textId="77777777" w:rsidTr="009835CE">
        <w:tc>
          <w:tcPr>
            <w:tcW w:w="2049" w:type="pct"/>
            <w:tcBorders>
              <w:top w:val="single" w:sz="12" w:space="0" w:color="auto"/>
            </w:tcBorders>
            <w:shd w:val="clear" w:color="auto" w:fill="D9D9D9"/>
            <w:vAlign w:val="center"/>
          </w:tcPr>
          <w:p w14:paraId="45FA2ABE"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Surname or family name</w:t>
            </w:r>
          </w:p>
        </w:tc>
        <w:tc>
          <w:tcPr>
            <w:tcW w:w="2951" w:type="pct"/>
            <w:tcBorders>
              <w:top w:val="single" w:sz="12" w:space="0" w:color="auto"/>
            </w:tcBorders>
          </w:tcPr>
          <w:p w14:paraId="29469C6F"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186DBA65" w14:textId="77777777" w:rsidTr="009835CE">
        <w:tc>
          <w:tcPr>
            <w:tcW w:w="2049" w:type="pct"/>
            <w:shd w:val="clear" w:color="auto" w:fill="D9D9D9"/>
            <w:vAlign w:val="center"/>
          </w:tcPr>
          <w:p w14:paraId="3DD15E5A"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All previous surnames</w:t>
            </w:r>
          </w:p>
        </w:tc>
        <w:tc>
          <w:tcPr>
            <w:tcW w:w="2951" w:type="pct"/>
          </w:tcPr>
          <w:p w14:paraId="241D7066"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7559CFC4" w14:textId="77777777" w:rsidTr="009835CE">
        <w:tc>
          <w:tcPr>
            <w:tcW w:w="2049" w:type="pct"/>
            <w:shd w:val="clear" w:color="auto" w:fill="D9D9D9"/>
            <w:vAlign w:val="center"/>
          </w:tcPr>
          <w:p w14:paraId="44947727"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All forenames</w:t>
            </w:r>
          </w:p>
        </w:tc>
        <w:tc>
          <w:tcPr>
            <w:tcW w:w="2951" w:type="pct"/>
          </w:tcPr>
          <w:p w14:paraId="0EABF16E"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1F5E3E1B" w14:textId="77777777" w:rsidTr="009835CE">
        <w:tc>
          <w:tcPr>
            <w:tcW w:w="2049" w:type="pct"/>
            <w:shd w:val="clear" w:color="auto" w:fill="D9D9D9"/>
            <w:vAlign w:val="center"/>
          </w:tcPr>
          <w:p w14:paraId="118484FF"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Title</w:t>
            </w:r>
          </w:p>
        </w:tc>
        <w:tc>
          <w:tcPr>
            <w:tcW w:w="2951" w:type="pct"/>
          </w:tcPr>
          <w:p w14:paraId="23EEE89B"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3BCB1709" w14:textId="77777777" w:rsidTr="009835CE">
        <w:tc>
          <w:tcPr>
            <w:tcW w:w="2049" w:type="pct"/>
            <w:shd w:val="clear" w:color="auto" w:fill="D9D9D9"/>
            <w:vAlign w:val="center"/>
          </w:tcPr>
          <w:p w14:paraId="7D814355"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Date of Birth</w:t>
            </w:r>
          </w:p>
        </w:tc>
        <w:tc>
          <w:tcPr>
            <w:tcW w:w="2951" w:type="pct"/>
          </w:tcPr>
          <w:p w14:paraId="6301168D"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325EA18" w14:textId="77777777" w:rsidTr="009835CE">
        <w:tc>
          <w:tcPr>
            <w:tcW w:w="2049" w:type="pct"/>
            <w:vMerge w:val="restart"/>
            <w:shd w:val="clear" w:color="auto" w:fill="D9D9D9"/>
            <w:vAlign w:val="center"/>
          </w:tcPr>
          <w:p w14:paraId="793F78C0"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Current Address</w:t>
            </w:r>
          </w:p>
        </w:tc>
        <w:tc>
          <w:tcPr>
            <w:tcW w:w="2951" w:type="pct"/>
          </w:tcPr>
          <w:p w14:paraId="13085EB4"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660AE8CB" w14:textId="77777777" w:rsidTr="009835CE">
        <w:tc>
          <w:tcPr>
            <w:tcW w:w="2049" w:type="pct"/>
            <w:vMerge/>
            <w:shd w:val="clear" w:color="auto" w:fill="D9D9D9"/>
            <w:vAlign w:val="center"/>
          </w:tcPr>
          <w:p w14:paraId="2092783B"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E1B3D49"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764FAFCE" w14:textId="77777777" w:rsidTr="009835CE">
        <w:tc>
          <w:tcPr>
            <w:tcW w:w="2049" w:type="pct"/>
            <w:vMerge/>
            <w:shd w:val="clear" w:color="auto" w:fill="D9D9D9"/>
            <w:vAlign w:val="center"/>
          </w:tcPr>
          <w:p w14:paraId="4B919454"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AF43987"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7D037630" w14:textId="77777777" w:rsidTr="009835CE">
        <w:tc>
          <w:tcPr>
            <w:tcW w:w="2049" w:type="pct"/>
            <w:shd w:val="clear" w:color="auto" w:fill="D9D9D9"/>
            <w:vAlign w:val="center"/>
          </w:tcPr>
          <w:p w14:paraId="6A1861C7"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Postcode</w:t>
            </w:r>
          </w:p>
        </w:tc>
        <w:tc>
          <w:tcPr>
            <w:tcW w:w="2951" w:type="pct"/>
          </w:tcPr>
          <w:p w14:paraId="446BF785"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51EB82C" w14:textId="77777777" w:rsidTr="009835CE">
        <w:tc>
          <w:tcPr>
            <w:tcW w:w="2049" w:type="pct"/>
            <w:shd w:val="clear" w:color="auto" w:fill="D9D9D9"/>
            <w:vAlign w:val="center"/>
          </w:tcPr>
          <w:p w14:paraId="08DA1D95"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Resident at this address since</w:t>
            </w:r>
          </w:p>
        </w:tc>
        <w:tc>
          <w:tcPr>
            <w:tcW w:w="2951" w:type="pct"/>
          </w:tcPr>
          <w:p w14:paraId="32AD8045"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191E53CD" w14:textId="77777777" w:rsidTr="009835CE">
        <w:tc>
          <w:tcPr>
            <w:tcW w:w="2049" w:type="pct"/>
            <w:shd w:val="clear" w:color="auto" w:fill="D9D9D9"/>
            <w:vAlign w:val="center"/>
          </w:tcPr>
          <w:p w14:paraId="468C5969"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Home telephone number</w:t>
            </w:r>
          </w:p>
        </w:tc>
        <w:tc>
          <w:tcPr>
            <w:tcW w:w="2951" w:type="pct"/>
          </w:tcPr>
          <w:p w14:paraId="114EDA6D"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6F39DE2" w14:textId="77777777" w:rsidTr="009835CE">
        <w:tc>
          <w:tcPr>
            <w:tcW w:w="2049" w:type="pct"/>
            <w:shd w:val="clear" w:color="auto" w:fill="D9D9D9"/>
            <w:vAlign w:val="center"/>
          </w:tcPr>
          <w:p w14:paraId="3B81AEE6"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Mobile telephone number</w:t>
            </w:r>
          </w:p>
        </w:tc>
        <w:tc>
          <w:tcPr>
            <w:tcW w:w="2951" w:type="pct"/>
          </w:tcPr>
          <w:p w14:paraId="791F75B5"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09F1C3DB" w14:textId="77777777" w:rsidTr="009835CE">
        <w:tc>
          <w:tcPr>
            <w:tcW w:w="2049" w:type="pct"/>
            <w:shd w:val="clear" w:color="auto" w:fill="D9D9D9"/>
            <w:vAlign w:val="center"/>
          </w:tcPr>
          <w:p w14:paraId="0AFCCE22"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Email address</w:t>
            </w:r>
          </w:p>
        </w:tc>
        <w:tc>
          <w:tcPr>
            <w:tcW w:w="2951" w:type="pct"/>
          </w:tcPr>
          <w:p w14:paraId="1F7C9877"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2278FA7" w14:textId="77777777" w:rsidTr="009835CE">
        <w:tc>
          <w:tcPr>
            <w:tcW w:w="2049" w:type="pct"/>
            <w:shd w:val="clear" w:color="auto" w:fill="D9D9D9"/>
            <w:vAlign w:val="center"/>
          </w:tcPr>
          <w:p w14:paraId="1AF36BFF"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National Insurance Number</w:t>
            </w:r>
          </w:p>
        </w:tc>
        <w:tc>
          <w:tcPr>
            <w:tcW w:w="2951" w:type="pct"/>
          </w:tcPr>
          <w:p w14:paraId="0782DB66"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6D4F4D06" w14:textId="77777777" w:rsidTr="009835CE">
        <w:tc>
          <w:tcPr>
            <w:tcW w:w="2049" w:type="pct"/>
            <w:shd w:val="clear" w:color="auto" w:fill="D9D9D9"/>
            <w:vAlign w:val="center"/>
          </w:tcPr>
          <w:p w14:paraId="02BECAF8" w14:textId="77777777" w:rsidR="009835CE" w:rsidRPr="009835CE" w:rsidRDefault="009835CE" w:rsidP="009835CE">
            <w:pPr>
              <w:widowControl w:val="0"/>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 xml:space="preserve">Have you ever been subject to a child protection investigation by your employer or the </w:t>
            </w:r>
            <w:r w:rsidRPr="009835CE">
              <w:rPr>
                <w:rFonts w:ascii="Arial" w:eastAsia="Carlito" w:hAnsi="Arial" w:cs="Arial"/>
                <w:b/>
                <w:sz w:val="18"/>
                <w:szCs w:val="18"/>
                <w:lang w:val="en-US"/>
              </w:rPr>
              <w:t>General Teaching Council/Teaching Agency/former</w:t>
            </w:r>
            <w:r w:rsidRPr="009835CE">
              <w:rPr>
                <w:rFonts w:ascii="Arial" w:eastAsia="Carlito" w:hAnsi="Arial" w:cs="Arial"/>
                <w:b/>
                <w:color w:val="000000"/>
                <w:sz w:val="18"/>
                <w:szCs w:val="18"/>
                <w:lang w:val="en-US"/>
              </w:rPr>
              <w:t xml:space="preserve"> Independent Safeguarding Authority</w:t>
            </w:r>
            <w:r w:rsidRPr="009835CE">
              <w:rPr>
                <w:rFonts w:ascii="Arial" w:eastAsia="Carlito" w:hAnsi="Arial" w:cs="Arial"/>
                <w:b/>
                <w:sz w:val="18"/>
                <w:szCs w:val="18"/>
                <w:lang w:val="en-US"/>
              </w:rPr>
              <w:t>?</w:t>
            </w:r>
            <w:r w:rsidRPr="009835CE">
              <w:rPr>
                <w:rFonts w:ascii="Arial" w:eastAsia="Carlito" w:hAnsi="Arial" w:cs="Arial"/>
                <w:b/>
                <w:color w:val="000000"/>
                <w:sz w:val="18"/>
                <w:szCs w:val="18"/>
                <w:lang w:val="en-US"/>
              </w:rPr>
              <w:t xml:space="preserve"> </w:t>
            </w:r>
          </w:p>
        </w:tc>
        <w:tc>
          <w:tcPr>
            <w:tcW w:w="2951" w:type="pct"/>
          </w:tcPr>
          <w:p w14:paraId="6C7D42A4"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Yes</w:t>
            </w:r>
            <w:r w:rsidRPr="009835CE">
              <w:rPr>
                <w:rFonts w:ascii="Arial" w:eastAsia="Carlito" w:hAnsi="Arial" w:cs="Arial"/>
                <w:b/>
                <w:color w:val="000000"/>
                <w:sz w:val="18"/>
                <w:szCs w:val="18"/>
                <w:lang w:val="en-US"/>
              </w:rPr>
              <w:tab/>
            </w:r>
            <w:r w:rsidRPr="009835CE">
              <w:rPr>
                <w:rFonts w:ascii="Arial" w:eastAsia="Carlito" w:hAnsi="Arial" w:cs="Arial"/>
                <w:b/>
                <w:sz w:val="18"/>
                <w:szCs w:val="18"/>
                <w:lang w:val="en-US"/>
              </w:rPr>
              <w:t>No</w:t>
            </w:r>
          </w:p>
          <w:p w14:paraId="1C72706A"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9835CE" w:rsidRPr="009835CE" w14:paraId="0FC3EA1F" w14:textId="77777777" w:rsidTr="009835CE">
        <w:tc>
          <w:tcPr>
            <w:tcW w:w="2049" w:type="pct"/>
            <w:shd w:val="clear" w:color="auto" w:fill="D9D9D9"/>
            <w:vAlign w:val="center"/>
          </w:tcPr>
          <w:p w14:paraId="164ADA11" w14:textId="77777777" w:rsidR="009835CE" w:rsidRPr="009835CE" w:rsidRDefault="009835CE" w:rsidP="009835CE">
            <w:pPr>
              <w:widowControl w:val="0"/>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509C6D74"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p>
          <w:p w14:paraId="1C1FEC96"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please provide details separately</w:t>
            </w:r>
          </w:p>
        </w:tc>
      </w:tr>
      <w:tr w:rsidR="009835CE" w:rsidRPr="009835CE" w14:paraId="5AAAC8E7" w14:textId="77777777" w:rsidTr="009835CE">
        <w:tc>
          <w:tcPr>
            <w:tcW w:w="2049" w:type="pct"/>
            <w:shd w:val="clear" w:color="auto" w:fill="D9D9D9"/>
            <w:vAlign w:val="center"/>
          </w:tcPr>
          <w:p w14:paraId="69F96081" w14:textId="77777777" w:rsidR="009835CE" w:rsidRPr="009835CE" w:rsidRDefault="009835CE" w:rsidP="009835CE">
            <w:pPr>
              <w:widowControl w:val="0"/>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Do you require a work permit?</w:t>
            </w:r>
          </w:p>
        </w:tc>
        <w:tc>
          <w:tcPr>
            <w:tcW w:w="2951" w:type="pct"/>
          </w:tcPr>
          <w:p w14:paraId="1EF82C60"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p>
          <w:p w14:paraId="31CB2DDA"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please provide details separately</w:t>
            </w:r>
          </w:p>
        </w:tc>
      </w:tr>
      <w:tr w:rsidR="009835CE" w:rsidRPr="009835CE" w14:paraId="359BF4FD" w14:textId="77777777" w:rsidTr="009835CE">
        <w:tc>
          <w:tcPr>
            <w:tcW w:w="2049" w:type="pct"/>
            <w:shd w:val="clear" w:color="auto" w:fill="D9D9D9"/>
            <w:vAlign w:val="center"/>
          </w:tcPr>
          <w:p w14:paraId="64EA3569"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bCs/>
                <w:sz w:val="18"/>
                <w:szCs w:val="18"/>
                <w:lang w:val="en-US"/>
              </w:rPr>
              <w:t>A</w:t>
            </w:r>
            <w:r w:rsidRPr="009835CE">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080FE1C7" w14:textId="77777777" w:rsidR="009835CE" w:rsidRPr="009835CE" w:rsidRDefault="009835CE" w:rsidP="009835CE">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p>
          <w:p w14:paraId="64554098"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 xml:space="preserve">If Yes please specify, (e.g. ground floor venue, sign language, interpreter, audiotape </w:t>
            </w:r>
            <w:proofErr w:type="spellStart"/>
            <w:r w:rsidRPr="009835CE">
              <w:rPr>
                <w:rFonts w:ascii="Arial" w:eastAsia="Carlito" w:hAnsi="Arial" w:cs="Arial"/>
                <w:b/>
                <w:sz w:val="18"/>
                <w:szCs w:val="18"/>
                <w:lang w:val="en-US"/>
              </w:rPr>
              <w:t>etc</w:t>
            </w:r>
            <w:proofErr w:type="spellEnd"/>
            <w:r w:rsidRPr="009835CE">
              <w:rPr>
                <w:rFonts w:ascii="Arial" w:eastAsia="Carlito" w:hAnsi="Arial" w:cs="Arial"/>
                <w:b/>
                <w:sz w:val="18"/>
                <w:szCs w:val="18"/>
                <w:lang w:val="en-US"/>
              </w:rPr>
              <w:t>).</w:t>
            </w:r>
          </w:p>
        </w:tc>
      </w:tr>
      <w:tr w:rsidR="009835CE" w:rsidRPr="009835CE" w14:paraId="10A3DD1A" w14:textId="77777777" w:rsidTr="009835CE">
        <w:tc>
          <w:tcPr>
            <w:tcW w:w="2049" w:type="pct"/>
            <w:shd w:val="clear" w:color="auto" w:fill="D9D9D9"/>
            <w:vAlign w:val="center"/>
          </w:tcPr>
          <w:p w14:paraId="3B126BB9"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4CBB5B91"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 xml:space="preserve">No </w:t>
            </w:r>
          </w:p>
          <w:p w14:paraId="4AB4AED4"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give details separately under confidential cover</w:t>
            </w:r>
          </w:p>
        </w:tc>
      </w:tr>
      <w:tr w:rsidR="009835CE" w:rsidRPr="009835CE" w14:paraId="5342DBCC" w14:textId="77777777" w:rsidTr="009835CE">
        <w:trPr>
          <w:trHeight w:val="340"/>
        </w:trPr>
        <w:tc>
          <w:tcPr>
            <w:tcW w:w="5000" w:type="pct"/>
            <w:gridSpan w:val="2"/>
            <w:shd w:val="clear" w:color="auto" w:fill="auto"/>
            <w:vAlign w:val="center"/>
          </w:tcPr>
          <w:p w14:paraId="7965D900" w14:textId="77777777" w:rsidR="009835CE" w:rsidRPr="009835CE" w:rsidRDefault="009835CE" w:rsidP="009835CE">
            <w:pPr>
              <w:widowControl w:val="0"/>
              <w:autoSpaceDE w:val="0"/>
              <w:autoSpaceDN w:val="0"/>
              <w:spacing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TEACHERS ONLY</w:t>
            </w:r>
          </w:p>
        </w:tc>
      </w:tr>
      <w:tr w:rsidR="009835CE" w:rsidRPr="009835CE" w14:paraId="66206AD2" w14:textId="77777777" w:rsidTr="009835CE">
        <w:tc>
          <w:tcPr>
            <w:tcW w:w="2049" w:type="pct"/>
            <w:shd w:val="clear" w:color="auto" w:fill="D9D9D9"/>
            <w:vAlign w:val="center"/>
          </w:tcPr>
          <w:p w14:paraId="46F6F242" w14:textId="77777777" w:rsidR="009835CE" w:rsidRPr="009835CE" w:rsidRDefault="009835CE" w:rsidP="009835CE">
            <w:pPr>
              <w:widowControl w:val="0"/>
              <w:tabs>
                <w:tab w:val="left" w:pos="522"/>
              </w:tabs>
              <w:autoSpaceDE w:val="0"/>
              <w:autoSpaceDN w:val="0"/>
              <w:spacing w:after="0" w:line="240" w:lineRule="auto"/>
              <w:rPr>
                <w:rFonts w:ascii="Arial" w:eastAsia="Carlito" w:hAnsi="Arial" w:cs="Arial"/>
                <w:b/>
                <w:bCs/>
                <w:sz w:val="18"/>
                <w:szCs w:val="18"/>
                <w:lang w:val="en-US"/>
              </w:rPr>
            </w:pPr>
            <w:r w:rsidRPr="009835CE">
              <w:rPr>
                <w:rFonts w:ascii="Arial" w:eastAsia="Carlito" w:hAnsi="Arial" w:cs="Arial"/>
                <w:b/>
                <w:bCs/>
                <w:sz w:val="18"/>
                <w:szCs w:val="18"/>
                <w:lang w:val="en-US"/>
              </w:rPr>
              <w:t>Early Career Teachers ONLY:</w:t>
            </w:r>
          </w:p>
          <w:p w14:paraId="0AB89CF4"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 xml:space="preserve">Have you provided evidence of passing the Skills Tests? </w:t>
            </w:r>
            <w:r w:rsidRPr="009835CE">
              <w:rPr>
                <w:rFonts w:ascii="Arial" w:eastAsia="Carlito" w:hAnsi="Arial" w:cs="Arial"/>
                <w:b/>
                <w:i/>
                <w:sz w:val="18"/>
                <w:szCs w:val="18"/>
                <w:lang w:val="en-US"/>
              </w:rPr>
              <w:t xml:space="preserve"> Please tick or cross</w:t>
            </w:r>
          </w:p>
        </w:tc>
        <w:tc>
          <w:tcPr>
            <w:tcW w:w="2951" w:type="pct"/>
          </w:tcPr>
          <w:p w14:paraId="676A0159"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Numeracy</w:t>
            </w:r>
          </w:p>
          <w:p w14:paraId="68C2A2D3"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Literacy</w:t>
            </w:r>
          </w:p>
          <w:p w14:paraId="0DED5D49"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 xml:space="preserve">ICT                                                               </w:t>
            </w:r>
            <w:proofErr w:type="gramStart"/>
            <w:r w:rsidRPr="009835CE">
              <w:rPr>
                <w:rFonts w:ascii="Arial" w:eastAsia="Carlito" w:hAnsi="Arial" w:cs="Arial"/>
                <w:b/>
                <w:sz w:val="18"/>
                <w:szCs w:val="18"/>
                <w:lang w:val="en-US"/>
              </w:rPr>
              <w:t xml:space="preserve">   (</w:t>
            </w:r>
            <w:proofErr w:type="gramEnd"/>
            <w:r w:rsidRPr="009835CE">
              <w:rPr>
                <w:rFonts w:ascii="Arial" w:eastAsia="Carlito" w:hAnsi="Arial" w:cs="Arial"/>
                <w:b/>
                <w:sz w:val="18"/>
                <w:szCs w:val="18"/>
                <w:lang w:val="en-US"/>
              </w:rPr>
              <w:t>if applicable)</w:t>
            </w:r>
          </w:p>
        </w:tc>
      </w:tr>
      <w:tr w:rsidR="009835CE" w:rsidRPr="009835CE" w14:paraId="147E7EB4" w14:textId="77777777" w:rsidTr="009835CE">
        <w:tc>
          <w:tcPr>
            <w:tcW w:w="2049" w:type="pct"/>
            <w:tcBorders>
              <w:bottom w:val="single" w:sz="12" w:space="0" w:color="auto"/>
            </w:tcBorders>
            <w:shd w:val="clear" w:color="auto" w:fill="D9D9D9"/>
            <w:vAlign w:val="center"/>
          </w:tcPr>
          <w:p w14:paraId="04AEE810"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DfE reference number (if applicable)</w:t>
            </w:r>
          </w:p>
        </w:tc>
        <w:tc>
          <w:tcPr>
            <w:tcW w:w="2951" w:type="pct"/>
            <w:tcBorders>
              <w:bottom w:val="single" w:sz="12" w:space="0" w:color="auto"/>
            </w:tcBorders>
          </w:tcPr>
          <w:p w14:paraId="45096542"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078770AA" w14:textId="77777777" w:rsidTr="009835CE">
        <w:tc>
          <w:tcPr>
            <w:tcW w:w="2049" w:type="pct"/>
            <w:tcBorders>
              <w:bottom w:val="single" w:sz="12" w:space="0" w:color="auto"/>
            </w:tcBorders>
            <w:shd w:val="clear" w:color="auto" w:fill="D9D9D9"/>
            <w:vAlign w:val="center"/>
          </w:tcPr>
          <w:p w14:paraId="53CF7E2E"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5A288CCA"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r w:rsidRPr="009835CE">
              <w:rPr>
                <w:rFonts w:ascii="Arial" w:eastAsia="Carlito" w:hAnsi="Arial" w:cs="Arial"/>
                <w:b/>
                <w:color w:val="000000"/>
                <w:sz w:val="18"/>
                <w:szCs w:val="18"/>
                <w:lang w:val="en-US"/>
              </w:rPr>
              <w:t xml:space="preserve"> </w:t>
            </w:r>
          </w:p>
          <w:p w14:paraId="60AE18AB"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If Yes, in which school was induction completed?</w:t>
            </w:r>
          </w:p>
          <w:p w14:paraId="11F5388F"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71F9CB66" w14:textId="77777777" w:rsidR="009835CE" w:rsidRPr="009835CE" w:rsidRDefault="009835CE" w:rsidP="00105821">
      <w:pPr>
        <w:numPr>
          <w:ilvl w:val="0"/>
          <w:numId w:val="9"/>
        </w:numPr>
        <w:spacing w:after="160" w:line="259" w:lineRule="auto"/>
        <w:ind w:left="284" w:right="-172" w:hanging="426"/>
        <w:rPr>
          <w:rFonts w:ascii="Arial" w:eastAsia="Carlito" w:hAnsi="Arial" w:cs="Arial"/>
          <w:b/>
          <w:sz w:val="20"/>
          <w:lang w:val="en-US"/>
        </w:rPr>
      </w:pPr>
      <w:r w:rsidRPr="009835CE">
        <w:rPr>
          <w:rFonts w:ascii="Carlito" w:eastAsia="Carlito" w:hAnsi="Carlito" w:cs="Carlito"/>
          <w:lang w:val="en-US"/>
        </w:rPr>
        <w:br w:type="page"/>
      </w:r>
      <w:r w:rsidRPr="009835CE">
        <w:rPr>
          <w:rFonts w:ascii="Arial" w:eastAsia="Carlito" w:hAnsi="Arial" w:cs="Arial"/>
          <w:b/>
          <w:sz w:val="20"/>
          <w:lang w:val="en-US"/>
        </w:rPr>
        <w:lastRenderedPageBreak/>
        <w:t>COMPULSORY DECLARATION OF ANY CONVICTIONS, CAUTIONS OR REPRIMANDS, WARNINGS OR BIND</w:t>
      </w:r>
      <w:r w:rsidRPr="009835CE">
        <w:rPr>
          <w:rFonts w:ascii="Arial" w:eastAsia="Carlito" w:hAnsi="Arial" w:cs="Arial"/>
          <w:b/>
          <w:sz w:val="20"/>
          <w:lang w:val="en-US"/>
        </w:rPr>
        <w:noBreakHyphen/>
        <w:t>OVERS</w:t>
      </w:r>
    </w:p>
    <w:p w14:paraId="16FCF740" w14:textId="77777777" w:rsidR="009835CE" w:rsidRPr="009835CE" w:rsidRDefault="009835CE" w:rsidP="009835CE">
      <w:pPr>
        <w:widowControl w:val="0"/>
        <w:autoSpaceDE w:val="0"/>
        <w:autoSpaceDN w:val="0"/>
        <w:spacing w:after="0" w:line="240" w:lineRule="auto"/>
        <w:ind w:left="720" w:right="-172" w:hanging="720"/>
        <w:rPr>
          <w:rFonts w:ascii="Arial" w:eastAsia="Carlito" w:hAnsi="Arial" w:cs="Arial"/>
          <w:sz w:val="18"/>
          <w:szCs w:val="18"/>
          <w:lang w:val="en-US"/>
        </w:rPr>
      </w:pPr>
    </w:p>
    <w:p w14:paraId="01A61B02"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w:t>
      </w:r>
      <w:proofErr w:type="gramStart"/>
      <w:r w:rsidRPr="009835CE">
        <w:rPr>
          <w:rFonts w:ascii="Arial" w:eastAsia="Carlito" w:hAnsi="Arial" w:cs="Arial"/>
          <w:sz w:val="18"/>
          <w:szCs w:val="18"/>
          <w:lang w:val="en-US"/>
        </w:rPr>
        <w:t>taken into account</w:t>
      </w:r>
      <w:proofErr w:type="gramEnd"/>
      <w:r w:rsidRPr="009835CE">
        <w:rPr>
          <w:rFonts w:ascii="Arial" w:eastAsia="Carlito" w:hAnsi="Arial" w:cs="Arial"/>
          <w:sz w:val="18"/>
          <w:szCs w:val="18"/>
          <w:lang w:val="en-US"/>
        </w:rPr>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5C66DD83" w14:textId="77777777" w:rsidR="009835CE" w:rsidRPr="009835CE" w:rsidRDefault="009835CE" w:rsidP="009835CE">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714CD6DC"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Do you have </w:t>
      </w:r>
      <w:r w:rsidRPr="009835CE">
        <w:rPr>
          <w:rFonts w:ascii="Arial" w:eastAsia="Carlito" w:hAnsi="Arial" w:cs="Arial"/>
          <w:b/>
          <w:sz w:val="18"/>
          <w:szCs w:val="18"/>
          <w:lang w:val="en-US"/>
        </w:rPr>
        <w:t>ANY</w:t>
      </w:r>
      <w:r w:rsidRPr="009835CE">
        <w:rPr>
          <w:rFonts w:ascii="Arial" w:eastAsia="Carlito" w:hAnsi="Arial" w:cs="Arial"/>
          <w:sz w:val="18"/>
          <w:szCs w:val="18"/>
          <w:lang w:val="en-US"/>
        </w:rPr>
        <w:t xml:space="preserve"> convictions, cautions or reprimands, warnings or bind-overs?</w:t>
      </w:r>
    </w:p>
    <w:p w14:paraId="2BDBAD49"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Please tick the relevant box</w:t>
      </w:r>
    </w:p>
    <w:p w14:paraId="25938AA2" w14:textId="77777777" w:rsidR="009835CE" w:rsidRPr="009835CE" w:rsidRDefault="009835CE" w:rsidP="009835CE">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283A3CC6" w14:textId="77777777" w:rsidR="009835CE" w:rsidRPr="009835CE" w:rsidRDefault="009835CE" w:rsidP="009835CE">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r>
      <w:r w:rsidRPr="009835CE">
        <w:rPr>
          <w:rFonts w:ascii="Wingdings" w:eastAsia="Wingdings" w:hAnsi="Wingdings" w:cs="Wingdings"/>
          <w:b/>
          <w:sz w:val="40"/>
          <w:szCs w:val="40"/>
          <w:lang w:val="en-US"/>
        </w:rPr>
        <w:t></w:t>
      </w:r>
      <w:r w:rsidRPr="009835CE">
        <w:rPr>
          <w:rFonts w:ascii="Arial" w:eastAsia="Carlito" w:hAnsi="Arial" w:cs="Arial"/>
          <w:b/>
          <w:sz w:val="18"/>
          <w:szCs w:val="18"/>
          <w:lang w:val="en-US"/>
        </w:rPr>
        <w:tab/>
        <w:t>No</w:t>
      </w:r>
      <w:r w:rsidRPr="009835CE">
        <w:rPr>
          <w:rFonts w:ascii="Arial" w:eastAsia="Carlito" w:hAnsi="Arial" w:cs="Arial"/>
          <w:b/>
          <w:sz w:val="18"/>
          <w:szCs w:val="18"/>
          <w:lang w:val="en-US"/>
        </w:rPr>
        <w:tab/>
      </w:r>
      <w:r w:rsidRPr="009835CE">
        <w:rPr>
          <w:rFonts w:ascii="Wingdings" w:eastAsia="Wingdings" w:hAnsi="Wingdings" w:cs="Wingdings"/>
          <w:b/>
          <w:sz w:val="40"/>
          <w:szCs w:val="40"/>
          <w:lang w:val="en-US"/>
        </w:rPr>
        <w:t></w:t>
      </w:r>
    </w:p>
    <w:p w14:paraId="5D3A3C30" w14:textId="77777777" w:rsidR="009835CE" w:rsidRPr="009835CE" w:rsidRDefault="009835CE" w:rsidP="009835CE">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1E23E97D"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b/>
          <w:sz w:val="18"/>
          <w:szCs w:val="18"/>
          <w:lang w:val="en-US"/>
        </w:rPr>
      </w:pPr>
      <w:r w:rsidRPr="009835CE">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62C11109" w14:textId="77777777" w:rsidR="009835CE" w:rsidRPr="009835CE" w:rsidRDefault="009835CE" w:rsidP="009835CE">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23B7820E" w14:textId="77777777" w:rsidR="009835CE" w:rsidRPr="009835CE" w:rsidRDefault="009835CE" w:rsidP="009835CE">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9835CE">
        <w:rPr>
          <w:rFonts w:ascii="Arial" w:eastAsia="Carlito" w:hAnsi="Arial" w:cs="Arial"/>
          <w:b/>
          <w:sz w:val="20"/>
          <w:lang w:val="en-US"/>
        </w:rPr>
        <w:t>12.</w:t>
      </w:r>
      <w:r w:rsidRPr="009835CE">
        <w:rPr>
          <w:rFonts w:ascii="Arial" w:eastAsia="Carlito" w:hAnsi="Arial" w:cs="Arial"/>
          <w:b/>
          <w:bCs/>
          <w:sz w:val="20"/>
          <w:lang w:val="en-US"/>
        </w:rPr>
        <w:tab/>
        <w:t>UK GDPR and DATA PROTECTION ACT</w:t>
      </w:r>
    </w:p>
    <w:p w14:paraId="52050942" w14:textId="77777777" w:rsidR="009835CE" w:rsidRPr="009835CE" w:rsidRDefault="009835CE" w:rsidP="009835CE">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26410F55" w14:textId="77777777" w:rsidR="009835CE" w:rsidRPr="009835CE" w:rsidRDefault="009835CE" w:rsidP="009835CE">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9835CE">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9835CE">
        <w:rPr>
          <w:rFonts w:eastAsia="Carlito" w:cs="Calibri"/>
          <w:sz w:val="18"/>
          <w:szCs w:val="18"/>
          <w:lang w:val="en-US"/>
        </w:rPr>
        <w:t xml:space="preserve">: </w:t>
      </w:r>
      <w:hyperlink r:id="rId18" w:history="1">
        <w:r w:rsidRPr="009835CE">
          <w:rPr>
            <w:rFonts w:eastAsia="Carlito" w:cs="Calibri"/>
            <w:color w:val="0000FF"/>
            <w:sz w:val="18"/>
            <w:szCs w:val="18"/>
            <w:u w:val="single"/>
            <w:lang w:val="en-US"/>
          </w:rPr>
          <w:t>https://www.teesvalleyeducation.co.uk/</w:t>
        </w:r>
      </w:hyperlink>
      <w:r w:rsidRPr="009835CE">
        <w:rPr>
          <w:rFonts w:eastAsia="Carlito" w:cs="Calibri"/>
          <w:color w:val="0000FF"/>
          <w:sz w:val="18"/>
          <w:szCs w:val="18"/>
          <w:u w:val="single"/>
          <w:lang w:val="en-US"/>
        </w:rPr>
        <w:t>.</w:t>
      </w:r>
    </w:p>
    <w:p w14:paraId="28F5E800" w14:textId="77777777" w:rsidR="009835CE" w:rsidRPr="009835CE" w:rsidRDefault="009835CE" w:rsidP="009835CE">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7CD223B5" w14:textId="77777777" w:rsidR="009835CE" w:rsidRPr="009835CE" w:rsidRDefault="009835CE" w:rsidP="009835CE">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You should also note that checks may be made to verify the information provided and may also be used to prevent and/or detect fraud. </w:t>
      </w:r>
    </w:p>
    <w:p w14:paraId="24B0E38C" w14:textId="77777777" w:rsidR="009835CE" w:rsidRPr="009835CE" w:rsidRDefault="009835CE" w:rsidP="009835CE">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31163106" w14:textId="77777777" w:rsidR="009835CE" w:rsidRPr="009835CE" w:rsidRDefault="009835CE" w:rsidP="009835CE">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9835CE">
        <w:rPr>
          <w:rFonts w:ascii="Arial" w:eastAsia="Carlito" w:hAnsi="Arial" w:cs="Arial"/>
          <w:b/>
          <w:sz w:val="20"/>
          <w:lang w:val="en-US"/>
        </w:rPr>
        <w:t>13.</w:t>
      </w:r>
      <w:r w:rsidRPr="009835CE">
        <w:rPr>
          <w:rFonts w:ascii="Arial" w:eastAsia="Carlito" w:hAnsi="Arial" w:cs="Arial"/>
          <w:b/>
          <w:sz w:val="20"/>
          <w:lang w:val="en-US"/>
        </w:rPr>
        <w:tab/>
        <w:t>NOTES</w:t>
      </w:r>
    </w:p>
    <w:p w14:paraId="3B6391BD" w14:textId="77777777" w:rsidR="009835CE" w:rsidRPr="009835CE" w:rsidRDefault="009835CE" w:rsidP="009835CE">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75DAE256" w14:textId="77777777" w:rsidR="009835CE" w:rsidRPr="009835CE" w:rsidRDefault="009835CE" w:rsidP="009835C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5CE">
        <w:rPr>
          <w:rFonts w:ascii="Arial" w:eastAsia="Carlito" w:hAnsi="Arial" w:cs="Arial"/>
          <w:sz w:val="18"/>
          <w:szCs w:val="18"/>
          <w:lang w:val="en-US"/>
        </w:rPr>
        <w:t>a)</w:t>
      </w:r>
      <w:r w:rsidRPr="009835CE">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692A05E9" w14:textId="77777777" w:rsidR="009835CE" w:rsidRPr="009835CE" w:rsidRDefault="009835CE" w:rsidP="009835C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5CE">
        <w:rPr>
          <w:rFonts w:ascii="Arial" w:eastAsia="Carlito" w:hAnsi="Arial" w:cs="Arial"/>
          <w:sz w:val="18"/>
          <w:szCs w:val="18"/>
          <w:lang w:val="en-US"/>
        </w:rPr>
        <w:t>b)</w:t>
      </w:r>
      <w:r w:rsidRPr="009835CE">
        <w:rPr>
          <w:rFonts w:ascii="Arial" w:eastAsia="Carlito" w:hAnsi="Arial" w:cs="Arial"/>
          <w:sz w:val="18"/>
          <w:szCs w:val="18"/>
          <w:lang w:val="en-US"/>
        </w:rPr>
        <w:tab/>
        <w:t>Canvassing, directly or indirectly, an employee, trustee, member, local academy chair will disqualify the application.</w:t>
      </w:r>
    </w:p>
    <w:p w14:paraId="0C31A17A" w14:textId="77777777" w:rsidR="009835CE" w:rsidRPr="009835CE" w:rsidRDefault="009835CE" w:rsidP="009835C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5CE">
        <w:rPr>
          <w:rFonts w:ascii="Arial" w:eastAsia="Carlito" w:hAnsi="Arial" w:cs="Arial"/>
          <w:sz w:val="18"/>
          <w:szCs w:val="18"/>
          <w:lang w:val="en-US"/>
        </w:rPr>
        <w:t>c)</w:t>
      </w:r>
      <w:r w:rsidRPr="009835CE">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670C7306" w14:textId="77777777" w:rsidR="009835CE" w:rsidRPr="009835CE" w:rsidRDefault="009835CE" w:rsidP="009835CE">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9835CE">
        <w:rPr>
          <w:rFonts w:ascii="Arial" w:eastAsia="Carlito" w:hAnsi="Arial" w:cs="Arial"/>
          <w:sz w:val="18"/>
          <w:szCs w:val="18"/>
          <w:lang w:val="en-US"/>
        </w:rPr>
        <w:t>.</w:t>
      </w:r>
    </w:p>
    <w:p w14:paraId="63A5A5BD" w14:textId="77777777" w:rsidR="009835CE" w:rsidRPr="009835CE" w:rsidRDefault="009835CE" w:rsidP="009835CE">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9835CE">
        <w:rPr>
          <w:rFonts w:ascii="Arial" w:eastAsia="Carlito" w:hAnsi="Arial" w:cs="Arial"/>
          <w:b/>
          <w:sz w:val="20"/>
          <w:lang w:val="en-US"/>
        </w:rPr>
        <w:t>14.</w:t>
      </w:r>
      <w:r w:rsidRPr="009835CE">
        <w:rPr>
          <w:rFonts w:ascii="Arial" w:eastAsia="Carlito" w:hAnsi="Arial" w:cs="Arial"/>
          <w:b/>
          <w:sz w:val="20"/>
          <w:lang w:val="en-US"/>
        </w:rPr>
        <w:tab/>
        <w:t>DECLARATION</w:t>
      </w:r>
    </w:p>
    <w:p w14:paraId="64D42776" w14:textId="77777777" w:rsidR="009835CE" w:rsidRPr="009835CE" w:rsidRDefault="009835CE" w:rsidP="009835CE">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39FAD7F9"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673C39D4"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p>
    <w:p w14:paraId="0C837A12"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p>
    <w:p w14:paraId="2AEEC847"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p>
    <w:p w14:paraId="25860710"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21C9BE4A" w14:textId="77777777" w:rsidR="009835CE" w:rsidRPr="009835CE" w:rsidRDefault="009835CE" w:rsidP="009835CE">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5395EFAD" w14:textId="77777777" w:rsidR="009835CE" w:rsidRPr="009835CE" w:rsidRDefault="009835CE" w:rsidP="009835CE">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9835CE">
        <w:rPr>
          <w:rFonts w:ascii="Arial" w:eastAsia="Carlito" w:hAnsi="Arial" w:cs="Arial"/>
          <w:b/>
          <w:sz w:val="18"/>
          <w:szCs w:val="18"/>
          <w:lang w:val="en-US"/>
        </w:rPr>
        <w:t>_______________________________________</w:t>
      </w:r>
      <w:r w:rsidRPr="009835CE">
        <w:rPr>
          <w:rFonts w:ascii="Arial" w:eastAsia="Carlito" w:hAnsi="Arial" w:cs="Arial"/>
          <w:b/>
          <w:sz w:val="18"/>
          <w:szCs w:val="18"/>
          <w:lang w:val="en-US"/>
        </w:rPr>
        <w:tab/>
      </w:r>
      <w:r w:rsidRPr="009835CE">
        <w:rPr>
          <w:rFonts w:ascii="Arial" w:eastAsia="Carlito" w:hAnsi="Arial" w:cs="Arial"/>
          <w:b/>
          <w:sz w:val="18"/>
          <w:szCs w:val="18"/>
          <w:lang w:val="en-US"/>
        </w:rPr>
        <w:tab/>
      </w:r>
      <w:r w:rsidRPr="009835CE">
        <w:rPr>
          <w:rFonts w:ascii="Arial" w:eastAsia="Carlito" w:hAnsi="Arial" w:cs="Arial"/>
          <w:b/>
          <w:sz w:val="18"/>
          <w:szCs w:val="18"/>
          <w:lang w:val="en-US"/>
        </w:rPr>
        <w:tab/>
      </w:r>
    </w:p>
    <w:p w14:paraId="3A18B509" w14:textId="77777777" w:rsidR="009835CE" w:rsidRPr="009835CE" w:rsidRDefault="009835CE" w:rsidP="009835C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ab/>
      </w:r>
      <w:r w:rsidRPr="009835CE">
        <w:rPr>
          <w:rFonts w:ascii="Arial" w:eastAsia="Carlito" w:hAnsi="Arial" w:cs="Arial"/>
          <w:b/>
          <w:sz w:val="18"/>
          <w:szCs w:val="18"/>
          <w:lang w:val="en-US"/>
        </w:rPr>
        <w:tab/>
        <w:t>Signature of applicant</w:t>
      </w:r>
      <w:r w:rsidRPr="009835CE">
        <w:rPr>
          <w:rFonts w:ascii="Arial" w:eastAsia="Carlito" w:hAnsi="Arial" w:cs="Arial"/>
          <w:b/>
          <w:sz w:val="18"/>
          <w:szCs w:val="18"/>
          <w:lang w:val="en-US"/>
        </w:rPr>
        <w:tab/>
        <w:t xml:space="preserve"> Date</w:t>
      </w:r>
    </w:p>
    <w:p w14:paraId="60E5F767" w14:textId="77777777" w:rsidR="009835CE" w:rsidRPr="009835CE" w:rsidRDefault="009835CE" w:rsidP="009835CE">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71512227" w14:textId="77777777" w:rsidR="009835CE" w:rsidRPr="009835CE" w:rsidRDefault="009835CE" w:rsidP="009835CE">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5098160C" w14:textId="77777777" w:rsidR="009835CE" w:rsidRPr="009835CE" w:rsidRDefault="009835CE" w:rsidP="009835CE">
      <w:pPr>
        <w:widowControl w:val="0"/>
        <w:autoSpaceDE w:val="0"/>
        <w:autoSpaceDN w:val="0"/>
        <w:spacing w:after="0" w:line="240" w:lineRule="auto"/>
        <w:ind w:left="426" w:hanging="142"/>
        <w:rPr>
          <w:rFonts w:ascii="Arial" w:eastAsia="Carlito" w:hAnsi="Arial" w:cs="Arial"/>
          <w:b/>
          <w:szCs w:val="24"/>
          <w:u w:val="single"/>
          <w:lang w:val="en-US"/>
        </w:rPr>
      </w:pPr>
      <w:r w:rsidRPr="009835CE">
        <w:rPr>
          <w:rFonts w:ascii="Arial" w:eastAsia="Carlito" w:hAnsi="Arial" w:cs="Arial"/>
          <w:b/>
          <w:sz w:val="18"/>
          <w:szCs w:val="18"/>
          <w:lang w:val="en-US"/>
        </w:rPr>
        <w:t>________________________________________</w:t>
      </w:r>
    </w:p>
    <w:p w14:paraId="7592A924" w14:textId="77777777" w:rsidR="009835CE" w:rsidRPr="009835CE" w:rsidRDefault="009835CE" w:rsidP="009835C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9835CE">
        <w:rPr>
          <w:rFonts w:ascii="Carlito" w:eastAsia="Carlito" w:hAnsi="Carlito" w:cs="Carlito"/>
          <w:lang w:val="en-US"/>
        </w:rPr>
        <w:tab/>
      </w:r>
      <w:r w:rsidRPr="009835CE">
        <w:rPr>
          <w:rFonts w:ascii="Carlito" w:eastAsia="Carlito" w:hAnsi="Carlito" w:cs="Carlito"/>
          <w:lang w:val="en-US"/>
        </w:rPr>
        <w:tab/>
      </w:r>
      <w:r w:rsidRPr="009835CE">
        <w:rPr>
          <w:rFonts w:ascii="Arial" w:eastAsia="Carlito" w:hAnsi="Arial" w:cs="Arial"/>
          <w:b/>
          <w:sz w:val="18"/>
          <w:szCs w:val="18"/>
          <w:lang w:val="en-US"/>
        </w:rPr>
        <w:t>Print name</w:t>
      </w:r>
    </w:p>
    <w:p w14:paraId="166FC1AB" w14:textId="77777777" w:rsidR="009835CE" w:rsidRPr="009835CE" w:rsidRDefault="009835CE" w:rsidP="009835C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p>
    <w:p w14:paraId="58656CB3" w14:textId="77777777" w:rsidR="009835CE" w:rsidRPr="009835CE" w:rsidRDefault="009835CE" w:rsidP="009835CE">
      <w:pPr>
        <w:widowControl w:val="0"/>
        <w:tabs>
          <w:tab w:val="left" w:pos="720"/>
        </w:tabs>
        <w:autoSpaceDE w:val="0"/>
        <w:autoSpaceDN w:val="0"/>
        <w:spacing w:after="0" w:line="240" w:lineRule="auto"/>
        <w:ind w:left="720" w:hanging="720"/>
        <w:rPr>
          <w:rFonts w:ascii="Carlito" w:eastAsia="Carlito" w:hAnsi="Carlito" w:cs="Carlito"/>
          <w:lang w:val="en-US"/>
        </w:rPr>
      </w:pPr>
    </w:p>
    <w:p w14:paraId="4607F5FB" w14:textId="77777777" w:rsidR="009835CE" w:rsidRPr="009835CE" w:rsidRDefault="009835CE" w:rsidP="009835CE">
      <w:pPr>
        <w:rPr>
          <w:lang w:val="en-US"/>
        </w:rPr>
      </w:pPr>
    </w:p>
    <w:p w14:paraId="3A7467B0" w14:textId="77777777" w:rsidR="009835CE" w:rsidRPr="009835CE" w:rsidRDefault="009835CE" w:rsidP="009835CE">
      <w:pPr>
        <w:spacing w:after="0" w:line="240" w:lineRule="auto"/>
        <w:ind w:left="-567" w:right="-597"/>
        <w:jc w:val="center"/>
        <w:rPr>
          <w:rFonts w:ascii="Arial" w:hAnsi="Arial" w:cs="Arial"/>
          <w:b/>
          <w:bCs/>
        </w:rPr>
      </w:pPr>
      <w:r w:rsidRPr="009835CE">
        <w:rPr>
          <w:rFonts w:cs="Arial"/>
          <w:sz w:val="24"/>
          <w:szCs w:val="24"/>
        </w:rPr>
        <w:br w:type="page"/>
      </w:r>
      <w:r w:rsidRPr="009835CE">
        <w:rPr>
          <w:rFonts w:ascii="Arial" w:hAnsi="Arial" w:cs="Arial"/>
          <w:b/>
          <w:bCs/>
        </w:rPr>
        <w:lastRenderedPageBreak/>
        <w:t xml:space="preserve">This section of the application form </w:t>
      </w:r>
      <w:r w:rsidRPr="009835CE">
        <w:rPr>
          <w:rFonts w:ascii="Arial" w:hAnsi="Arial" w:cs="Arial"/>
          <w:b/>
          <w:bCs/>
          <w:u w:val="single"/>
        </w:rPr>
        <w:t>will not</w:t>
      </w:r>
      <w:r w:rsidRPr="009835CE">
        <w:rPr>
          <w:rFonts w:ascii="Arial" w:hAnsi="Arial" w:cs="Arial"/>
          <w:b/>
          <w:bCs/>
        </w:rPr>
        <w:t xml:space="preserve"> be available to the shortlisting/interview panel.</w:t>
      </w:r>
    </w:p>
    <w:p w14:paraId="1EBAAC0C" w14:textId="77777777" w:rsidR="009835CE" w:rsidRPr="009835CE" w:rsidRDefault="009835CE" w:rsidP="009835CE">
      <w:pPr>
        <w:spacing w:after="0" w:line="240" w:lineRule="auto"/>
        <w:ind w:left="-567" w:right="-597"/>
        <w:jc w:val="center"/>
        <w:rPr>
          <w:rFonts w:cs="Arial"/>
          <w:sz w:val="24"/>
          <w:szCs w:val="24"/>
        </w:rPr>
      </w:pPr>
    </w:p>
    <w:p w14:paraId="7A670B6B" w14:textId="77777777" w:rsidR="009835CE" w:rsidRPr="009835CE" w:rsidRDefault="009835CE" w:rsidP="009835CE">
      <w:pPr>
        <w:tabs>
          <w:tab w:val="left" w:pos="720"/>
          <w:tab w:val="center" w:pos="2430"/>
          <w:tab w:val="center" w:pos="4950"/>
          <w:tab w:val="left" w:leader="underscore" w:pos="9360"/>
        </w:tabs>
        <w:rPr>
          <w:rFonts w:ascii="Arial" w:hAnsi="Arial" w:cs="Arial"/>
          <w:b/>
          <w:sz w:val="20"/>
        </w:rPr>
      </w:pPr>
    </w:p>
    <w:p w14:paraId="5E2DF783" w14:textId="77777777" w:rsidR="009835CE" w:rsidRPr="009835CE" w:rsidRDefault="009835CE" w:rsidP="009835CE">
      <w:pPr>
        <w:tabs>
          <w:tab w:val="left" w:pos="720"/>
          <w:tab w:val="center" w:pos="2430"/>
          <w:tab w:val="center" w:pos="4950"/>
          <w:tab w:val="left" w:leader="underscore" w:pos="9360"/>
        </w:tabs>
        <w:ind w:left="-284"/>
        <w:rPr>
          <w:rFonts w:ascii="Arial" w:hAnsi="Arial" w:cs="Arial"/>
          <w:b/>
          <w:bCs/>
          <w:sz w:val="20"/>
        </w:rPr>
      </w:pPr>
      <w:r w:rsidRPr="009835CE">
        <w:rPr>
          <w:rFonts w:ascii="Arial" w:eastAsia="Carlito" w:hAnsi="Arial" w:cs="Arial"/>
          <w:b/>
          <w:sz w:val="28"/>
          <w:szCs w:val="28"/>
          <w:lang w:val="en-US"/>
        </w:rPr>
        <w:t>PART 3</w:t>
      </w:r>
      <w:r w:rsidRPr="009835CE">
        <w:rPr>
          <w:rFonts w:ascii="Arial" w:hAnsi="Arial" w:cs="Arial"/>
          <w:b/>
          <w:sz w:val="20"/>
        </w:rPr>
        <w:t xml:space="preserve"> </w:t>
      </w:r>
      <w:r w:rsidRPr="009835CE">
        <w:rPr>
          <w:rFonts w:ascii="Arial" w:hAnsi="Arial" w:cs="Arial"/>
          <w:b/>
          <w:sz w:val="20"/>
        </w:rPr>
        <w:tab/>
      </w:r>
      <w:r w:rsidRPr="009835CE">
        <w:rPr>
          <w:rFonts w:ascii="Arial" w:hAnsi="Arial" w:cs="Arial"/>
          <w:b/>
          <w:sz w:val="20"/>
        </w:rPr>
        <w:tab/>
      </w:r>
      <w:r w:rsidRPr="009835CE">
        <w:rPr>
          <w:rFonts w:ascii="Arial" w:hAnsi="Arial" w:cs="Arial"/>
          <w:b/>
          <w:bCs/>
          <w:sz w:val="24"/>
          <w:szCs w:val="24"/>
        </w:rPr>
        <w:t>EQUALITY AND DIVERSITY MONITORING</w:t>
      </w:r>
    </w:p>
    <w:p w14:paraId="247D4F4F" w14:textId="77777777" w:rsidR="009835CE" w:rsidRPr="009835CE" w:rsidRDefault="009835CE" w:rsidP="009835CE">
      <w:pPr>
        <w:tabs>
          <w:tab w:val="left" w:pos="720"/>
          <w:tab w:val="center" w:pos="2430"/>
          <w:tab w:val="center" w:pos="4950"/>
          <w:tab w:val="left" w:leader="underscore" w:pos="9360"/>
        </w:tabs>
        <w:ind w:right="-314"/>
        <w:jc w:val="center"/>
        <w:rPr>
          <w:rFonts w:ascii="Arial" w:hAnsi="Arial" w:cs="Arial"/>
          <w:b/>
          <w:bCs/>
        </w:rPr>
      </w:pPr>
      <w:r w:rsidRPr="009835CE">
        <w:rPr>
          <w:rFonts w:ascii="Arial" w:hAnsi="Arial" w:cs="Arial"/>
          <w:b/>
          <w:bCs/>
        </w:rPr>
        <w:t xml:space="preserve">                       </w:t>
      </w:r>
    </w:p>
    <w:p w14:paraId="765840B2" w14:textId="77777777" w:rsidR="009835CE" w:rsidRPr="009835CE" w:rsidRDefault="009835CE" w:rsidP="009835CE">
      <w:pPr>
        <w:ind w:right="-314"/>
        <w:jc w:val="both"/>
        <w:rPr>
          <w:rFonts w:ascii="Arial" w:hAnsi="Arial" w:cs="Arial"/>
          <w:b/>
          <w:sz w:val="20"/>
          <w:szCs w:val="16"/>
        </w:rPr>
      </w:pPr>
      <w:r w:rsidRPr="009835CE">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32B6D2F1" w14:textId="77777777" w:rsidR="009835CE" w:rsidRPr="009835CE" w:rsidRDefault="009835CE" w:rsidP="009835CE">
      <w:pPr>
        <w:ind w:right="-314"/>
        <w:jc w:val="both"/>
        <w:rPr>
          <w:rFonts w:ascii="Arial" w:hAnsi="Arial" w:cs="Arial"/>
          <w:b/>
          <w:sz w:val="20"/>
          <w:szCs w:val="16"/>
        </w:rPr>
      </w:pPr>
    </w:p>
    <w:p w14:paraId="2AC73F25" w14:textId="77777777" w:rsidR="009835CE" w:rsidRPr="009835CE" w:rsidRDefault="009835CE" w:rsidP="009835CE">
      <w:pPr>
        <w:adjustRightInd w:val="0"/>
        <w:spacing w:after="0" w:line="240" w:lineRule="auto"/>
        <w:ind w:left="142" w:firstLine="142"/>
        <w:rPr>
          <w:rFonts w:ascii="Arial" w:hAnsi="Arial" w:cs="Arial"/>
          <w:i/>
          <w:iCs/>
          <w:sz w:val="20"/>
        </w:rPr>
      </w:pPr>
      <w:r w:rsidRPr="009835CE">
        <w:rPr>
          <w:rFonts w:ascii="Arial" w:hAnsi="Arial" w:cs="Arial"/>
          <w:b/>
          <w:iCs/>
          <w:sz w:val="20"/>
        </w:rPr>
        <w:t>Ethnic Group</w:t>
      </w:r>
      <w:r w:rsidRPr="009835CE">
        <w:rPr>
          <w:rFonts w:ascii="Arial" w:hAnsi="Arial" w:cs="Arial"/>
          <w:iCs/>
          <w:sz w:val="20"/>
        </w:rPr>
        <w:tab/>
      </w:r>
      <w:r w:rsidRPr="009835CE">
        <w:rPr>
          <w:rFonts w:ascii="Arial" w:hAnsi="Arial" w:cs="Arial"/>
          <w:iCs/>
          <w:sz w:val="20"/>
        </w:rPr>
        <w:tab/>
        <w:t xml:space="preserve">   </w:t>
      </w:r>
      <w:r w:rsidRPr="009835CE">
        <w:rPr>
          <w:rFonts w:ascii="Arial" w:hAnsi="Arial" w:cs="Arial"/>
          <w:i/>
          <w:iCs/>
          <w:sz w:val="20"/>
        </w:rPr>
        <w:t xml:space="preserve">Workforce </w:t>
      </w:r>
    </w:p>
    <w:p w14:paraId="38CE2EE1" w14:textId="77777777" w:rsidR="009835CE" w:rsidRPr="009835CE" w:rsidRDefault="009835CE" w:rsidP="009835CE">
      <w:pPr>
        <w:spacing w:after="0" w:line="240" w:lineRule="auto"/>
        <w:ind w:left="2160" w:right="-314" w:firstLine="720"/>
        <w:jc w:val="both"/>
        <w:rPr>
          <w:rFonts w:ascii="Arial" w:hAnsi="Arial" w:cs="Arial"/>
          <w:b/>
          <w:sz w:val="20"/>
          <w:szCs w:val="16"/>
        </w:rPr>
      </w:pPr>
      <w:r w:rsidRPr="009835CE">
        <w:rPr>
          <w:rFonts w:ascii="Arial" w:hAnsi="Arial" w:cs="Arial"/>
          <w:i/>
          <w:iCs/>
          <w:sz w:val="20"/>
        </w:rPr>
        <w:t>Census Code</w:t>
      </w:r>
      <w:r w:rsidRPr="009835CE">
        <w:rPr>
          <w:rFonts w:ascii="Arial" w:hAnsi="Arial" w:cs="Arial"/>
          <w:iCs/>
          <w:sz w:val="20"/>
        </w:rPr>
        <w:tab/>
      </w:r>
      <w:r w:rsidRPr="009835CE">
        <w:rPr>
          <w:rFonts w:ascii="Arial" w:hAnsi="Arial" w:cs="Arial"/>
          <w:iCs/>
          <w:sz w:val="20"/>
        </w:rPr>
        <w:tab/>
      </w:r>
      <w:r w:rsidRPr="009835CE">
        <w:rPr>
          <w:rFonts w:ascii="Arial" w:hAnsi="Arial" w:cs="Arial"/>
          <w:iCs/>
          <w:sz w:val="20"/>
        </w:rPr>
        <w:tab/>
      </w:r>
      <w:r w:rsidRPr="009835CE">
        <w:rPr>
          <w:rFonts w:ascii="Arial" w:hAnsi="Arial" w:cs="Arial"/>
          <w:iCs/>
          <w:sz w:val="20"/>
        </w:rPr>
        <w:tab/>
        <w:t xml:space="preserve">                  </w:t>
      </w:r>
      <w:r w:rsidRPr="009835CE">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9835CE" w:rsidRPr="009835CE" w14:paraId="7AEF2660" w14:textId="77777777" w:rsidTr="009835CE">
        <w:trPr>
          <w:trHeight w:val="282"/>
          <w:tblCellSpacing w:w="0" w:type="dxa"/>
        </w:trPr>
        <w:tc>
          <w:tcPr>
            <w:tcW w:w="2958" w:type="dxa"/>
            <w:vMerge w:val="restart"/>
            <w:shd w:val="clear" w:color="auto" w:fill="D9D9D9"/>
            <w:vAlign w:val="center"/>
          </w:tcPr>
          <w:p w14:paraId="58E94FA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White</w:t>
            </w:r>
          </w:p>
        </w:tc>
        <w:tc>
          <w:tcPr>
            <w:tcW w:w="869" w:type="dxa"/>
            <w:shd w:val="clear" w:color="auto" w:fill="D9D9D9"/>
            <w:vAlign w:val="center"/>
          </w:tcPr>
          <w:p w14:paraId="09A23C7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WBRI</w:t>
            </w:r>
          </w:p>
        </w:tc>
        <w:tc>
          <w:tcPr>
            <w:tcW w:w="3504" w:type="dxa"/>
            <w:shd w:val="clear" w:color="auto" w:fill="D9D9D9"/>
            <w:vAlign w:val="center"/>
          </w:tcPr>
          <w:p w14:paraId="2FF6B04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British English Welsh Northern Irish Scottish</w:t>
            </w:r>
          </w:p>
        </w:tc>
        <w:tc>
          <w:tcPr>
            <w:tcW w:w="894" w:type="dxa"/>
            <w:vAlign w:val="center"/>
          </w:tcPr>
          <w:p w14:paraId="25D51764" w14:textId="77777777" w:rsidR="009835CE" w:rsidRPr="009835CE" w:rsidRDefault="009835CE" w:rsidP="009835CE">
            <w:pPr>
              <w:widowControl w:val="0"/>
              <w:autoSpaceDE w:val="0"/>
              <w:autoSpaceDN w:val="0"/>
              <w:spacing w:after="0" w:line="240" w:lineRule="auto"/>
              <w:jc w:val="center"/>
              <w:rPr>
                <w:rFonts w:ascii="Arial" w:eastAsia="Carlito" w:hAnsi="Arial" w:cs="Arial"/>
                <w:sz w:val="20"/>
                <w:lang w:val="en-US"/>
              </w:rPr>
            </w:pPr>
          </w:p>
        </w:tc>
      </w:tr>
      <w:tr w:rsidR="009835CE" w:rsidRPr="009835CE" w14:paraId="783ACB6E" w14:textId="77777777" w:rsidTr="009835CE">
        <w:trPr>
          <w:trHeight w:val="339"/>
          <w:tblCellSpacing w:w="0" w:type="dxa"/>
        </w:trPr>
        <w:tc>
          <w:tcPr>
            <w:tcW w:w="2958" w:type="dxa"/>
            <w:vMerge/>
            <w:shd w:val="clear" w:color="auto" w:fill="D9D9D9"/>
            <w:vAlign w:val="center"/>
          </w:tcPr>
          <w:p w14:paraId="43A022E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168568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WIRI</w:t>
            </w:r>
          </w:p>
        </w:tc>
        <w:tc>
          <w:tcPr>
            <w:tcW w:w="3504" w:type="dxa"/>
            <w:shd w:val="clear" w:color="auto" w:fill="D9D9D9"/>
            <w:vAlign w:val="center"/>
          </w:tcPr>
          <w:p w14:paraId="4ACC6BF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Irish</w:t>
            </w:r>
          </w:p>
        </w:tc>
        <w:tc>
          <w:tcPr>
            <w:tcW w:w="894" w:type="dxa"/>
          </w:tcPr>
          <w:p w14:paraId="1F576E9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3B249FE" w14:textId="77777777" w:rsidTr="009835CE">
        <w:trPr>
          <w:trHeight w:val="339"/>
          <w:tblCellSpacing w:w="0" w:type="dxa"/>
        </w:trPr>
        <w:tc>
          <w:tcPr>
            <w:tcW w:w="2958" w:type="dxa"/>
            <w:vMerge/>
            <w:shd w:val="clear" w:color="auto" w:fill="D9D9D9"/>
            <w:vAlign w:val="center"/>
          </w:tcPr>
          <w:p w14:paraId="029B31B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6CF5C4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OOTH</w:t>
            </w:r>
          </w:p>
        </w:tc>
        <w:tc>
          <w:tcPr>
            <w:tcW w:w="3504" w:type="dxa"/>
            <w:shd w:val="clear" w:color="auto" w:fill="D9D9D9"/>
            <w:vAlign w:val="center"/>
          </w:tcPr>
          <w:p w14:paraId="2C14C48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Irish </w:t>
            </w:r>
            <w:proofErr w:type="spellStart"/>
            <w:r w:rsidRPr="009835CE">
              <w:rPr>
                <w:rFonts w:ascii="Arial" w:eastAsia="Carlito" w:hAnsi="Arial" w:cs="Arial"/>
                <w:sz w:val="20"/>
                <w:lang w:val="en-US"/>
              </w:rPr>
              <w:t>Traveller</w:t>
            </w:r>
            <w:proofErr w:type="spellEnd"/>
          </w:p>
        </w:tc>
        <w:tc>
          <w:tcPr>
            <w:tcW w:w="894" w:type="dxa"/>
          </w:tcPr>
          <w:p w14:paraId="33C33AC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F69D97F" w14:textId="77777777" w:rsidTr="009835CE">
        <w:trPr>
          <w:trHeight w:val="339"/>
          <w:tblCellSpacing w:w="0" w:type="dxa"/>
        </w:trPr>
        <w:tc>
          <w:tcPr>
            <w:tcW w:w="2958" w:type="dxa"/>
            <w:vMerge/>
            <w:shd w:val="clear" w:color="auto" w:fill="D9D9D9"/>
            <w:vAlign w:val="center"/>
          </w:tcPr>
          <w:p w14:paraId="49CD787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A93CD0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OOTH</w:t>
            </w:r>
          </w:p>
        </w:tc>
        <w:tc>
          <w:tcPr>
            <w:tcW w:w="3504" w:type="dxa"/>
            <w:shd w:val="clear" w:color="auto" w:fill="D9D9D9"/>
            <w:vAlign w:val="center"/>
          </w:tcPr>
          <w:p w14:paraId="432DE7F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Gypsy</w:t>
            </w:r>
          </w:p>
        </w:tc>
        <w:tc>
          <w:tcPr>
            <w:tcW w:w="894" w:type="dxa"/>
          </w:tcPr>
          <w:p w14:paraId="5329388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4804F577" w14:textId="77777777" w:rsidTr="009835CE">
        <w:trPr>
          <w:trHeight w:val="320"/>
          <w:tblCellSpacing w:w="0" w:type="dxa"/>
        </w:trPr>
        <w:tc>
          <w:tcPr>
            <w:tcW w:w="2958" w:type="dxa"/>
            <w:vMerge/>
            <w:shd w:val="clear" w:color="auto" w:fill="D9D9D9"/>
            <w:vAlign w:val="center"/>
          </w:tcPr>
          <w:p w14:paraId="4AC9CA2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A5D457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WOTH</w:t>
            </w:r>
          </w:p>
        </w:tc>
        <w:tc>
          <w:tcPr>
            <w:tcW w:w="3504" w:type="dxa"/>
            <w:shd w:val="clear" w:color="auto" w:fill="D9D9D9"/>
            <w:vAlign w:val="center"/>
          </w:tcPr>
          <w:p w14:paraId="273E8D0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White background</w:t>
            </w:r>
          </w:p>
        </w:tc>
        <w:tc>
          <w:tcPr>
            <w:tcW w:w="894" w:type="dxa"/>
          </w:tcPr>
          <w:p w14:paraId="25B5BC4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F61A16F" w14:textId="77777777" w:rsidTr="009835CE">
        <w:trPr>
          <w:trHeight w:val="320"/>
          <w:tblCellSpacing w:w="0" w:type="dxa"/>
        </w:trPr>
        <w:tc>
          <w:tcPr>
            <w:tcW w:w="2958" w:type="dxa"/>
            <w:vMerge w:val="restart"/>
            <w:shd w:val="clear" w:color="auto" w:fill="D9D9D9"/>
            <w:vAlign w:val="center"/>
          </w:tcPr>
          <w:p w14:paraId="0149B1D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Mixed</w:t>
            </w:r>
          </w:p>
        </w:tc>
        <w:tc>
          <w:tcPr>
            <w:tcW w:w="869" w:type="dxa"/>
            <w:shd w:val="clear" w:color="auto" w:fill="D9D9D9"/>
            <w:vAlign w:val="center"/>
          </w:tcPr>
          <w:p w14:paraId="0339711C"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MWBC</w:t>
            </w:r>
          </w:p>
        </w:tc>
        <w:tc>
          <w:tcPr>
            <w:tcW w:w="3504" w:type="dxa"/>
            <w:shd w:val="clear" w:color="auto" w:fill="D9D9D9"/>
            <w:vAlign w:val="center"/>
          </w:tcPr>
          <w:p w14:paraId="4DB5026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White and Black Caribbean</w:t>
            </w:r>
          </w:p>
        </w:tc>
        <w:tc>
          <w:tcPr>
            <w:tcW w:w="894" w:type="dxa"/>
          </w:tcPr>
          <w:p w14:paraId="34294C51"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2B0745C3" w14:textId="77777777" w:rsidTr="009835CE">
        <w:trPr>
          <w:trHeight w:val="339"/>
          <w:tblCellSpacing w:w="0" w:type="dxa"/>
        </w:trPr>
        <w:tc>
          <w:tcPr>
            <w:tcW w:w="2958" w:type="dxa"/>
            <w:vMerge/>
            <w:shd w:val="clear" w:color="auto" w:fill="D9D9D9"/>
            <w:vAlign w:val="center"/>
          </w:tcPr>
          <w:p w14:paraId="4F7AE94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9542D5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MWBA</w:t>
            </w:r>
          </w:p>
        </w:tc>
        <w:tc>
          <w:tcPr>
            <w:tcW w:w="3504" w:type="dxa"/>
            <w:shd w:val="clear" w:color="auto" w:fill="D9D9D9"/>
            <w:vAlign w:val="center"/>
          </w:tcPr>
          <w:p w14:paraId="6D5C800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White and Black African</w:t>
            </w:r>
          </w:p>
        </w:tc>
        <w:tc>
          <w:tcPr>
            <w:tcW w:w="894" w:type="dxa"/>
          </w:tcPr>
          <w:p w14:paraId="10A87E7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D639979" w14:textId="77777777" w:rsidTr="009835CE">
        <w:trPr>
          <w:trHeight w:val="358"/>
          <w:tblCellSpacing w:w="0" w:type="dxa"/>
        </w:trPr>
        <w:tc>
          <w:tcPr>
            <w:tcW w:w="2958" w:type="dxa"/>
            <w:vMerge/>
            <w:shd w:val="clear" w:color="auto" w:fill="D9D9D9"/>
            <w:vAlign w:val="center"/>
          </w:tcPr>
          <w:p w14:paraId="510C10B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6EA5C9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MWAS</w:t>
            </w:r>
          </w:p>
        </w:tc>
        <w:tc>
          <w:tcPr>
            <w:tcW w:w="3504" w:type="dxa"/>
            <w:shd w:val="clear" w:color="auto" w:fill="D9D9D9"/>
            <w:vAlign w:val="center"/>
          </w:tcPr>
          <w:p w14:paraId="77EF602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White and Asian</w:t>
            </w:r>
          </w:p>
        </w:tc>
        <w:tc>
          <w:tcPr>
            <w:tcW w:w="894" w:type="dxa"/>
          </w:tcPr>
          <w:p w14:paraId="35489AB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7623F43" w14:textId="77777777" w:rsidTr="009835CE">
        <w:trPr>
          <w:trHeight w:val="320"/>
          <w:tblCellSpacing w:w="0" w:type="dxa"/>
        </w:trPr>
        <w:tc>
          <w:tcPr>
            <w:tcW w:w="2958" w:type="dxa"/>
            <w:vMerge/>
            <w:shd w:val="clear" w:color="auto" w:fill="D9D9D9"/>
            <w:vAlign w:val="center"/>
          </w:tcPr>
          <w:p w14:paraId="310385A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F2A670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MOTH</w:t>
            </w:r>
          </w:p>
        </w:tc>
        <w:tc>
          <w:tcPr>
            <w:tcW w:w="3504" w:type="dxa"/>
            <w:shd w:val="clear" w:color="auto" w:fill="D9D9D9"/>
            <w:vAlign w:val="center"/>
          </w:tcPr>
          <w:p w14:paraId="48C0375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Mixed background</w:t>
            </w:r>
          </w:p>
        </w:tc>
        <w:tc>
          <w:tcPr>
            <w:tcW w:w="894" w:type="dxa"/>
          </w:tcPr>
          <w:p w14:paraId="1117C16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93AFCE4" w14:textId="77777777" w:rsidTr="009835CE">
        <w:trPr>
          <w:trHeight w:val="320"/>
          <w:tblCellSpacing w:w="0" w:type="dxa"/>
        </w:trPr>
        <w:tc>
          <w:tcPr>
            <w:tcW w:w="2958" w:type="dxa"/>
            <w:vMerge w:val="restart"/>
            <w:shd w:val="clear" w:color="auto" w:fill="D9D9D9"/>
            <w:vAlign w:val="center"/>
          </w:tcPr>
          <w:p w14:paraId="6F21E0CD"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 xml:space="preserve">Asian </w:t>
            </w:r>
          </w:p>
          <w:p w14:paraId="01BA1528"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or Asian British</w:t>
            </w:r>
          </w:p>
        </w:tc>
        <w:tc>
          <w:tcPr>
            <w:tcW w:w="869" w:type="dxa"/>
            <w:shd w:val="clear" w:color="auto" w:fill="D9D9D9"/>
            <w:vAlign w:val="center"/>
          </w:tcPr>
          <w:p w14:paraId="5ACA5C9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AIND</w:t>
            </w:r>
          </w:p>
        </w:tc>
        <w:tc>
          <w:tcPr>
            <w:tcW w:w="3504" w:type="dxa"/>
            <w:shd w:val="clear" w:color="auto" w:fill="D9D9D9"/>
            <w:vAlign w:val="center"/>
          </w:tcPr>
          <w:p w14:paraId="204F34D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Indian</w:t>
            </w:r>
          </w:p>
        </w:tc>
        <w:tc>
          <w:tcPr>
            <w:tcW w:w="894" w:type="dxa"/>
          </w:tcPr>
          <w:p w14:paraId="19AB3C7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1F59FE3A" w14:textId="77777777" w:rsidTr="009835CE">
        <w:trPr>
          <w:trHeight w:val="339"/>
          <w:tblCellSpacing w:w="0" w:type="dxa"/>
        </w:trPr>
        <w:tc>
          <w:tcPr>
            <w:tcW w:w="2958" w:type="dxa"/>
            <w:vMerge/>
            <w:shd w:val="clear" w:color="auto" w:fill="D9D9D9"/>
            <w:vAlign w:val="center"/>
          </w:tcPr>
          <w:p w14:paraId="47048CF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4A1E82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APKN</w:t>
            </w:r>
          </w:p>
        </w:tc>
        <w:tc>
          <w:tcPr>
            <w:tcW w:w="3504" w:type="dxa"/>
            <w:shd w:val="clear" w:color="auto" w:fill="D9D9D9"/>
            <w:vAlign w:val="center"/>
          </w:tcPr>
          <w:p w14:paraId="22531D7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Pakistani</w:t>
            </w:r>
          </w:p>
        </w:tc>
        <w:tc>
          <w:tcPr>
            <w:tcW w:w="894" w:type="dxa"/>
          </w:tcPr>
          <w:p w14:paraId="699F4D0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EC55D06" w14:textId="77777777" w:rsidTr="009835CE">
        <w:trPr>
          <w:trHeight w:val="339"/>
          <w:tblCellSpacing w:w="0" w:type="dxa"/>
        </w:trPr>
        <w:tc>
          <w:tcPr>
            <w:tcW w:w="2958" w:type="dxa"/>
            <w:vMerge/>
            <w:shd w:val="clear" w:color="auto" w:fill="D9D9D9"/>
          </w:tcPr>
          <w:p w14:paraId="5A7AA8E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EAE516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ABAN</w:t>
            </w:r>
          </w:p>
        </w:tc>
        <w:tc>
          <w:tcPr>
            <w:tcW w:w="3504" w:type="dxa"/>
            <w:shd w:val="clear" w:color="auto" w:fill="D9D9D9"/>
            <w:vAlign w:val="center"/>
          </w:tcPr>
          <w:p w14:paraId="7074B73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Bangladeshi</w:t>
            </w:r>
          </w:p>
        </w:tc>
        <w:tc>
          <w:tcPr>
            <w:tcW w:w="894" w:type="dxa"/>
          </w:tcPr>
          <w:p w14:paraId="48A50BE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B12B8B0" w14:textId="77777777" w:rsidTr="009835CE">
        <w:trPr>
          <w:trHeight w:val="339"/>
          <w:tblCellSpacing w:w="0" w:type="dxa"/>
        </w:trPr>
        <w:tc>
          <w:tcPr>
            <w:tcW w:w="2958" w:type="dxa"/>
            <w:vMerge/>
            <w:shd w:val="clear" w:color="auto" w:fill="D9D9D9"/>
          </w:tcPr>
          <w:p w14:paraId="748EA86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FDFC07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CHNE</w:t>
            </w:r>
          </w:p>
        </w:tc>
        <w:tc>
          <w:tcPr>
            <w:tcW w:w="3504" w:type="dxa"/>
            <w:shd w:val="clear" w:color="auto" w:fill="D9D9D9"/>
            <w:vAlign w:val="center"/>
          </w:tcPr>
          <w:p w14:paraId="65E6E2C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Chinese</w:t>
            </w:r>
          </w:p>
        </w:tc>
        <w:tc>
          <w:tcPr>
            <w:tcW w:w="894" w:type="dxa"/>
          </w:tcPr>
          <w:p w14:paraId="6597C94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99257D6" w14:textId="77777777" w:rsidTr="009835CE">
        <w:trPr>
          <w:trHeight w:val="320"/>
          <w:tblCellSpacing w:w="0" w:type="dxa"/>
        </w:trPr>
        <w:tc>
          <w:tcPr>
            <w:tcW w:w="2958" w:type="dxa"/>
            <w:vMerge/>
            <w:shd w:val="clear" w:color="auto" w:fill="D9D9D9"/>
          </w:tcPr>
          <w:p w14:paraId="6843FB5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30F57A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AOTH</w:t>
            </w:r>
          </w:p>
        </w:tc>
        <w:tc>
          <w:tcPr>
            <w:tcW w:w="3504" w:type="dxa"/>
            <w:shd w:val="clear" w:color="auto" w:fill="D9D9D9"/>
            <w:vAlign w:val="center"/>
          </w:tcPr>
          <w:p w14:paraId="4EA1BFD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Asian background</w:t>
            </w:r>
          </w:p>
        </w:tc>
        <w:tc>
          <w:tcPr>
            <w:tcW w:w="894" w:type="dxa"/>
          </w:tcPr>
          <w:p w14:paraId="2E485FD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1C859629" w14:textId="77777777" w:rsidTr="009835CE">
        <w:trPr>
          <w:trHeight w:val="320"/>
          <w:tblCellSpacing w:w="0" w:type="dxa"/>
        </w:trPr>
        <w:tc>
          <w:tcPr>
            <w:tcW w:w="2958" w:type="dxa"/>
            <w:vMerge w:val="restart"/>
            <w:shd w:val="clear" w:color="auto" w:fill="D9D9D9"/>
          </w:tcPr>
          <w:p w14:paraId="6E406935"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p>
          <w:p w14:paraId="3811067F"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 xml:space="preserve">Black </w:t>
            </w:r>
          </w:p>
          <w:p w14:paraId="003313E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or Black British</w:t>
            </w:r>
          </w:p>
        </w:tc>
        <w:tc>
          <w:tcPr>
            <w:tcW w:w="869" w:type="dxa"/>
            <w:shd w:val="clear" w:color="auto" w:fill="D9D9D9"/>
            <w:vAlign w:val="center"/>
          </w:tcPr>
          <w:p w14:paraId="428E34C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BCRB</w:t>
            </w:r>
          </w:p>
        </w:tc>
        <w:tc>
          <w:tcPr>
            <w:tcW w:w="3504" w:type="dxa"/>
            <w:shd w:val="clear" w:color="auto" w:fill="D9D9D9"/>
            <w:vAlign w:val="center"/>
          </w:tcPr>
          <w:p w14:paraId="648B2C7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Caribbean</w:t>
            </w:r>
          </w:p>
        </w:tc>
        <w:tc>
          <w:tcPr>
            <w:tcW w:w="894" w:type="dxa"/>
          </w:tcPr>
          <w:p w14:paraId="4A36346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5FD3821" w14:textId="77777777" w:rsidTr="009835CE">
        <w:trPr>
          <w:trHeight w:val="339"/>
          <w:tblCellSpacing w:w="0" w:type="dxa"/>
        </w:trPr>
        <w:tc>
          <w:tcPr>
            <w:tcW w:w="2958" w:type="dxa"/>
            <w:vMerge/>
            <w:shd w:val="clear" w:color="auto" w:fill="D9D9D9"/>
          </w:tcPr>
          <w:p w14:paraId="4BDE599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C1FE6A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BAFR</w:t>
            </w:r>
          </w:p>
        </w:tc>
        <w:tc>
          <w:tcPr>
            <w:tcW w:w="3504" w:type="dxa"/>
            <w:shd w:val="clear" w:color="auto" w:fill="D9D9D9"/>
            <w:vAlign w:val="center"/>
          </w:tcPr>
          <w:p w14:paraId="5EDF49C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African</w:t>
            </w:r>
          </w:p>
        </w:tc>
        <w:tc>
          <w:tcPr>
            <w:tcW w:w="894" w:type="dxa"/>
          </w:tcPr>
          <w:p w14:paraId="371D9C2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73A2160" w14:textId="77777777" w:rsidTr="009835CE">
        <w:trPr>
          <w:trHeight w:val="320"/>
          <w:tblCellSpacing w:w="0" w:type="dxa"/>
        </w:trPr>
        <w:tc>
          <w:tcPr>
            <w:tcW w:w="2958" w:type="dxa"/>
            <w:vMerge/>
            <w:shd w:val="clear" w:color="auto" w:fill="D9D9D9"/>
          </w:tcPr>
          <w:p w14:paraId="5E5EEBE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A8DEE2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BOTH</w:t>
            </w:r>
          </w:p>
        </w:tc>
        <w:tc>
          <w:tcPr>
            <w:tcW w:w="3504" w:type="dxa"/>
            <w:shd w:val="clear" w:color="auto" w:fill="D9D9D9"/>
            <w:vAlign w:val="center"/>
          </w:tcPr>
          <w:p w14:paraId="31F69FE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Black background</w:t>
            </w:r>
          </w:p>
        </w:tc>
        <w:tc>
          <w:tcPr>
            <w:tcW w:w="894" w:type="dxa"/>
          </w:tcPr>
          <w:p w14:paraId="5D60D78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98798B0" w14:textId="77777777" w:rsidTr="009835CE">
        <w:trPr>
          <w:trHeight w:val="320"/>
          <w:tblCellSpacing w:w="0" w:type="dxa"/>
        </w:trPr>
        <w:tc>
          <w:tcPr>
            <w:tcW w:w="2958" w:type="dxa"/>
            <w:vMerge w:val="restart"/>
            <w:shd w:val="clear" w:color="auto" w:fill="D9D9D9"/>
          </w:tcPr>
          <w:p w14:paraId="3C1F41F5"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proofErr w:type="gramStart"/>
            <w:r w:rsidRPr="009835CE">
              <w:rPr>
                <w:rFonts w:ascii="Arial" w:eastAsia="Carlito" w:hAnsi="Arial" w:cs="Arial"/>
                <w:bCs/>
                <w:sz w:val="20"/>
                <w:lang w:val="en-US"/>
              </w:rPr>
              <w:t>Other</w:t>
            </w:r>
            <w:proofErr w:type="gramEnd"/>
            <w:r w:rsidRPr="009835CE">
              <w:rPr>
                <w:rFonts w:ascii="Arial" w:eastAsia="Carlito" w:hAnsi="Arial" w:cs="Arial"/>
                <w:bCs/>
                <w:sz w:val="20"/>
                <w:lang w:val="en-US"/>
              </w:rPr>
              <w:t xml:space="preserve"> ethnic group</w:t>
            </w:r>
          </w:p>
        </w:tc>
        <w:tc>
          <w:tcPr>
            <w:tcW w:w="869" w:type="dxa"/>
            <w:shd w:val="clear" w:color="auto" w:fill="D9D9D9"/>
            <w:vAlign w:val="center"/>
          </w:tcPr>
          <w:p w14:paraId="163224E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OOTH</w:t>
            </w:r>
          </w:p>
        </w:tc>
        <w:tc>
          <w:tcPr>
            <w:tcW w:w="3504" w:type="dxa"/>
            <w:shd w:val="clear" w:color="auto" w:fill="D9D9D9"/>
            <w:vAlign w:val="center"/>
          </w:tcPr>
          <w:p w14:paraId="1CBF788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Arab</w:t>
            </w:r>
          </w:p>
        </w:tc>
        <w:tc>
          <w:tcPr>
            <w:tcW w:w="894" w:type="dxa"/>
          </w:tcPr>
          <w:p w14:paraId="787FCA7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F592D7A" w14:textId="77777777" w:rsidTr="009835CE">
        <w:trPr>
          <w:trHeight w:val="622"/>
          <w:tblCellSpacing w:w="0" w:type="dxa"/>
        </w:trPr>
        <w:tc>
          <w:tcPr>
            <w:tcW w:w="2958" w:type="dxa"/>
            <w:vMerge/>
            <w:shd w:val="clear" w:color="auto" w:fill="D9D9D9"/>
          </w:tcPr>
          <w:p w14:paraId="41F9873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CC4CBF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44D219DA" w14:textId="77777777" w:rsidR="009835CE" w:rsidRPr="009835CE" w:rsidRDefault="009835CE" w:rsidP="009835CE">
            <w:pPr>
              <w:widowControl w:val="0"/>
              <w:autoSpaceDE w:val="0"/>
              <w:autoSpaceDN w:val="0"/>
              <w:spacing w:after="0" w:line="240" w:lineRule="auto"/>
              <w:rPr>
                <w:rFonts w:ascii="Arial" w:eastAsia="Carlito" w:hAnsi="Arial" w:cs="Arial"/>
                <w:i/>
                <w:sz w:val="20"/>
                <w:lang w:val="en-US"/>
              </w:rPr>
            </w:pPr>
            <w:r w:rsidRPr="009835CE">
              <w:rPr>
                <w:rFonts w:ascii="Arial" w:eastAsia="Carlito" w:hAnsi="Arial" w:cs="Arial"/>
                <w:i/>
                <w:sz w:val="20"/>
                <w:lang w:val="en-US"/>
              </w:rPr>
              <w:t xml:space="preserve">Write in: </w:t>
            </w:r>
          </w:p>
          <w:p w14:paraId="4B36867A" w14:textId="77777777" w:rsidR="009835CE" w:rsidRPr="009835CE" w:rsidRDefault="009835CE" w:rsidP="009835CE">
            <w:pPr>
              <w:widowControl w:val="0"/>
              <w:autoSpaceDE w:val="0"/>
              <w:autoSpaceDN w:val="0"/>
              <w:spacing w:after="0" w:line="240" w:lineRule="auto"/>
              <w:rPr>
                <w:rFonts w:ascii="Arial" w:eastAsia="Carlito" w:hAnsi="Arial" w:cs="Arial"/>
                <w:i/>
                <w:sz w:val="20"/>
                <w:lang w:val="en-US"/>
              </w:rPr>
            </w:pPr>
          </w:p>
        </w:tc>
        <w:tc>
          <w:tcPr>
            <w:tcW w:w="894" w:type="dxa"/>
          </w:tcPr>
          <w:p w14:paraId="05D1DEB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A051DFF" w14:textId="77777777" w:rsidTr="009835CE">
        <w:trPr>
          <w:trHeight w:val="282"/>
          <w:tblCellSpacing w:w="0" w:type="dxa"/>
        </w:trPr>
        <w:tc>
          <w:tcPr>
            <w:tcW w:w="2958" w:type="dxa"/>
            <w:shd w:val="clear" w:color="auto" w:fill="D9D9D9"/>
          </w:tcPr>
          <w:p w14:paraId="7B3280D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869" w:type="dxa"/>
            <w:shd w:val="clear" w:color="auto" w:fill="D9D9D9"/>
            <w:vAlign w:val="center"/>
          </w:tcPr>
          <w:p w14:paraId="5B861BB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REFU</w:t>
            </w:r>
          </w:p>
        </w:tc>
        <w:tc>
          <w:tcPr>
            <w:tcW w:w="3504" w:type="dxa"/>
            <w:shd w:val="clear" w:color="auto" w:fill="D9D9D9"/>
            <w:vAlign w:val="center"/>
          </w:tcPr>
          <w:p w14:paraId="42E2F4E8" w14:textId="77777777" w:rsidR="009835CE" w:rsidRPr="009835CE" w:rsidRDefault="009835CE" w:rsidP="009835CE">
            <w:pPr>
              <w:widowControl w:val="0"/>
              <w:autoSpaceDE w:val="0"/>
              <w:autoSpaceDN w:val="0"/>
              <w:spacing w:after="0" w:line="240" w:lineRule="auto"/>
              <w:rPr>
                <w:rFonts w:ascii="Arial" w:eastAsia="Carlito" w:hAnsi="Arial" w:cs="Arial"/>
                <w:i/>
                <w:sz w:val="20"/>
                <w:lang w:val="en-US"/>
              </w:rPr>
            </w:pPr>
          </w:p>
        </w:tc>
        <w:tc>
          <w:tcPr>
            <w:tcW w:w="894" w:type="dxa"/>
          </w:tcPr>
          <w:p w14:paraId="17DA3A8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bl>
    <w:p w14:paraId="215C9342" w14:textId="77777777" w:rsidR="009835CE" w:rsidRPr="009835CE" w:rsidRDefault="009835CE" w:rsidP="009835CE">
      <w:pPr>
        <w:ind w:right="-314"/>
        <w:jc w:val="both"/>
        <w:rPr>
          <w:rFonts w:ascii="Arial" w:hAnsi="Arial" w:cs="Arial"/>
          <w:b/>
          <w:sz w:val="20"/>
          <w:szCs w:val="16"/>
        </w:rPr>
      </w:pPr>
    </w:p>
    <w:p w14:paraId="778A19B9" w14:textId="77777777" w:rsidR="009835CE" w:rsidRPr="009835CE" w:rsidRDefault="009835CE" w:rsidP="009835CE">
      <w:pPr>
        <w:ind w:right="-314"/>
        <w:jc w:val="both"/>
        <w:rPr>
          <w:rFonts w:ascii="Arial" w:hAnsi="Arial" w:cs="Arial"/>
          <w:b/>
          <w:sz w:val="20"/>
          <w:szCs w:val="16"/>
        </w:rPr>
      </w:pPr>
    </w:p>
    <w:p w14:paraId="0809CABE" w14:textId="77777777" w:rsidR="009835CE" w:rsidRPr="009835CE" w:rsidRDefault="009835CE" w:rsidP="009835CE">
      <w:pPr>
        <w:ind w:right="-314"/>
        <w:jc w:val="both"/>
        <w:rPr>
          <w:rFonts w:ascii="Arial" w:hAnsi="Arial" w:cs="Arial"/>
          <w:b/>
          <w:sz w:val="20"/>
          <w:szCs w:val="16"/>
        </w:rPr>
      </w:pPr>
    </w:p>
    <w:p w14:paraId="7AB38A4D" w14:textId="77777777" w:rsidR="009835CE" w:rsidRPr="009835CE" w:rsidRDefault="009835CE" w:rsidP="009835CE">
      <w:pPr>
        <w:ind w:right="-314"/>
        <w:jc w:val="both"/>
        <w:rPr>
          <w:rFonts w:ascii="Arial" w:hAnsi="Arial" w:cs="Arial"/>
          <w:b/>
          <w:sz w:val="20"/>
          <w:szCs w:val="16"/>
        </w:rPr>
      </w:pPr>
    </w:p>
    <w:p w14:paraId="54CD9D6A" w14:textId="77777777" w:rsidR="009835CE" w:rsidRPr="009835CE" w:rsidRDefault="009835CE" w:rsidP="009835CE">
      <w:pPr>
        <w:ind w:right="-314"/>
        <w:jc w:val="both"/>
        <w:rPr>
          <w:rFonts w:ascii="Arial" w:hAnsi="Arial" w:cs="Arial"/>
          <w:b/>
          <w:sz w:val="20"/>
          <w:szCs w:val="16"/>
        </w:rPr>
      </w:pPr>
    </w:p>
    <w:p w14:paraId="6F1CC5A5" w14:textId="77777777" w:rsidR="009835CE" w:rsidRPr="009835CE" w:rsidRDefault="009835CE" w:rsidP="009835CE">
      <w:pPr>
        <w:ind w:right="-314"/>
        <w:jc w:val="both"/>
        <w:rPr>
          <w:rFonts w:ascii="Arial" w:hAnsi="Arial" w:cs="Arial"/>
          <w:b/>
          <w:sz w:val="20"/>
          <w:szCs w:val="16"/>
        </w:rPr>
      </w:pPr>
    </w:p>
    <w:p w14:paraId="3DD7387D" w14:textId="77777777" w:rsidR="009835CE" w:rsidRPr="009835CE" w:rsidRDefault="009835CE" w:rsidP="009835CE">
      <w:pPr>
        <w:ind w:right="-314"/>
        <w:jc w:val="both"/>
        <w:rPr>
          <w:rFonts w:ascii="Arial" w:hAnsi="Arial" w:cs="Arial"/>
          <w:b/>
          <w:sz w:val="20"/>
          <w:szCs w:val="16"/>
        </w:rPr>
      </w:pPr>
    </w:p>
    <w:p w14:paraId="049EDC78" w14:textId="77777777" w:rsidR="009835CE" w:rsidRPr="009835CE" w:rsidRDefault="009835CE" w:rsidP="009835CE">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sidRPr="009835CE">
        <w:rPr>
          <w:rFonts w:ascii="Arial" w:eastAsia="Carlito" w:hAnsi="Arial" w:cs="Arial"/>
          <w:b/>
          <w:sz w:val="20"/>
          <w:lang w:val="en-US"/>
        </w:rPr>
        <w:t xml:space="preserve">Religion </w:t>
      </w:r>
      <w:r w:rsidRPr="009835CE">
        <w:rPr>
          <w:rFonts w:ascii="Arial" w:eastAsia="Carlito" w:hAnsi="Arial" w:cs="Arial"/>
          <w:b/>
          <w:sz w:val="20"/>
          <w:lang w:val="en-US"/>
        </w:rPr>
        <w:tab/>
      </w:r>
      <w:r w:rsidRPr="009835CE">
        <w:rPr>
          <w:rFonts w:ascii="Arial" w:eastAsia="Carlito" w:hAnsi="Arial" w:cs="Arial"/>
          <w:i/>
          <w:iCs/>
          <w:sz w:val="18"/>
          <w:szCs w:val="18"/>
          <w:lang w:val="en-US"/>
        </w:rPr>
        <w:t>Please tick</w:t>
      </w:r>
      <w:r w:rsidRPr="009835CE">
        <w:rPr>
          <w:rFonts w:ascii="Arial" w:eastAsia="Carlito" w:hAnsi="Arial" w:cs="Arial"/>
          <w:b/>
          <w:sz w:val="20"/>
          <w:lang w:val="en-US"/>
        </w:rPr>
        <w:t xml:space="preserve"> </w:t>
      </w:r>
      <w:r w:rsidRPr="009835CE">
        <w:rPr>
          <w:rFonts w:ascii="Arial" w:eastAsia="Carlito" w:hAnsi="Arial" w:cs="Arial"/>
          <w:b/>
          <w:sz w:val="20"/>
          <w:lang w:val="en-US"/>
        </w:rPr>
        <w:tab/>
        <w:t>Disability</w:t>
      </w:r>
      <w:r w:rsidRPr="009835CE">
        <w:rPr>
          <w:rFonts w:ascii="Arial" w:eastAsia="Carlito" w:hAnsi="Arial" w:cs="Arial"/>
          <w:i/>
          <w:iCs/>
          <w:sz w:val="18"/>
          <w:szCs w:val="18"/>
          <w:lang w:val="en-US"/>
        </w:rPr>
        <w:t xml:space="preserve"> </w:t>
      </w:r>
      <w:r w:rsidRPr="009835CE">
        <w:rPr>
          <w:rFonts w:ascii="Arial" w:eastAsia="Carlito" w:hAnsi="Arial" w:cs="Arial"/>
          <w:i/>
          <w:iCs/>
          <w:sz w:val="18"/>
          <w:szCs w:val="18"/>
          <w:lang w:val="en-US"/>
        </w:rPr>
        <w:tab/>
        <w:t>Please tick</w:t>
      </w:r>
    </w:p>
    <w:p w14:paraId="5D7C9EE4" w14:textId="77777777" w:rsidR="009835CE" w:rsidRPr="009835CE" w:rsidRDefault="009835CE" w:rsidP="009835CE">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sidRPr="009835CE">
        <w:rPr>
          <w:rFonts w:ascii="Arial" w:eastAsia="Carlito" w:hAnsi="Arial" w:cs="Arial"/>
          <w:sz w:val="20"/>
          <w:lang w:val="en-US"/>
        </w:rPr>
        <w:tab/>
      </w:r>
      <w:r w:rsidRPr="009835CE">
        <w:rPr>
          <w:rFonts w:ascii="Arial" w:eastAsia="Carlito" w:hAnsi="Arial" w:cs="Arial"/>
          <w:sz w:val="20"/>
          <w:lang w:val="en-US"/>
        </w:rPr>
        <w:tab/>
        <w:t xml:space="preserve">Do you consider that you have a disability? </w:t>
      </w:r>
    </w:p>
    <w:p w14:paraId="10E86C9E" w14:textId="77777777" w:rsidR="009835CE" w:rsidRPr="009835CE" w:rsidRDefault="009835CE" w:rsidP="009835CE">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9835CE" w:rsidRPr="009835CE" w14:paraId="02BE0E37" w14:textId="77777777" w:rsidTr="009835CE">
        <w:trPr>
          <w:trHeight w:val="225"/>
          <w:tblCellSpacing w:w="0" w:type="dxa"/>
        </w:trPr>
        <w:tc>
          <w:tcPr>
            <w:tcW w:w="3514" w:type="dxa"/>
            <w:tcBorders>
              <w:top w:val="single" w:sz="8" w:space="0" w:color="auto"/>
            </w:tcBorders>
            <w:shd w:val="clear" w:color="auto" w:fill="D9D9D9"/>
            <w:vAlign w:val="center"/>
          </w:tcPr>
          <w:p w14:paraId="3F9BB06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No religion</w:t>
            </w:r>
          </w:p>
        </w:tc>
        <w:tc>
          <w:tcPr>
            <w:tcW w:w="597" w:type="dxa"/>
            <w:tcBorders>
              <w:top w:val="single" w:sz="8" w:space="0" w:color="auto"/>
            </w:tcBorders>
          </w:tcPr>
          <w:p w14:paraId="52CC4D4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822FDF6" w14:textId="77777777" w:rsidTr="009835CE">
        <w:trPr>
          <w:tblCellSpacing w:w="0" w:type="dxa"/>
        </w:trPr>
        <w:tc>
          <w:tcPr>
            <w:tcW w:w="3514" w:type="dxa"/>
            <w:shd w:val="clear" w:color="auto" w:fill="D9D9D9"/>
            <w:vAlign w:val="center"/>
          </w:tcPr>
          <w:p w14:paraId="503410E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Christian (including Church of England, Catholic, Protestant and all other Christian denominations)</w:t>
            </w:r>
          </w:p>
        </w:tc>
        <w:tc>
          <w:tcPr>
            <w:tcW w:w="597" w:type="dxa"/>
            <w:vAlign w:val="center"/>
          </w:tcPr>
          <w:p w14:paraId="787914E1" w14:textId="77777777" w:rsidR="009835CE" w:rsidRPr="009835CE" w:rsidRDefault="009835CE" w:rsidP="009835CE">
            <w:pPr>
              <w:widowControl w:val="0"/>
              <w:autoSpaceDE w:val="0"/>
              <w:autoSpaceDN w:val="0"/>
              <w:spacing w:after="0" w:line="240" w:lineRule="auto"/>
              <w:jc w:val="center"/>
              <w:rPr>
                <w:rFonts w:ascii="Arial" w:eastAsia="Carlito" w:hAnsi="Arial" w:cs="Arial"/>
                <w:sz w:val="20"/>
                <w:lang w:val="en-US"/>
              </w:rPr>
            </w:pPr>
          </w:p>
        </w:tc>
      </w:tr>
      <w:tr w:rsidR="009835CE" w:rsidRPr="009835CE" w14:paraId="0CECB891" w14:textId="77777777" w:rsidTr="009835CE">
        <w:trPr>
          <w:tblCellSpacing w:w="0" w:type="dxa"/>
        </w:trPr>
        <w:tc>
          <w:tcPr>
            <w:tcW w:w="3514" w:type="dxa"/>
            <w:shd w:val="clear" w:color="auto" w:fill="D9D9D9"/>
            <w:vAlign w:val="center"/>
          </w:tcPr>
          <w:p w14:paraId="5175BAE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Buddhist</w:t>
            </w:r>
          </w:p>
        </w:tc>
        <w:tc>
          <w:tcPr>
            <w:tcW w:w="597" w:type="dxa"/>
          </w:tcPr>
          <w:p w14:paraId="2C8F34E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0233CD7" w14:textId="77777777" w:rsidTr="009835CE">
        <w:trPr>
          <w:tblCellSpacing w:w="0" w:type="dxa"/>
        </w:trPr>
        <w:tc>
          <w:tcPr>
            <w:tcW w:w="3514" w:type="dxa"/>
            <w:shd w:val="clear" w:color="auto" w:fill="D9D9D9"/>
            <w:vAlign w:val="center"/>
          </w:tcPr>
          <w:p w14:paraId="70714CD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Hindu</w:t>
            </w:r>
          </w:p>
        </w:tc>
        <w:tc>
          <w:tcPr>
            <w:tcW w:w="597" w:type="dxa"/>
          </w:tcPr>
          <w:p w14:paraId="459CEC5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A1A1DFC" w14:textId="77777777" w:rsidTr="009835CE">
        <w:trPr>
          <w:tblCellSpacing w:w="0" w:type="dxa"/>
        </w:trPr>
        <w:tc>
          <w:tcPr>
            <w:tcW w:w="3514" w:type="dxa"/>
            <w:shd w:val="clear" w:color="auto" w:fill="D9D9D9"/>
            <w:vAlign w:val="center"/>
          </w:tcPr>
          <w:p w14:paraId="52E1D44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Jewish</w:t>
            </w:r>
          </w:p>
        </w:tc>
        <w:tc>
          <w:tcPr>
            <w:tcW w:w="597" w:type="dxa"/>
          </w:tcPr>
          <w:p w14:paraId="3C998F4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48686F1D" w14:textId="77777777" w:rsidTr="009835CE">
        <w:trPr>
          <w:tblCellSpacing w:w="0" w:type="dxa"/>
        </w:trPr>
        <w:tc>
          <w:tcPr>
            <w:tcW w:w="3514" w:type="dxa"/>
            <w:tcBorders>
              <w:top w:val="double" w:sz="4" w:space="0" w:color="auto"/>
            </w:tcBorders>
            <w:shd w:val="clear" w:color="auto" w:fill="D9D9D9"/>
            <w:vAlign w:val="center"/>
          </w:tcPr>
          <w:p w14:paraId="06FD372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Muslim</w:t>
            </w:r>
          </w:p>
        </w:tc>
        <w:tc>
          <w:tcPr>
            <w:tcW w:w="597" w:type="dxa"/>
            <w:tcBorders>
              <w:top w:val="double" w:sz="4" w:space="0" w:color="auto"/>
            </w:tcBorders>
          </w:tcPr>
          <w:p w14:paraId="3B3A58AB"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51ADBDB3" w14:textId="77777777" w:rsidTr="009835CE">
        <w:trPr>
          <w:tblCellSpacing w:w="0" w:type="dxa"/>
        </w:trPr>
        <w:tc>
          <w:tcPr>
            <w:tcW w:w="3514" w:type="dxa"/>
            <w:shd w:val="clear" w:color="auto" w:fill="D9D9D9"/>
            <w:vAlign w:val="center"/>
          </w:tcPr>
          <w:p w14:paraId="697B80F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Sikh</w:t>
            </w:r>
          </w:p>
        </w:tc>
        <w:tc>
          <w:tcPr>
            <w:tcW w:w="597" w:type="dxa"/>
          </w:tcPr>
          <w:p w14:paraId="420EED2D"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12578367" w14:textId="77777777" w:rsidTr="009835CE">
        <w:trPr>
          <w:trHeight w:val="282"/>
          <w:tblCellSpacing w:w="0" w:type="dxa"/>
        </w:trPr>
        <w:tc>
          <w:tcPr>
            <w:tcW w:w="3514" w:type="dxa"/>
            <w:shd w:val="clear" w:color="auto" w:fill="D9D9D9"/>
            <w:vAlign w:val="center"/>
          </w:tcPr>
          <w:p w14:paraId="11535A8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Any other religion </w:t>
            </w:r>
            <w:proofErr w:type="gramStart"/>
            <w:r w:rsidRPr="009835CE">
              <w:rPr>
                <w:rFonts w:ascii="Arial" w:eastAsia="Carlito" w:hAnsi="Arial" w:cs="Arial"/>
                <w:i/>
                <w:sz w:val="20"/>
                <w:lang w:val="en-US"/>
              </w:rPr>
              <w:t>write</w:t>
            </w:r>
            <w:proofErr w:type="gramEnd"/>
            <w:r w:rsidRPr="009835CE">
              <w:rPr>
                <w:rFonts w:ascii="Arial" w:eastAsia="Carlito" w:hAnsi="Arial" w:cs="Arial"/>
                <w:i/>
                <w:sz w:val="20"/>
                <w:lang w:val="en-US"/>
              </w:rPr>
              <w:t xml:space="preserve"> in</w:t>
            </w:r>
          </w:p>
        </w:tc>
        <w:tc>
          <w:tcPr>
            <w:tcW w:w="597" w:type="dxa"/>
          </w:tcPr>
          <w:p w14:paraId="45C42F4D"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5E39AFBA" w14:textId="77777777" w:rsidTr="009835CE">
        <w:trPr>
          <w:tblCellSpacing w:w="0" w:type="dxa"/>
        </w:trPr>
        <w:tc>
          <w:tcPr>
            <w:tcW w:w="3514" w:type="dxa"/>
            <w:tcBorders>
              <w:bottom w:val="single" w:sz="8" w:space="0" w:color="auto"/>
            </w:tcBorders>
            <w:shd w:val="clear" w:color="auto" w:fill="D9D9D9"/>
            <w:vAlign w:val="center"/>
          </w:tcPr>
          <w:p w14:paraId="4258C58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597" w:type="dxa"/>
            <w:tcBorders>
              <w:bottom w:val="single" w:sz="8" w:space="0" w:color="auto"/>
            </w:tcBorders>
          </w:tcPr>
          <w:p w14:paraId="629DE3D1"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4694BC82" w14:textId="77777777" w:rsidTr="009835CE">
        <w:trPr>
          <w:tblCellSpacing w:w="0" w:type="dxa"/>
        </w:trPr>
        <w:tc>
          <w:tcPr>
            <w:tcW w:w="3514" w:type="dxa"/>
            <w:tcBorders>
              <w:bottom w:val="single" w:sz="8" w:space="0" w:color="auto"/>
            </w:tcBorders>
            <w:shd w:val="clear" w:color="auto" w:fill="D9D9D9"/>
            <w:vAlign w:val="center"/>
          </w:tcPr>
          <w:p w14:paraId="6617548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28119BD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bl>
    <w:p w14:paraId="5310978D" w14:textId="77777777" w:rsidR="009835CE" w:rsidRPr="009835CE" w:rsidRDefault="009835CE" w:rsidP="009835CE">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9835CE" w:rsidRPr="009835CE" w14:paraId="5D7CDF2E" w14:textId="77777777" w:rsidTr="009835CE">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3E92CB4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Yes      </w:t>
            </w:r>
          </w:p>
        </w:tc>
        <w:tc>
          <w:tcPr>
            <w:tcW w:w="584" w:type="dxa"/>
            <w:tcBorders>
              <w:left w:val="nil"/>
              <w:bottom w:val="single" w:sz="6" w:space="0" w:color="auto"/>
            </w:tcBorders>
          </w:tcPr>
          <w:p w14:paraId="208D081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5DA3F49" w14:textId="77777777" w:rsidTr="009835CE">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1A8ACCB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No</w:t>
            </w:r>
          </w:p>
        </w:tc>
        <w:tc>
          <w:tcPr>
            <w:tcW w:w="584" w:type="dxa"/>
            <w:tcBorders>
              <w:top w:val="single" w:sz="6" w:space="0" w:color="auto"/>
              <w:left w:val="nil"/>
              <w:bottom w:val="single" w:sz="6" w:space="0" w:color="auto"/>
            </w:tcBorders>
          </w:tcPr>
          <w:p w14:paraId="59DC5CA0" w14:textId="77777777" w:rsidR="009835CE" w:rsidRPr="009835CE" w:rsidRDefault="009835CE" w:rsidP="009835CE">
            <w:pPr>
              <w:widowControl w:val="0"/>
              <w:autoSpaceDE w:val="0"/>
              <w:autoSpaceDN w:val="0"/>
              <w:spacing w:after="0" w:line="240" w:lineRule="auto"/>
              <w:jc w:val="center"/>
              <w:rPr>
                <w:rFonts w:ascii="Arial" w:eastAsia="Carlito" w:hAnsi="Arial" w:cs="Arial"/>
                <w:sz w:val="20"/>
                <w:lang w:val="en-US"/>
              </w:rPr>
            </w:pPr>
          </w:p>
        </w:tc>
      </w:tr>
      <w:tr w:rsidR="009835CE" w:rsidRPr="009835CE" w14:paraId="54528178" w14:textId="77777777" w:rsidTr="009835CE">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50BAD99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2B3967D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44550D7F" w14:textId="77777777" w:rsidTr="009835CE">
        <w:trPr>
          <w:trHeight w:val="225"/>
          <w:tblCellSpacing w:w="0" w:type="dxa"/>
        </w:trPr>
        <w:tc>
          <w:tcPr>
            <w:tcW w:w="3989" w:type="dxa"/>
            <w:gridSpan w:val="3"/>
            <w:tcBorders>
              <w:top w:val="nil"/>
              <w:left w:val="nil"/>
              <w:right w:val="double" w:sz="2" w:space="0" w:color="auto"/>
            </w:tcBorders>
            <w:shd w:val="clear" w:color="auto" w:fill="D9D9D9"/>
            <w:vAlign w:val="center"/>
          </w:tcPr>
          <w:p w14:paraId="7C3DBFE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My disability is: </w:t>
            </w:r>
            <w:r w:rsidRPr="009835CE">
              <w:rPr>
                <w:rFonts w:ascii="Arial" w:eastAsia="Carlito" w:hAnsi="Arial" w:cs="Arial"/>
                <w:sz w:val="20"/>
                <w:lang w:val="en-US"/>
              </w:rPr>
              <w:tab/>
            </w:r>
          </w:p>
          <w:p w14:paraId="67F886B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i/>
                <w:iCs/>
                <w:sz w:val="20"/>
                <w:lang w:val="en-US"/>
              </w:rPr>
              <w:t>Please tick</w:t>
            </w:r>
          </w:p>
        </w:tc>
      </w:tr>
      <w:tr w:rsidR="009835CE" w:rsidRPr="009835CE" w14:paraId="16755556" w14:textId="77777777" w:rsidTr="009835CE">
        <w:trPr>
          <w:trHeight w:val="225"/>
          <w:tblCellSpacing w:w="0" w:type="dxa"/>
        </w:trPr>
        <w:tc>
          <w:tcPr>
            <w:tcW w:w="3392" w:type="dxa"/>
            <w:tcBorders>
              <w:right w:val="double" w:sz="2" w:space="0" w:color="auto"/>
            </w:tcBorders>
            <w:shd w:val="clear" w:color="auto" w:fill="D9D9D9"/>
            <w:vAlign w:val="center"/>
          </w:tcPr>
          <w:p w14:paraId="0DF3940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5481E68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077B827" w14:textId="77777777" w:rsidTr="009835CE">
        <w:trPr>
          <w:trHeight w:val="300"/>
          <w:tblCellSpacing w:w="0" w:type="dxa"/>
        </w:trPr>
        <w:tc>
          <w:tcPr>
            <w:tcW w:w="3405" w:type="dxa"/>
            <w:gridSpan w:val="2"/>
            <w:tcBorders>
              <w:right w:val="double" w:sz="2" w:space="0" w:color="auto"/>
            </w:tcBorders>
            <w:shd w:val="clear" w:color="auto" w:fill="D9D9D9"/>
            <w:vAlign w:val="center"/>
          </w:tcPr>
          <w:p w14:paraId="2E576FA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Sensory Impairment</w:t>
            </w:r>
          </w:p>
        </w:tc>
        <w:tc>
          <w:tcPr>
            <w:tcW w:w="584" w:type="dxa"/>
            <w:tcBorders>
              <w:left w:val="nil"/>
            </w:tcBorders>
          </w:tcPr>
          <w:p w14:paraId="6B622D7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A731A57"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7BE07C5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Mental Health Condition</w:t>
            </w:r>
          </w:p>
        </w:tc>
        <w:tc>
          <w:tcPr>
            <w:tcW w:w="584" w:type="dxa"/>
            <w:tcBorders>
              <w:left w:val="nil"/>
            </w:tcBorders>
          </w:tcPr>
          <w:p w14:paraId="6E1017E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686E9A5"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2CC678D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Learning Disability/ Difficulty</w:t>
            </w:r>
          </w:p>
        </w:tc>
        <w:tc>
          <w:tcPr>
            <w:tcW w:w="584" w:type="dxa"/>
            <w:tcBorders>
              <w:left w:val="nil"/>
            </w:tcBorders>
          </w:tcPr>
          <w:p w14:paraId="55158B1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060FAC2"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70BE406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Long standing illness</w:t>
            </w:r>
          </w:p>
        </w:tc>
        <w:tc>
          <w:tcPr>
            <w:tcW w:w="584" w:type="dxa"/>
            <w:tcBorders>
              <w:left w:val="nil"/>
            </w:tcBorders>
          </w:tcPr>
          <w:p w14:paraId="4DBA552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7D81D02"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23808C3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w:t>
            </w:r>
          </w:p>
        </w:tc>
        <w:tc>
          <w:tcPr>
            <w:tcW w:w="584" w:type="dxa"/>
            <w:tcBorders>
              <w:left w:val="nil"/>
            </w:tcBorders>
          </w:tcPr>
          <w:p w14:paraId="158EF19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95CF083"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28DD8AB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584" w:type="dxa"/>
            <w:tcBorders>
              <w:left w:val="nil"/>
            </w:tcBorders>
          </w:tcPr>
          <w:p w14:paraId="561EDEF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08B645A"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7D83CDA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4476118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bl>
    <w:p w14:paraId="7E959148" w14:textId="77777777" w:rsidR="009835CE" w:rsidRPr="009835CE" w:rsidRDefault="009835CE" w:rsidP="009835CE">
      <w:pPr>
        <w:widowControl w:val="0"/>
        <w:autoSpaceDE w:val="0"/>
        <w:autoSpaceDN w:val="0"/>
        <w:spacing w:after="0" w:line="240" w:lineRule="auto"/>
        <w:rPr>
          <w:rFonts w:ascii="Carlito" w:eastAsia="Carlito" w:hAnsi="Carlito" w:cs="Carlito"/>
          <w:vanish/>
          <w:lang w:val="en-US"/>
        </w:rPr>
      </w:pPr>
    </w:p>
    <w:p w14:paraId="4AF36706" w14:textId="77777777" w:rsidR="009835CE" w:rsidRPr="009835CE" w:rsidRDefault="009835CE" w:rsidP="009835CE">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6C43DE6" w14:textId="77777777" w:rsidR="009835CE" w:rsidRPr="009835CE" w:rsidRDefault="009835CE" w:rsidP="009835CE">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61878FE5" w14:textId="77777777" w:rsidR="009835CE" w:rsidRPr="009835CE" w:rsidRDefault="009835CE" w:rsidP="009835CE">
      <w:pPr>
        <w:rPr>
          <w:rFonts w:cs="Arial"/>
          <w:iCs/>
          <w:color w:val="666666"/>
        </w:rPr>
      </w:pPr>
    </w:p>
    <w:p w14:paraId="28A84166" w14:textId="77777777" w:rsidR="009835CE" w:rsidRPr="009835CE" w:rsidRDefault="009835CE" w:rsidP="009835CE">
      <w:pPr>
        <w:jc w:val="right"/>
        <w:rPr>
          <w:rFonts w:cs="Arial"/>
          <w:iCs/>
          <w:color w:val="666666"/>
        </w:rPr>
      </w:pPr>
    </w:p>
    <w:p w14:paraId="59E1AD89" w14:textId="0C2E8E2D" w:rsidR="004937A9" w:rsidRDefault="004937A9">
      <w:pPr>
        <w:rPr>
          <w:rFonts w:cs="Arial"/>
          <w:iCs/>
          <w:color w:val="666666"/>
        </w:rPr>
      </w:pPr>
      <w:r>
        <w:rPr>
          <w:rFonts w:cs="Arial"/>
          <w:iCs/>
          <w:color w:val="666666"/>
        </w:rPr>
        <w:br w:type="page"/>
      </w:r>
    </w:p>
    <w:p w14:paraId="1FAFE1EC" w14:textId="77777777" w:rsidR="004937A9" w:rsidRDefault="004937A9" w:rsidP="004937A9">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lastRenderedPageBreak/>
        <w:t xml:space="preserve">PART </w:t>
      </w:r>
      <w:r>
        <w:rPr>
          <w:rFonts w:ascii="Arial" w:eastAsia="Carlito" w:hAnsi="Arial" w:cs="Arial"/>
          <w:b/>
          <w:sz w:val="28"/>
          <w:szCs w:val="28"/>
          <w:lang w:val="en-US"/>
        </w:rPr>
        <w:t>4</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Pr>
          <w:rFonts w:ascii="Arial" w:hAnsi="Arial" w:cs="Arial"/>
          <w:b/>
          <w:bCs/>
          <w:sz w:val="24"/>
          <w:szCs w:val="24"/>
        </w:rPr>
        <w:t>HOW DID YOU HEAR ABOUT US</w:t>
      </w:r>
    </w:p>
    <w:p w14:paraId="397AE66A" w14:textId="77777777" w:rsidR="004937A9" w:rsidRDefault="004937A9" w:rsidP="004937A9">
      <w:pPr>
        <w:ind w:right="-314"/>
        <w:jc w:val="both"/>
        <w:rPr>
          <w:rFonts w:ascii="Arial" w:hAnsi="Arial" w:cs="Arial"/>
          <w:b/>
          <w:sz w:val="20"/>
          <w:szCs w:val="16"/>
        </w:rPr>
      </w:pPr>
    </w:p>
    <w:p w14:paraId="3AE63584" w14:textId="77777777" w:rsidR="004937A9" w:rsidRDefault="004937A9" w:rsidP="004937A9">
      <w:pPr>
        <w:ind w:right="-314"/>
        <w:jc w:val="both"/>
        <w:rPr>
          <w:rFonts w:ascii="Arial" w:hAnsi="Arial" w:cs="Arial"/>
          <w:b/>
          <w:sz w:val="20"/>
          <w:szCs w:val="16"/>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4937A9" w:rsidRPr="00EB155C" w14:paraId="453E1EF8" w14:textId="77777777" w:rsidTr="00C07876">
        <w:trPr>
          <w:trHeight w:val="225"/>
          <w:tblCellSpacing w:w="0" w:type="dxa"/>
        </w:trPr>
        <w:tc>
          <w:tcPr>
            <w:tcW w:w="3564" w:type="dxa"/>
            <w:shd w:val="clear" w:color="auto" w:fill="D9D9D9"/>
            <w:vAlign w:val="center"/>
          </w:tcPr>
          <w:p w14:paraId="2C9FEDF5"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w:t>
            </w:r>
            <w:r>
              <w:rPr>
                <w:rFonts w:ascii="Arial" w:eastAsia="Carlito" w:hAnsi="Arial" w:cs="Arial"/>
                <w:sz w:val="20"/>
                <w:lang w:val="en-US"/>
              </w:rPr>
              <w:t>ECTOR ONE</w:t>
            </w:r>
          </w:p>
        </w:tc>
        <w:tc>
          <w:tcPr>
            <w:tcW w:w="567" w:type="dxa"/>
          </w:tcPr>
          <w:p w14:paraId="0E78A427"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r w:rsidR="004937A9" w:rsidRPr="00EB155C" w14:paraId="6C6CEFFF" w14:textId="77777777" w:rsidTr="00C07876">
        <w:trPr>
          <w:tblCellSpacing w:w="0" w:type="dxa"/>
        </w:trPr>
        <w:tc>
          <w:tcPr>
            <w:tcW w:w="3564" w:type="dxa"/>
            <w:shd w:val="clear" w:color="auto" w:fill="D9D9D9"/>
            <w:vAlign w:val="center"/>
          </w:tcPr>
          <w:p w14:paraId="7B36EFC6"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JOBS NORTH EAST</w:t>
            </w:r>
          </w:p>
        </w:tc>
        <w:tc>
          <w:tcPr>
            <w:tcW w:w="567" w:type="dxa"/>
          </w:tcPr>
          <w:p w14:paraId="05997D6A"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r w:rsidR="004937A9" w:rsidRPr="00EB155C" w14:paraId="019E2DB7" w14:textId="77777777" w:rsidTr="00C07876">
        <w:trPr>
          <w:tblCellSpacing w:w="0" w:type="dxa"/>
        </w:trPr>
        <w:tc>
          <w:tcPr>
            <w:tcW w:w="3564" w:type="dxa"/>
            <w:shd w:val="clear" w:color="auto" w:fill="D9D9D9"/>
            <w:vAlign w:val="center"/>
          </w:tcPr>
          <w:p w14:paraId="2A3FF516"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MIDDLESBROUGH BULLETIN</w:t>
            </w:r>
          </w:p>
        </w:tc>
        <w:tc>
          <w:tcPr>
            <w:tcW w:w="567" w:type="dxa"/>
          </w:tcPr>
          <w:p w14:paraId="72AA12BF" w14:textId="77777777" w:rsidR="004937A9" w:rsidRPr="00EB155C" w:rsidRDefault="004937A9" w:rsidP="00C07876">
            <w:pPr>
              <w:widowControl w:val="0"/>
              <w:autoSpaceDE w:val="0"/>
              <w:autoSpaceDN w:val="0"/>
              <w:spacing w:after="0" w:line="240" w:lineRule="auto"/>
              <w:jc w:val="center"/>
              <w:rPr>
                <w:rFonts w:ascii="Arial" w:eastAsia="Carlito" w:hAnsi="Arial" w:cs="Arial"/>
                <w:sz w:val="20"/>
                <w:lang w:val="en-US"/>
              </w:rPr>
            </w:pPr>
          </w:p>
        </w:tc>
      </w:tr>
      <w:tr w:rsidR="004937A9" w:rsidRPr="00EB155C" w14:paraId="5C291DFC" w14:textId="77777777" w:rsidTr="00C07876">
        <w:trPr>
          <w:tblCellSpacing w:w="0" w:type="dxa"/>
        </w:trPr>
        <w:tc>
          <w:tcPr>
            <w:tcW w:w="3564" w:type="dxa"/>
            <w:shd w:val="clear" w:color="auto" w:fill="D9D9D9"/>
            <w:vAlign w:val="center"/>
          </w:tcPr>
          <w:p w14:paraId="2C4C7091"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DfE</w:t>
            </w:r>
          </w:p>
        </w:tc>
        <w:tc>
          <w:tcPr>
            <w:tcW w:w="567" w:type="dxa"/>
          </w:tcPr>
          <w:p w14:paraId="0B872F2A"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r w:rsidR="004937A9" w:rsidRPr="00EB155C" w14:paraId="02053D7E" w14:textId="77777777" w:rsidTr="00C07876">
        <w:trPr>
          <w:tblCellSpacing w:w="0" w:type="dxa"/>
        </w:trPr>
        <w:tc>
          <w:tcPr>
            <w:tcW w:w="3564" w:type="dxa"/>
            <w:shd w:val="clear" w:color="auto" w:fill="D9D9D9"/>
            <w:vAlign w:val="center"/>
          </w:tcPr>
          <w:p w14:paraId="307025D3"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JOBS IN SCHOOLS NORTH EAST</w:t>
            </w:r>
          </w:p>
        </w:tc>
        <w:tc>
          <w:tcPr>
            <w:tcW w:w="567" w:type="dxa"/>
          </w:tcPr>
          <w:p w14:paraId="5967E691"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r w:rsidR="004937A9" w:rsidRPr="00EB155C" w14:paraId="295AE82E" w14:textId="77777777" w:rsidTr="00C07876">
        <w:trPr>
          <w:tblCellSpacing w:w="0" w:type="dxa"/>
        </w:trPr>
        <w:tc>
          <w:tcPr>
            <w:tcW w:w="3564" w:type="dxa"/>
            <w:shd w:val="clear" w:color="auto" w:fill="D9D9D9"/>
            <w:vAlign w:val="center"/>
          </w:tcPr>
          <w:p w14:paraId="1E14C512" w14:textId="77777777" w:rsidR="004937A9"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TRUST/ACADEMY WEBSITE</w:t>
            </w:r>
          </w:p>
        </w:tc>
        <w:tc>
          <w:tcPr>
            <w:tcW w:w="567" w:type="dxa"/>
          </w:tcPr>
          <w:p w14:paraId="1DD90328"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r w:rsidR="004937A9" w:rsidRPr="00EB155C" w14:paraId="32A50CFE" w14:textId="77777777" w:rsidTr="00C07876">
        <w:trPr>
          <w:tblCellSpacing w:w="0" w:type="dxa"/>
        </w:trPr>
        <w:tc>
          <w:tcPr>
            <w:tcW w:w="3564" w:type="dxa"/>
            <w:shd w:val="clear" w:color="auto" w:fill="D9D9D9"/>
            <w:vAlign w:val="center"/>
          </w:tcPr>
          <w:p w14:paraId="1F89ED9A" w14:textId="77777777" w:rsidR="004937A9"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WORD OF MOUTH</w:t>
            </w:r>
          </w:p>
        </w:tc>
        <w:tc>
          <w:tcPr>
            <w:tcW w:w="567" w:type="dxa"/>
          </w:tcPr>
          <w:p w14:paraId="096CEBF7"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r w:rsidR="004937A9" w:rsidRPr="00EB155C" w14:paraId="421D86BB" w14:textId="77777777" w:rsidTr="00C07876">
        <w:trPr>
          <w:tblCellSpacing w:w="0" w:type="dxa"/>
        </w:trPr>
        <w:tc>
          <w:tcPr>
            <w:tcW w:w="3564" w:type="dxa"/>
            <w:shd w:val="clear" w:color="auto" w:fill="D9D9D9"/>
            <w:vAlign w:val="center"/>
          </w:tcPr>
          <w:p w14:paraId="00F030D6" w14:textId="77777777" w:rsidR="004937A9"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SOCIAL MEDIA (Please Select)</w:t>
            </w:r>
          </w:p>
          <w:p w14:paraId="198E3CF0" w14:textId="77777777" w:rsidR="004937A9" w:rsidRDefault="004937A9" w:rsidP="00C07876">
            <w:pPr>
              <w:pStyle w:val="ListParagraph"/>
              <w:widowControl w:val="0"/>
              <w:numPr>
                <w:ilvl w:val="0"/>
                <w:numId w:val="13"/>
              </w:numPr>
              <w:autoSpaceDE w:val="0"/>
              <w:autoSpaceDN w:val="0"/>
              <w:spacing w:after="0" w:line="240" w:lineRule="auto"/>
              <w:rPr>
                <w:rFonts w:ascii="Arial" w:eastAsia="Carlito" w:hAnsi="Arial" w:cs="Arial"/>
                <w:sz w:val="20"/>
                <w:lang w:val="en-US"/>
              </w:rPr>
            </w:pPr>
            <w:r>
              <w:rPr>
                <w:rFonts w:ascii="Arial" w:eastAsia="Carlito" w:hAnsi="Arial" w:cs="Arial"/>
                <w:sz w:val="20"/>
                <w:lang w:val="en-US"/>
              </w:rPr>
              <w:t>FACEBOOK</w:t>
            </w:r>
          </w:p>
          <w:p w14:paraId="00C489B3" w14:textId="77777777" w:rsidR="004937A9" w:rsidRPr="0053694F" w:rsidRDefault="004937A9" w:rsidP="00C07876">
            <w:pPr>
              <w:pStyle w:val="ListParagraph"/>
              <w:widowControl w:val="0"/>
              <w:numPr>
                <w:ilvl w:val="0"/>
                <w:numId w:val="13"/>
              </w:numPr>
              <w:autoSpaceDE w:val="0"/>
              <w:autoSpaceDN w:val="0"/>
              <w:spacing w:after="0" w:line="240" w:lineRule="auto"/>
              <w:rPr>
                <w:rFonts w:ascii="Arial" w:eastAsia="Carlito" w:hAnsi="Arial" w:cs="Arial"/>
                <w:sz w:val="20"/>
                <w:lang w:val="en-US"/>
              </w:rPr>
            </w:pPr>
            <w:r>
              <w:rPr>
                <w:rFonts w:ascii="Arial" w:eastAsia="Carlito" w:hAnsi="Arial" w:cs="Arial"/>
                <w:sz w:val="20"/>
                <w:lang w:val="en-US"/>
              </w:rPr>
              <w:t>X (Formerly Twitter)</w:t>
            </w:r>
          </w:p>
        </w:tc>
        <w:tc>
          <w:tcPr>
            <w:tcW w:w="567" w:type="dxa"/>
          </w:tcPr>
          <w:p w14:paraId="0EE35416"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r w:rsidR="004937A9" w:rsidRPr="00EB155C" w14:paraId="1AA72042" w14:textId="77777777" w:rsidTr="00C07876">
        <w:trPr>
          <w:tblCellSpacing w:w="0" w:type="dxa"/>
        </w:trPr>
        <w:tc>
          <w:tcPr>
            <w:tcW w:w="3564" w:type="dxa"/>
            <w:shd w:val="clear" w:color="auto" w:fill="D9D9D9"/>
            <w:vAlign w:val="center"/>
          </w:tcPr>
          <w:p w14:paraId="01C67A25" w14:textId="77777777" w:rsidR="004937A9" w:rsidRDefault="004937A9" w:rsidP="00C07876">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(Please specify)</w:t>
            </w:r>
          </w:p>
          <w:p w14:paraId="3648987C" w14:textId="77777777" w:rsidR="004937A9" w:rsidRDefault="004937A9" w:rsidP="00C07876">
            <w:pPr>
              <w:widowControl w:val="0"/>
              <w:autoSpaceDE w:val="0"/>
              <w:autoSpaceDN w:val="0"/>
              <w:spacing w:after="0" w:line="240" w:lineRule="auto"/>
              <w:rPr>
                <w:rFonts w:ascii="Arial" w:eastAsia="Carlito" w:hAnsi="Arial" w:cs="Arial"/>
                <w:sz w:val="20"/>
                <w:lang w:val="en-US"/>
              </w:rPr>
            </w:pPr>
          </w:p>
          <w:p w14:paraId="1A0EABFC" w14:textId="77777777" w:rsidR="004937A9" w:rsidRDefault="004937A9" w:rsidP="00C07876">
            <w:pPr>
              <w:widowControl w:val="0"/>
              <w:autoSpaceDE w:val="0"/>
              <w:autoSpaceDN w:val="0"/>
              <w:spacing w:after="0" w:line="240" w:lineRule="auto"/>
              <w:rPr>
                <w:rFonts w:ascii="Arial" w:eastAsia="Carlito" w:hAnsi="Arial" w:cs="Arial"/>
                <w:sz w:val="20"/>
                <w:lang w:val="en-US"/>
              </w:rPr>
            </w:pPr>
          </w:p>
          <w:p w14:paraId="3FE8B259" w14:textId="77777777" w:rsidR="004937A9" w:rsidRDefault="004937A9" w:rsidP="00C07876">
            <w:pPr>
              <w:widowControl w:val="0"/>
              <w:autoSpaceDE w:val="0"/>
              <w:autoSpaceDN w:val="0"/>
              <w:spacing w:after="0" w:line="240" w:lineRule="auto"/>
              <w:rPr>
                <w:rFonts w:ascii="Arial" w:eastAsia="Carlito" w:hAnsi="Arial" w:cs="Arial"/>
                <w:sz w:val="20"/>
                <w:lang w:val="en-US"/>
              </w:rPr>
            </w:pPr>
          </w:p>
        </w:tc>
        <w:tc>
          <w:tcPr>
            <w:tcW w:w="567" w:type="dxa"/>
          </w:tcPr>
          <w:p w14:paraId="5D0EC4F7" w14:textId="77777777" w:rsidR="004937A9" w:rsidRPr="00EB155C" w:rsidRDefault="004937A9" w:rsidP="00C07876">
            <w:pPr>
              <w:widowControl w:val="0"/>
              <w:autoSpaceDE w:val="0"/>
              <w:autoSpaceDN w:val="0"/>
              <w:spacing w:after="0" w:line="240" w:lineRule="auto"/>
              <w:rPr>
                <w:rFonts w:ascii="Arial" w:eastAsia="Carlito" w:hAnsi="Arial" w:cs="Arial"/>
                <w:sz w:val="20"/>
                <w:lang w:val="en-US"/>
              </w:rPr>
            </w:pPr>
          </w:p>
        </w:tc>
      </w:tr>
    </w:tbl>
    <w:p w14:paraId="188D465E" w14:textId="77777777" w:rsidR="004937A9" w:rsidRDefault="004937A9" w:rsidP="004937A9"/>
    <w:p w14:paraId="41CB458C" w14:textId="77777777" w:rsidR="009835CE" w:rsidRPr="009835CE" w:rsidRDefault="009835CE" w:rsidP="009835CE">
      <w:pPr>
        <w:jc w:val="right"/>
        <w:rPr>
          <w:rFonts w:cs="Arial"/>
          <w:iCs/>
          <w:color w:val="666666"/>
        </w:rPr>
      </w:pPr>
      <w:bookmarkStart w:id="0" w:name="_GoBack"/>
      <w:bookmarkEnd w:id="0"/>
    </w:p>
    <w:p w14:paraId="0A68F5E6" w14:textId="77777777" w:rsidR="009835CE" w:rsidRDefault="009835CE" w:rsidP="00CF3AB2"/>
    <w:sectPr w:rsidR="009835CE" w:rsidSect="00C21C3D">
      <w:footerReference w:type="default" r:id="rId19"/>
      <w:pgSz w:w="11906" w:h="16838"/>
      <w:pgMar w:top="567" w:right="707" w:bottom="851" w:left="993"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2538F" w14:textId="77777777" w:rsidR="00065442" w:rsidRDefault="00065442" w:rsidP="002B3402">
      <w:pPr>
        <w:spacing w:after="0" w:line="240" w:lineRule="auto"/>
      </w:pPr>
      <w:r>
        <w:separator/>
      </w:r>
    </w:p>
  </w:endnote>
  <w:endnote w:type="continuationSeparator" w:id="0">
    <w:p w14:paraId="0D1BCDC7" w14:textId="77777777" w:rsidR="00065442" w:rsidRDefault="00065442" w:rsidP="002B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mic Sans MS">
    <w:panose1 w:val="030F0902030302060204"/>
    <w:charset w:val="00"/>
    <w:family w:val="script"/>
    <w:pitch w:val="variable"/>
    <w:sig w:usb0="00000287" w:usb1="00000013" w:usb2="00000000" w:usb3="00000000" w:csb0="0000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04571"/>
      <w:docPartObj>
        <w:docPartGallery w:val="Page Numbers (Bottom of Page)"/>
        <w:docPartUnique/>
      </w:docPartObj>
    </w:sdtPr>
    <w:sdtEndPr>
      <w:rPr>
        <w:color w:val="7F7F7F" w:themeColor="background1" w:themeShade="7F"/>
        <w:spacing w:val="60"/>
      </w:rPr>
    </w:sdtEndPr>
    <w:sdtContent>
      <w:p w14:paraId="0E7BF240" w14:textId="1B1DDBCE" w:rsidR="00065442" w:rsidRDefault="000654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14:paraId="44092F55" w14:textId="77777777" w:rsidR="00065442" w:rsidRDefault="0006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02864" w14:textId="77777777" w:rsidR="00065442" w:rsidRDefault="00065442" w:rsidP="002B3402">
      <w:pPr>
        <w:spacing w:after="0" w:line="240" w:lineRule="auto"/>
      </w:pPr>
      <w:r>
        <w:separator/>
      </w:r>
    </w:p>
  </w:footnote>
  <w:footnote w:type="continuationSeparator" w:id="0">
    <w:p w14:paraId="71261573" w14:textId="77777777" w:rsidR="00065442" w:rsidRDefault="00065442" w:rsidP="002B3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20F7"/>
    <w:multiLevelType w:val="hybridMultilevel"/>
    <w:tmpl w:val="A334913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269E2"/>
    <w:multiLevelType w:val="hybridMultilevel"/>
    <w:tmpl w:val="A4CCAAA4"/>
    <w:lvl w:ilvl="0" w:tplc="BB8A32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F1568"/>
    <w:multiLevelType w:val="hybridMultilevel"/>
    <w:tmpl w:val="F0BAD2E4"/>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0BF65DA"/>
    <w:multiLevelType w:val="hybridMultilevel"/>
    <w:tmpl w:val="55201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4703D6"/>
    <w:multiLevelType w:val="hybridMultilevel"/>
    <w:tmpl w:val="D05C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D4BFC"/>
    <w:multiLevelType w:val="hybridMultilevel"/>
    <w:tmpl w:val="87AE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15480"/>
    <w:multiLevelType w:val="hybridMultilevel"/>
    <w:tmpl w:val="F5F4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F2F4A"/>
    <w:multiLevelType w:val="hybridMultilevel"/>
    <w:tmpl w:val="BD5A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815DB3"/>
    <w:multiLevelType w:val="hybridMultilevel"/>
    <w:tmpl w:val="CA8E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0"/>
  </w:num>
  <w:num w:numId="5">
    <w:abstractNumId w:val="6"/>
  </w:num>
  <w:num w:numId="6">
    <w:abstractNumId w:val="4"/>
  </w:num>
  <w:num w:numId="7">
    <w:abstractNumId w:val="1"/>
  </w:num>
  <w:num w:numId="8">
    <w:abstractNumId w:val="12"/>
  </w:num>
  <w:num w:numId="9">
    <w:abstractNumId w:val="2"/>
  </w:num>
  <w:num w:numId="10">
    <w:abstractNumId w:val="0"/>
  </w:num>
  <w:num w:numId="11">
    <w:abstractNumId w:val="7"/>
  </w:num>
  <w:num w:numId="12">
    <w:abstractNumId w:val="9"/>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2"/>
    <w:rsid w:val="00000294"/>
    <w:rsid w:val="00001B6E"/>
    <w:rsid w:val="000021B1"/>
    <w:rsid w:val="0000271E"/>
    <w:rsid w:val="00014C2C"/>
    <w:rsid w:val="0002056F"/>
    <w:rsid w:val="00024C9B"/>
    <w:rsid w:val="00027829"/>
    <w:rsid w:val="00035758"/>
    <w:rsid w:val="000367A5"/>
    <w:rsid w:val="000376B9"/>
    <w:rsid w:val="00037B7C"/>
    <w:rsid w:val="00043036"/>
    <w:rsid w:val="00046A5A"/>
    <w:rsid w:val="0005183B"/>
    <w:rsid w:val="00057718"/>
    <w:rsid w:val="0006136E"/>
    <w:rsid w:val="000626A5"/>
    <w:rsid w:val="000647C3"/>
    <w:rsid w:val="00065442"/>
    <w:rsid w:val="00065991"/>
    <w:rsid w:val="00067708"/>
    <w:rsid w:val="00077D17"/>
    <w:rsid w:val="0008222D"/>
    <w:rsid w:val="000854D3"/>
    <w:rsid w:val="00086D55"/>
    <w:rsid w:val="00092890"/>
    <w:rsid w:val="00092D76"/>
    <w:rsid w:val="000A0331"/>
    <w:rsid w:val="000A123A"/>
    <w:rsid w:val="000A3CA4"/>
    <w:rsid w:val="000A3FBF"/>
    <w:rsid w:val="000A7C58"/>
    <w:rsid w:val="000B5B90"/>
    <w:rsid w:val="000B7D2D"/>
    <w:rsid w:val="000C4459"/>
    <w:rsid w:val="000D1A8E"/>
    <w:rsid w:val="000D1F5D"/>
    <w:rsid w:val="000D23DF"/>
    <w:rsid w:val="000D3BF3"/>
    <w:rsid w:val="000E6E11"/>
    <w:rsid w:val="000F1DB3"/>
    <w:rsid w:val="000F739B"/>
    <w:rsid w:val="001012D3"/>
    <w:rsid w:val="00105821"/>
    <w:rsid w:val="00110572"/>
    <w:rsid w:val="00110C64"/>
    <w:rsid w:val="00116FE7"/>
    <w:rsid w:val="00117B67"/>
    <w:rsid w:val="00117C25"/>
    <w:rsid w:val="0012110C"/>
    <w:rsid w:val="00121342"/>
    <w:rsid w:val="00130184"/>
    <w:rsid w:val="001315F3"/>
    <w:rsid w:val="00131BAF"/>
    <w:rsid w:val="00136C95"/>
    <w:rsid w:val="00142781"/>
    <w:rsid w:val="00143E86"/>
    <w:rsid w:val="00144AF3"/>
    <w:rsid w:val="00144E57"/>
    <w:rsid w:val="00152883"/>
    <w:rsid w:val="00155D53"/>
    <w:rsid w:val="00160BCD"/>
    <w:rsid w:val="0016112B"/>
    <w:rsid w:val="00174BE0"/>
    <w:rsid w:val="00175D9E"/>
    <w:rsid w:val="0017661D"/>
    <w:rsid w:val="001802E7"/>
    <w:rsid w:val="00181C41"/>
    <w:rsid w:val="00182578"/>
    <w:rsid w:val="00182720"/>
    <w:rsid w:val="00182CD7"/>
    <w:rsid w:val="00187E43"/>
    <w:rsid w:val="00192E32"/>
    <w:rsid w:val="001A18DE"/>
    <w:rsid w:val="001A46A8"/>
    <w:rsid w:val="001B1040"/>
    <w:rsid w:val="001B1ACC"/>
    <w:rsid w:val="001B36EE"/>
    <w:rsid w:val="001B6E7F"/>
    <w:rsid w:val="001C3A7B"/>
    <w:rsid w:val="001C654B"/>
    <w:rsid w:val="001C7B3E"/>
    <w:rsid w:val="001D47F0"/>
    <w:rsid w:val="001D77DD"/>
    <w:rsid w:val="001E5673"/>
    <w:rsid w:val="001E597F"/>
    <w:rsid w:val="001F015E"/>
    <w:rsid w:val="001F19DC"/>
    <w:rsid w:val="00200001"/>
    <w:rsid w:val="00210607"/>
    <w:rsid w:val="00215BBC"/>
    <w:rsid w:val="002304FA"/>
    <w:rsid w:val="00234096"/>
    <w:rsid w:val="0023683D"/>
    <w:rsid w:val="00237551"/>
    <w:rsid w:val="002416CB"/>
    <w:rsid w:val="002509ED"/>
    <w:rsid w:val="00250A99"/>
    <w:rsid w:val="0025116B"/>
    <w:rsid w:val="00260217"/>
    <w:rsid w:val="00263F4D"/>
    <w:rsid w:val="00275659"/>
    <w:rsid w:val="00276E02"/>
    <w:rsid w:val="00283274"/>
    <w:rsid w:val="00284EAF"/>
    <w:rsid w:val="00287A1C"/>
    <w:rsid w:val="002A1130"/>
    <w:rsid w:val="002A1EB0"/>
    <w:rsid w:val="002A2E37"/>
    <w:rsid w:val="002B1D9E"/>
    <w:rsid w:val="002B2ECC"/>
    <w:rsid w:val="002B3402"/>
    <w:rsid w:val="002B5A2C"/>
    <w:rsid w:val="002B5A90"/>
    <w:rsid w:val="002C3675"/>
    <w:rsid w:val="002C5729"/>
    <w:rsid w:val="002C60E8"/>
    <w:rsid w:val="002C7855"/>
    <w:rsid w:val="002D0351"/>
    <w:rsid w:val="002D1C13"/>
    <w:rsid w:val="002D3CD8"/>
    <w:rsid w:val="002D4FFD"/>
    <w:rsid w:val="002D6F56"/>
    <w:rsid w:val="002E084E"/>
    <w:rsid w:val="002E2859"/>
    <w:rsid w:val="002F05AA"/>
    <w:rsid w:val="002F07FB"/>
    <w:rsid w:val="002F0CC6"/>
    <w:rsid w:val="002F2C75"/>
    <w:rsid w:val="002F418F"/>
    <w:rsid w:val="002F6650"/>
    <w:rsid w:val="00320699"/>
    <w:rsid w:val="00321263"/>
    <w:rsid w:val="003240F0"/>
    <w:rsid w:val="0032478A"/>
    <w:rsid w:val="00330007"/>
    <w:rsid w:val="00335714"/>
    <w:rsid w:val="00336127"/>
    <w:rsid w:val="003372B5"/>
    <w:rsid w:val="00346397"/>
    <w:rsid w:val="00350B2C"/>
    <w:rsid w:val="00354365"/>
    <w:rsid w:val="0035589A"/>
    <w:rsid w:val="00360FD8"/>
    <w:rsid w:val="00362830"/>
    <w:rsid w:val="003700C8"/>
    <w:rsid w:val="00373866"/>
    <w:rsid w:val="00374951"/>
    <w:rsid w:val="003769DA"/>
    <w:rsid w:val="00384EE0"/>
    <w:rsid w:val="00385B43"/>
    <w:rsid w:val="00395C42"/>
    <w:rsid w:val="003A7D6E"/>
    <w:rsid w:val="003B2498"/>
    <w:rsid w:val="003B3AD6"/>
    <w:rsid w:val="003C079C"/>
    <w:rsid w:val="003C60BB"/>
    <w:rsid w:val="003D2312"/>
    <w:rsid w:val="003D3542"/>
    <w:rsid w:val="003D7EC8"/>
    <w:rsid w:val="003E083B"/>
    <w:rsid w:val="003E10CF"/>
    <w:rsid w:val="003E366B"/>
    <w:rsid w:val="003E5031"/>
    <w:rsid w:val="003E5FB5"/>
    <w:rsid w:val="003E6774"/>
    <w:rsid w:val="003F53A4"/>
    <w:rsid w:val="003F5B38"/>
    <w:rsid w:val="003F5D18"/>
    <w:rsid w:val="003F7162"/>
    <w:rsid w:val="00402D8E"/>
    <w:rsid w:val="00406C2D"/>
    <w:rsid w:val="00410F48"/>
    <w:rsid w:val="00411593"/>
    <w:rsid w:val="00413562"/>
    <w:rsid w:val="00413E92"/>
    <w:rsid w:val="00416899"/>
    <w:rsid w:val="0041759F"/>
    <w:rsid w:val="004228DE"/>
    <w:rsid w:val="00422CE6"/>
    <w:rsid w:val="00423424"/>
    <w:rsid w:val="00423EC5"/>
    <w:rsid w:val="00424150"/>
    <w:rsid w:val="004247E8"/>
    <w:rsid w:val="004344F4"/>
    <w:rsid w:val="004362A3"/>
    <w:rsid w:val="00436C9D"/>
    <w:rsid w:val="00443C22"/>
    <w:rsid w:val="00450220"/>
    <w:rsid w:val="0045531F"/>
    <w:rsid w:val="00456C55"/>
    <w:rsid w:val="004570DC"/>
    <w:rsid w:val="00460592"/>
    <w:rsid w:val="004622A4"/>
    <w:rsid w:val="00463E3D"/>
    <w:rsid w:val="00464662"/>
    <w:rsid w:val="00464F65"/>
    <w:rsid w:val="00465676"/>
    <w:rsid w:val="00472186"/>
    <w:rsid w:val="00474D63"/>
    <w:rsid w:val="00476695"/>
    <w:rsid w:val="00477D3B"/>
    <w:rsid w:val="00484A19"/>
    <w:rsid w:val="004937A9"/>
    <w:rsid w:val="00493AE8"/>
    <w:rsid w:val="00497EBD"/>
    <w:rsid w:val="004A2C31"/>
    <w:rsid w:val="004A52DE"/>
    <w:rsid w:val="004B0D65"/>
    <w:rsid w:val="004B1A25"/>
    <w:rsid w:val="004B500E"/>
    <w:rsid w:val="004B6DA2"/>
    <w:rsid w:val="004C45D5"/>
    <w:rsid w:val="004E0B1D"/>
    <w:rsid w:val="004F183C"/>
    <w:rsid w:val="00502F51"/>
    <w:rsid w:val="00503AFD"/>
    <w:rsid w:val="00504BEE"/>
    <w:rsid w:val="00507708"/>
    <w:rsid w:val="00510407"/>
    <w:rsid w:val="00520026"/>
    <w:rsid w:val="00533B36"/>
    <w:rsid w:val="005425B7"/>
    <w:rsid w:val="00542B24"/>
    <w:rsid w:val="00543376"/>
    <w:rsid w:val="00543B02"/>
    <w:rsid w:val="0054735F"/>
    <w:rsid w:val="0055219C"/>
    <w:rsid w:val="0055317E"/>
    <w:rsid w:val="005564D2"/>
    <w:rsid w:val="00560C4B"/>
    <w:rsid w:val="0057422C"/>
    <w:rsid w:val="005772C9"/>
    <w:rsid w:val="00580362"/>
    <w:rsid w:val="005854E9"/>
    <w:rsid w:val="00593168"/>
    <w:rsid w:val="00593B7B"/>
    <w:rsid w:val="00593FD8"/>
    <w:rsid w:val="00596132"/>
    <w:rsid w:val="005A1BA6"/>
    <w:rsid w:val="005A6216"/>
    <w:rsid w:val="005B37F5"/>
    <w:rsid w:val="005B50AE"/>
    <w:rsid w:val="005C1264"/>
    <w:rsid w:val="005C2C1C"/>
    <w:rsid w:val="005C61CE"/>
    <w:rsid w:val="005C6765"/>
    <w:rsid w:val="005D54CE"/>
    <w:rsid w:val="005E01D3"/>
    <w:rsid w:val="005E433F"/>
    <w:rsid w:val="00604F15"/>
    <w:rsid w:val="00606D75"/>
    <w:rsid w:val="0061017F"/>
    <w:rsid w:val="006111A0"/>
    <w:rsid w:val="00613A66"/>
    <w:rsid w:val="00614995"/>
    <w:rsid w:val="00615424"/>
    <w:rsid w:val="00617450"/>
    <w:rsid w:val="00623A92"/>
    <w:rsid w:val="0062450F"/>
    <w:rsid w:val="00625A6C"/>
    <w:rsid w:val="00631E41"/>
    <w:rsid w:val="00634E90"/>
    <w:rsid w:val="00635F1A"/>
    <w:rsid w:val="00636A0E"/>
    <w:rsid w:val="006404EB"/>
    <w:rsid w:val="00641893"/>
    <w:rsid w:val="00642304"/>
    <w:rsid w:val="006432C9"/>
    <w:rsid w:val="00645CEA"/>
    <w:rsid w:val="00651E0B"/>
    <w:rsid w:val="0066066D"/>
    <w:rsid w:val="00675B02"/>
    <w:rsid w:val="00680B6C"/>
    <w:rsid w:val="00684CFA"/>
    <w:rsid w:val="00685D30"/>
    <w:rsid w:val="006877EA"/>
    <w:rsid w:val="006918A2"/>
    <w:rsid w:val="00692F51"/>
    <w:rsid w:val="00696787"/>
    <w:rsid w:val="006A4745"/>
    <w:rsid w:val="006A699C"/>
    <w:rsid w:val="006B403D"/>
    <w:rsid w:val="006C2EBE"/>
    <w:rsid w:val="006C3A9E"/>
    <w:rsid w:val="006C6490"/>
    <w:rsid w:val="006D25D6"/>
    <w:rsid w:val="006D3A37"/>
    <w:rsid w:val="006D56B4"/>
    <w:rsid w:val="006E1DC1"/>
    <w:rsid w:val="006E5050"/>
    <w:rsid w:val="006E6739"/>
    <w:rsid w:val="006E79BC"/>
    <w:rsid w:val="006F03E7"/>
    <w:rsid w:val="006F6F97"/>
    <w:rsid w:val="007004D7"/>
    <w:rsid w:val="0070137B"/>
    <w:rsid w:val="00701BF0"/>
    <w:rsid w:val="00702B75"/>
    <w:rsid w:val="007037DE"/>
    <w:rsid w:val="007052DE"/>
    <w:rsid w:val="00707B04"/>
    <w:rsid w:val="0071694B"/>
    <w:rsid w:val="0072326A"/>
    <w:rsid w:val="007307E6"/>
    <w:rsid w:val="00731A60"/>
    <w:rsid w:val="00732B8C"/>
    <w:rsid w:val="00734383"/>
    <w:rsid w:val="00736C12"/>
    <w:rsid w:val="00736F83"/>
    <w:rsid w:val="007426C2"/>
    <w:rsid w:val="007518A7"/>
    <w:rsid w:val="0075559A"/>
    <w:rsid w:val="0075670A"/>
    <w:rsid w:val="007637A4"/>
    <w:rsid w:val="00764165"/>
    <w:rsid w:val="0079049A"/>
    <w:rsid w:val="00794C65"/>
    <w:rsid w:val="00794FE2"/>
    <w:rsid w:val="00797A51"/>
    <w:rsid w:val="007A1415"/>
    <w:rsid w:val="007A24A9"/>
    <w:rsid w:val="007B2D4E"/>
    <w:rsid w:val="007B3736"/>
    <w:rsid w:val="007B398E"/>
    <w:rsid w:val="007B6459"/>
    <w:rsid w:val="007B70C1"/>
    <w:rsid w:val="007C0868"/>
    <w:rsid w:val="007C77FA"/>
    <w:rsid w:val="007D236D"/>
    <w:rsid w:val="007D4461"/>
    <w:rsid w:val="007D607B"/>
    <w:rsid w:val="007E0B44"/>
    <w:rsid w:val="007E167B"/>
    <w:rsid w:val="007F3463"/>
    <w:rsid w:val="007F5037"/>
    <w:rsid w:val="00805AE6"/>
    <w:rsid w:val="0080650D"/>
    <w:rsid w:val="00806EFC"/>
    <w:rsid w:val="00807A8A"/>
    <w:rsid w:val="008125A1"/>
    <w:rsid w:val="0082506F"/>
    <w:rsid w:val="00825174"/>
    <w:rsid w:val="0083788F"/>
    <w:rsid w:val="0084501D"/>
    <w:rsid w:val="0085451A"/>
    <w:rsid w:val="00862298"/>
    <w:rsid w:val="00862C70"/>
    <w:rsid w:val="00865A80"/>
    <w:rsid w:val="0087167A"/>
    <w:rsid w:val="008779B7"/>
    <w:rsid w:val="008862DB"/>
    <w:rsid w:val="008867D4"/>
    <w:rsid w:val="008A5F2F"/>
    <w:rsid w:val="008A5FC6"/>
    <w:rsid w:val="008B1F4B"/>
    <w:rsid w:val="008B290C"/>
    <w:rsid w:val="008B2FE1"/>
    <w:rsid w:val="008B3031"/>
    <w:rsid w:val="008B356F"/>
    <w:rsid w:val="008B3C52"/>
    <w:rsid w:val="008B5187"/>
    <w:rsid w:val="008B7363"/>
    <w:rsid w:val="008C26ED"/>
    <w:rsid w:val="008C6EAC"/>
    <w:rsid w:val="008D1B73"/>
    <w:rsid w:val="008D3C06"/>
    <w:rsid w:val="008D3FEB"/>
    <w:rsid w:val="008D57A5"/>
    <w:rsid w:val="008E2262"/>
    <w:rsid w:val="008E312C"/>
    <w:rsid w:val="008E7520"/>
    <w:rsid w:val="009002D3"/>
    <w:rsid w:val="00900EAE"/>
    <w:rsid w:val="00900F17"/>
    <w:rsid w:val="00906CF8"/>
    <w:rsid w:val="00910D5C"/>
    <w:rsid w:val="00920C51"/>
    <w:rsid w:val="00936407"/>
    <w:rsid w:val="00936FC7"/>
    <w:rsid w:val="009545FC"/>
    <w:rsid w:val="0095462A"/>
    <w:rsid w:val="009617B9"/>
    <w:rsid w:val="00961B79"/>
    <w:rsid w:val="00964506"/>
    <w:rsid w:val="00965792"/>
    <w:rsid w:val="00976AD4"/>
    <w:rsid w:val="0098039D"/>
    <w:rsid w:val="00981E92"/>
    <w:rsid w:val="009835CE"/>
    <w:rsid w:val="00994198"/>
    <w:rsid w:val="0099467C"/>
    <w:rsid w:val="00996C4B"/>
    <w:rsid w:val="009A3CE9"/>
    <w:rsid w:val="009A4257"/>
    <w:rsid w:val="009A52A8"/>
    <w:rsid w:val="009B0660"/>
    <w:rsid w:val="009B1F92"/>
    <w:rsid w:val="009B5B2A"/>
    <w:rsid w:val="009D5A6E"/>
    <w:rsid w:val="009D6B98"/>
    <w:rsid w:val="009E0315"/>
    <w:rsid w:val="009E2497"/>
    <w:rsid w:val="009E3DF1"/>
    <w:rsid w:val="009E6EE6"/>
    <w:rsid w:val="009E7073"/>
    <w:rsid w:val="009F0DEB"/>
    <w:rsid w:val="009F2469"/>
    <w:rsid w:val="009F3D69"/>
    <w:rsid w:val="009F7331"/>
    <w:rsid w:val="00A000F9"/>
    <w:rsid w:val="00A05238"/>
    <w:rsid w:val="00A05A06"/>
    <w:rsid w:val="00A14706"/>
    <w:rsid w:val="00A15DD5"/>
    <w:rsid w:val="00A16B7F"/>
    <w:rsid w:val="00A27083"/>
    <w:rsid w:val="00A32FC9"/>
    <w:rsid w:val="00A33089"/>
    <w:rsid w:val="00A43716"/>
    <w:rsid w:val="00A445FE"/>
    <w:rsid w:val="00A4490A"/>
    <w:rsid w:val="00A46CED"/>
    <w:rsid w:val="00A47F79"/>
    <w:rsid w:val="00A50590"/>
    <w:rsid w:val="00A50805"/>
    <w:rsid w:val="00A52EF2"/>
    <w:rsid w:val="00A533F2"/>
    <w:rsid w:val="00A6342B"/>
    <w:rsid w:val="00A65307"/>
    <w:rsid w:val="00A65CE7"/>
    <w:rsid w:val="00A66A18"/>
    <w:rsid w:val="00A704F8"/>
    <w:rsid w:val="00A77D83"/>
    <w:rsid w:val="00A77F31"/>
    <w:rsid w:val="00A910F9"/>
    <w:rsid w:val="00A92104"/>
    <w:rsid w:val="00A933E4"/>
    <w:rsid w:val="00A93BA2"/>
    <w:rsid w:val="00A94A8D"/>
    <w:rsid w:val="00AA34F7"/>
    <w:rsid w:val="00AA7BF3"/>
    <w:rsid w:val="00AB66F8"/>
    <w:rsid w:val="00AC6E40"/>
    <w:rsid w:val="00AD4552"/>
    <w:rsid w:val="00AD7163"/>
    <w:rsid w:val="00AE3C21"/>
    <w:rsid w:val="00AF00CF"/>
    <w:rsid w:val="00AF5947"/>
    <w:rsid w:val="00AF6EB3"/>
    <w:rsid w:val="00B0040C"/>
    <w:rsid w:val="00B04187"/>
    <w:rsid w:val="00B151B1"/>
    <w:rsid w:val="00B16C90"/>
    <w:rsid w:val="00B172F2"/>
    <w:rsid w:val="00B23A0F"/>
    <w:rsid w:val="00B24C52"/>
    <w:rsid w:val="00B259B1"/>
    <w:rsid w:val="00B25BE2"/>
    <w:rsid w:val="00B30257"/>
    <w:rsid w:val="00B333B9"/>
    <w:rsid w:val="00B33D6C"/>
    <w:rsid w:val="00B34207"/>
    <w:rsid w:val="00B34E3C"/>
    <w:rsid w:val="00B42BE7"/>
    <w:rsid w:val="00B44BA0"/>
    <w:rsid w:val="00B45ED4"/>
    <w:rsid w:val="00B5010A"/>
    <w:rsid w:val="00B5154C"/>
    <w:rsid w:val="00B5370C"/>
    <w:rsid w:val="00B549C8"/>
    <w:rsid w:val="00B608FE"/>
    <w:rsid w:val="00B66430"/>
    <w:rsid w:val="00B704DC"/>
    <w:rsid w:val="00B76A56"/>
    <w:rsid w:val="00B76BA3"/>
    <w:rsid w:val="00B8104D"/>
    <w:rsid w:val="00B82686"/>
    <w:rsid w:val="00B933CC"/>
    <w:rsid w:val="00B94184"/>
    <w:rsid w:val="00B96B02"/>
    <w:rsid w:val="00BA0A0B"/>
    <w:rsid w:val="00BA46B6"/>
    <w:rsid w:val="00BB0A29"/>
    <w:rsid w:val="00BB7E9E"/>
    <w:rsid w:val="00BD23D6"/>
    <w:rsid w:val="00BD3848"/>
    <w:rsid w:val="00BD4785"/>
    <w:rsid w:val="00BD6F70"/>
    <w:rsid w:val="00BE3335"/>
    <w:rsid w:val="00BE5F37"/>
    <w:rsid w:val="00BE77DE"/>
    <w:rsid w:val="00BE7FA3"/>
    <w:rsid w:val="00BF0A3C"/>
    <w:rsid w:val="00BF13C1"/>
    <w:rsid w:val="00BF6BF5"/>
    <w:rsid w:val="00C00D20"/>
    <w:rsid w:val="00C038F4"/>
    <w:rsid w:val="00C05EFD"/>
    <w:rsid w:val="00C101CD"/>
    <w:rsid w:val="00C211E9"/>
    <w:rsid w:val="00C216B4"/>
    <w:rsid w:val="00C21C3D"/>
    <w:rsid w:val="00C262BD"/>
    <w:rsid w:val="00C2712D"/>
    <w:rsid w:val="00C30206"/>
    <w:rsid w:val="00C3196D"/>
    <w:rsid w:val="00C33548"/>
    <w:rsid w:val="00C43E61"/>
    <w:rsid w:val="00C46775"/>
    <w:rsid w:val="00C52981"/>
    <w:rsid w:val="00C53D53"/>
    <w:rsid w:val="00C543D4"/>
    <w:rsid w:val="00C56274"/>
    <w:rsid w:val="00C57428"/>
    <w:rsid w:val="00C57EBD"/>
    <w:rsid w:val="00C62772"/>
    <w:rsid w:val="00C75A67"/>
    <w:rsid w:val="00C7729B"/>
    <w:rsid w:val="00C92032"/>
    <w:rsid w:val="00C938E0"/>
    <w:rsid w:val="00C96791"/>
    <w:rsid w:val="00C96905"/>
    <w:rsid w:val="00C9742A"/>
    <w:rsid w:val="00C97908"/>
    <w:rsid w:val="00CA3092"/>
    <w:rsid w:val="00CA44BA"/>
    <w:rsid w:val="00CB07D2"/>
    <w:rsid w:val="00CB18EE"/>
    <w:rsid w:val="00CB5253"/>
    <w:rsid w:val="00CB7674"/>
    <w:rsid w:val="00CC3FFF"/>
    <w:rsid w:val="00CC4BB1"/>
    <w:rsid w:val="00CC718D"/>
    <w:rsid w:val="00CD0A97"/>
    <w:rsid w:val="00CE062A"/>
    <w:rsid w:val="00CE2886"/>
    <w:rsid w:val="00CE28F6"/>
    <w:rsid w:val="00CE3B27"/>
    <w:rsid w:val="00CF1668"/>
    <w:rsid w:val="00CF3AB2"/>
    <w:rsid w:val="00CF538A"/>
    <w:rsid w:val="00D00298"/>
    <w:rsid w:val="00D006AF"/>
    <w:rsid w:val="00D0401C"/>
    <w:rsid w:val="00D0415C"/>
    <w:rsid w:val="00D15D4D"/>
    <w:rsid w:val="00D17AB7"/>
    <w:rsid w:val="00D2328F"/>
    <w:rsid w:val="00D30F18"/>
    <w:rsid w:val="00D40BEF"/>
    <w:rsid w:val="00D433E5"/>
    <w:rsid w:val="00D45730"/>
    <w:rsid w:val="00D52BCA"/>
    <w:rsid w:val="00D55B2D"/>
    <w:rsid w:val="00D56001"/>
    <w:rsid w:val="00D570FF"/>
    <w:rsid w:val="00D64CE5"/>
    <w:rsid w:val="00D763AE"/>
    <w:rsid w:val="00D76BA8"/>
    <w:rsid w:val="00D82DD7"/>
    <w:rsid w:val="00D850A8"/>
    <w:rsid w:val="00D85398"/>
    <w:rsid w:val="00D90181"/>
    <w:rsid w:val="00D92128"/>
    <w:rsid w:val="00D950F7"/>
    <w:rsid w:val="00DA782D"/>
    <w:rsid w:val="00DB7D20"/>
    <w:rsid w:val="00DC339A"/>
    <w:rsid w:val="00DC3FDC"/>
    <w:rsid w:val="00DC7D9B"/>
    <w:rsid w:val="00DD426D"/>
    <w:rsid w:val="00DD706A"/>
    <w:rsid w:val="00DD7A6E"/>
    <w:rsid w:val="00DD7AF9"/>
    <w:rsid w:val="00DE2E61"/>
    <w:rsid w:val="00DE33BC"/>
    <w:rsid w:val="00DE3D06"/>
    <w:rsid w:val="00DF129F"/>
    <w:rsid w:val="00DF2BA4"/>
    <w:rsid w:val="00DF44E9"/>
    <w:rsid w:val="00E0168A"/>
    <w:rsid w:val="00E155B7"/>
    <w:rsid w:val="00E159C7"/>
    <w:rsid w:val="00E21883"/>
    <w:rsid w:val="00E21DA6"/>
    <w:rsid w:val="00E2219A"/>
    <w:rsid w:val="00E2265F"/>
    <w:rsid w:val="00E22786"/>
    <w:rsid w:val="00E25517"/>
    <w:rsid w:val="00E33C3A"/>
    <w:rsid w:val="00E34373"/>
    <w:rsid w:val="00E41DD3"/>
    <w:rsid w:val="00E47627"/>
    <w:rsid w:val="00E5058F"/>
    <w:rsid w:val="00E55EF3"/>
    <w:rsid w:val="00E56B07"/>
    <w:rsid w:val="00E60EB6"/>
    <w:rsid w:val="00E62346"/>
    <w:rsid w:val="00E629B5"/>
    <w:rsid w:val="00E630AD"/>
    <w:rsid w:val="00E74014"/>
    <w:rsid w:val="00E76870"/>
    <w:rsid w:val="00E7752E"/>
    <w:rsid w:val="00E832BB"/>
    <w:rsid w:val="00E8426A"/>
    <w:rsid w:val="00E85683"/>
    <w:rsid w:val="00E94FA7"/>
    <w:rsid w:val="00EA0FA9"/>
    <w:rsid w:val="00EA6562"/>
    <w:rsid w:val="00EA6CB1"/>
    <w:rsid w:val="00EB208C"/>
    <w:rsid w:val="00EB3F24"/>
    <w:rsid w:val="00EC0DA3"/>
    <w:rsid w:val="00EC2781"/>
    <w:rsid w:val="00ED0ECE"/>
    <w:rsid w:val="00ED4F22"/>
    <w:rsid w:val="00ED516B"/>
    <w:rsid w:val="00EE0350"/>
    <w:rsid w:val="00EE5637"/>
    <w:rsid w:val="00EF2C60"/>
    <w:rsid w:val="00F0154B"/>
    <w:rsid w:val="00F11DA5"/>
    <w:rsid w:val="00F124B3"/>
    <w:rsid w:val="00F23287"/>
    <w:rsid w:val="00F25778"/>
    <w:rsid w:val="00F36AD3"/>
    <w:rsid w:val="00F43FCE"/>
    <w:rsid w:val="00F45A0C"/>
    <w:rsid w:val="00F474FF"/>
    <w:rsid w:val="00F52B84"/>
    <w:rsid w:val="00F563E9"/>
    <w:rsid w:val="00F56BE0"/>
    <w:rsid w:val="00F60DD3"/>
    <w:rsid w:val="00F63F6A"/>
    <w:rsid w:val="00F71569"/>
    <w:rsid w:val="00F82C8F"/>
    <w:rsid w:val="00F87EBC"/>
    <w:rsid w:val="00F9175E"/>
    <w:rsid w:val="00F92BA6"/>
    <w:rsid w:val="00F95AD9"/>
    <w:rsid w:val="00F962D8"/>
    <w:rsid w:val="00FA0BC1"/>
    <w:rsid w:val="00FA1446"/>
    <w:rsid w:val="00FA3104"/>
    <w:rsid w:val="00FA3A5E"/>
    <w:rsid w:val="00FA5FC1"/>
    <w:rsid w:val="00FA76C5"/>
    <w:rsid w:val="00FB11F4"/>
    <w:rsid w:val="00FB185E"/>
    <w:rsid w:val="00FB64D9"/>
    <w:rsid w:val="00FC10E6"/>
    <w:rsid w:val="00FD09BA"/>
    <w:rsid w:val="00FD480D"/>
    <w:rsid w:val="00FF1377"/>
    <w:rsid w:val="00FF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129DFB"/>
  <w15:docId w15:val="{9A76E03E-1740-4127-9793-74238E8A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6EE"/>
  </w:style>
  <w:style w:type="paragraph" w:styleId="Heading3">
    <w:name w:val="heading 3"/>
    <w:basedOn w:val="Normal"/>
    <w:next w:val="Normal"/>
    <w:link w:val="Heading3Char"/>
    <w:uiPriority w:val="9"/>
    <w:semiHidden/>
    <w:unhideWhenUsed/>
    <w:qFormat/>
    <w:rsid w:val="00CF3A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B398E"/>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02"/>
    <w:rPr>
      <w:rFonts w:ascii="Tahoma" w:hAnsi="Tahoma" w:cs="Tahoma"/>
      <w:sz w:val="16"/>
      <w:szCs w:val="16"/>
    </w:rPr>
  </w:style>
  <w:style w:type="paragraph" w:styleId="Header">
    <w:name w:val="header"/>
    <w:basedOn w:val="Normal"/>
    <w:link w:val="HeaderChar"/>
    <w:uiPriority w:val="99"/>
    <w:unhideWhenUsed/>
    <w:rsid w:val="002B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402"/>
  </w:style>
  <w:style w:type="paragraph" w:styleId="Footer">
    <w:name w:val="footer"/>
    <w:basedOn w:val="Normal"/>
    <w:link w:val="FooterChar"/>
    <w:uiPriority w:val="99"/>
    <w:unhideWhenUsed/>
    <w:rsid w:val="002B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402"/>
  </w:style>
  <w:style w:type="table" w:styleId="TableGrid">
    <w:name w:val="Table Grid"/>
    <w:basedOn w:val="TableNormal"/>
    <w:uiPriority w:val="59"/>
    <w:rsid w:val="00E1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F1DB3"/>
    <w:pPr>
      <w:ind w:left="720"/>
      <w:contextualSpacing/>
    </w:pPr>
  </w:style>
  <w:style w:type="character" w:styleId="Hyperlink">
    <w:name w:val="Hyperlink"/>
    <w:basedOn w:val="DefaultParagraphFont"/>
    <w:uiPriority w:val="99"/>
    <w:unhideWhenUsed/>
    <w:rsid w:val="00BD23D6"/>
    <w:rPr>
      <w:color w:val="0000FF" w:themeColor="hyperlink"/>
      <w:u w:val="single"/>
    </w:rPr>
  </w:style>
  <w:style w:type="paragraph" w:styleId="NoSpacing">
    <w:name w:val="No Spacing"/>
    <w:uiPriority w:val="1"/>
    <w:qFormat/>
    <w:rsid w:val="009617B9"/>
    <w:pPr>
      <w:spacing w:after="0" w:line="240" w:lineRule="auto"/>
    </w:pPr>
  </w:style>
  <w:style w:type="character" w:customStyle="1" w:styleId="Heading4Char">
    <w:name w:val="Heading 4 Char"/>
    <w:basedOn w:val="DefaultParagraphFont"/>
    <w:link w:val="Heading4"/>
    <w:rsid w:val="007B398E"/>
    <w:rPr>
      <w:rFonts w:ascii="Arial" w:eastAsia="Symbol" w:hAnsi="Arial" w:cs="Times New Roman"/>
      <w:b/>
      <w:bCs/>
      <w:sz w:val="32"/>
      <w:szCs w:val="20"/>
      <w:u w:val="single"/>
    </w:rPr>
  </w:style>
  <w:style w:type="paragraph" w:customStyle="1" w:styleId="DfESBullets">
    <w:name w:val="DfESBullets"/>
    <w:basedOn w:val="Normal"/>
    <w:rsid w:val="00B172F2"/>
    <w:pPr>
      <w:widowControl w:val="0"/>
      <w:numPr>
        <w:numId w:val="1"/>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Default">
    <w:name w:val="Default"/>
    <w:rsid w:val="002F6650"/>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AA34F7"/>
    <w:rPr>
      <w:i/>
      <w:iCs/>
    </w:rPr>
  </w:style>
  <w:style w:type="paragraph" w:customStyle="1" w:styleId="p2">
    <w:name w:val="p2"/>
    <w:basedOn w:val="Normal"/>
    <w:rsid w:val="00E5058F"/>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customStyle="1" w:styleId="p7">
    <w:name w:val="p7"/>
    <w:basedOn w:val="Normal"/>
    <w:rsid w:val="00E5058F"/>
    <w:pPr>
      <w:widowControl w:val="0"/>
      <w:tabs>
        <w:tab w:val="left" w:pos="800"/>
        <w:tab w:val="left" w:pos="1120"/>
      </w:tabs>
      <w:spacing w:after="0" w:line="320" w:lineRule="atLeast"/>
      <w:ind w:left="288" w:hanging="288"/>
    </w:pPr>
    <w:rPr>
      <w:rFonts w:ascii="Times New Roman" w:eastAsia="Times New Roman" w:hAnsi="Times New Roman" w:cs="Times New Roman"/>
      <w:snapToGrid w:val="0"/>
      <w:sz w:val="24"/>
      <w:szCs w:val="20"/>
    </w:rPr>
  </w:style>
  <w:style w:type="paragraph" w:customStyle="1" w:styleId="p4">
    <w:name w:val="p4"/>
    <w:basedOn w:val="Normal"/>
    <w:rsid w:val="007D4461"/>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035758"/>
    <w:rPr>
      <w:sz w:val="16"/>
      <w:szCs w:val="16"/>
    </w:rPr>
  </w:style>
  <w:style w:type="paragraph" w:styleId="CommentText">
    <w:name w:val="annotation text"/>
    <w:basedOn w:val="Normal"/>
    <w:link w:val="CommentTextChar"/>
    <w:uiPriority w:val="99"/>
    <w:semiHidden/>
    <w:unhideWhenUsed/>
    <w:rsid w:val="00035758"/>
    <w:pPr>
      <w:spacing w:line="240" w:lineRule="auto"/>
    </w:pPr>
    <w:rPr>
      <w:sz w:val="20"/>
      <w:szCs w:val="20"/>
    </w:rPr>
  </w:style>
  <w:style w:type="character" w:customStyle="1" w:styleId="CommentTextChar">
    <w:name w:val="Comment Text Char"/>
    <w:basedOn w:val="DefaultParagraphFont"/>
    <w:link w:val="CommentText"/>
    <w:uiPriority w:val="99"/>
    <w:semiHidden/>
    <w:rsid w:val="00035758"/>
    <w:rPr>
      <w:sz w:val="20"/>
      <w:szCs w:val="20"/>
    </w:rPr>
  </w:style>
  <w:style w:type="paragraph" w:styleId="CommentSubject">
    <w:name w:val="annotation subject"/>
    <w:basedOn w:val="CommentText"/>
    <w:next w:val="CommentText"/>
    <w:link w:val="CommentSubjectChar"/>
    <w:uiPriority w:val="99"/>
    <w:semiHidden/>
    <w:unhideWhenUsed/>
    <w:rsid w:val="00035758"/>
    <w:rPr>
      <w:b/>
      <w:bCs/>
    </w:rPr>
  </w:style>
  <w:style w:type="character" w:customStyle="1" w:styleId="CommentSubjectChar">
    <w:name w:val="Comment Subject Char"/>
    <w:basedOn w:val="CommentTextChar"/>
    <w:link w:val="CommentSubject"/>
    <w:uiPriority w:val="99"/>
    <w:semiHidden/>
    <w:rsid w:val="00035758"/>
    <w:rPr>
      <w:b/>
      <w:bCs/>
      <w:sz w:val="20"/>
      <w:szCs w:val="20"/>
    </w:rPr>
  </w:style>
  <w:style w:type="character" w:customStyle="1" w:styleId="warning">
    <w:name w:val="warning"/>
    <w:basedOn w:val="DefaultParagraphFont"/>
    <w:rsid w:val="007307E6"/>
  </w:style>
  <w:style w:type="paragraph" w:styleId="Revision">
    <w:name w:val="Revision"/>
    <w:hidden/>
    <w:uiPriority w:val="99"/>
    <w:semiHidden/>
    <w:rsid w:val="008D1B73"/>
    <w:pPr>
      <w:spacing w:after="0" w:line="240" w:lineRule="auto"/>
    </w:pPr>
  </w:style>
  <w:style w:type="table" w:customStyle="1" w:styleId="TableGrid1">
    <w:name w:val="Table Grid1"/>
    <w:basedOn w:val="TableNormal"/>
    <w:next w:val="TableGrid"/>
    <w:uiPriority w:val="59"/>
    <w:rsid w:val="00EB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24A9"/>
    <w:pPr>
      <w:spacing w:after="0" w:line="240" w:lineRule="auto"/>
    </w:pPr>
    <w:rPr>
      <w:rFonts w:eastAsia="Times New Roman"/>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16C90"/>
    <w:rPr>
      <w:color w:val="605E5C"/>
      <w:shd w:val="clear" w:color="auto" w:fill="E1DFDD"/>
    </w:rPr>
  </w:style>
  <w:style w:type="character" w:customStyle="1" w:styleId="Heading3Char">
    <w:name w:val="Heading 3 Char"/>
    <w:basedOn w:val="DefaultParagraphFont"/>
    <w:link w:val="Heading3"/>
    <w:uiPriority w:val="9"/>
    <w:semiHidden/>
    <w:rsid w:val="00CF3AB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CF3AB2"/>
  </w:style>
  <w:style w:type="paragraph" w:styleId="BodyText3">
    <w:name w:val="Body Text 3"/>
    <w:basedOn w:val="Normal"/>
    <w:link w:val="BodyText3Char"/>
    <w:uiPriority w:val="99"/>
    <w:semiHidden/>
    <w:unhideWhenUsed/>
    <w:rsid w:val="00CF3AB2"/>
    <w:pPr>
      <w:spacing w:after="120"/>
    </w:pPr>
    <w:rPr>
      <w:sz w:val="16"/>
      <w:szCs w:val="16"/>
    </w:rPr>
  </w:style>
  <w:style w:type="character" w:customStyle="1" w:styleId="BodyText3Char">
    <w:name w:val="Body Text 3 Char"/>
    <w:basedOn w:val="DefaultParagraphFont"/>
    <w:link w:val="BodyText3"/>
    <w:uiPriority w:val="99"/>
    <w:semiHidden/>
    <w:rsid w:val="00CF3AB2"/>
    <w:rPr>
      <w:sz w:val="16"/>
      <w:szCs w:val="16"/>
    </w:rPr>
  </w:style>
  <w:style w:type="paragraph" w:styleId="BodyTextIndent">
    <w:name w:val="Body Text Indent"/>
    <w:basedOn w:val="Normal"/>
    <w:link w:val="BodyTextIndentChar"/>
    <w:uiPriority w:val="99"/>
    <w:semiHidden/>
    <w:unhideWhenUsed/>
    <w:rsid w:val="009835CE"/>
    <w:pPr>
      <w:spacing w:after="120"/>
      <w:ind w:left="283"/>
    </w:pPr>
  </w:style>
  <w:style w:type="character" w:customStyle="1" w:styleId="BodyTextIndentChar">
    <w:name w:val="Body Text Indent Char"/>
    <w:basedOn w:val="DefaultParagraphFont"/>
    <w:link w:val="BodyTextIndent"/>
    <w:uiPriority w:val="99"/>
    <w:semiHidden/>
    <w:rsid w:val="009835CE"/>
  </w:style>
  <w:style w:type="paragraph" w:styleId="BodyTextIndent3">
    <w:name w:val="Body Text Indent 3"/>
    <w:basedOn w:val="Normal"/>
    <w:link w:val="BodyTextIndent3Char"/>
    <w:uiPriority w:val="99"/>
    <w:semiHidden/>
    <w:unhideWhenUsed/>
    <w:rsid w:val="009835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35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8661">
      <w:bodyDiv w:val="1"/>
      <w:marLeft w:val="0"/>
      <w:marRight w:val="0"/>
      <w:marTop w:val="0"/>
      <w:marBottom w:val="0"/>
      <w:divBdr>
        <w:top w:val="none" w:sz="0" w:space="0" w:color="auto"/>
        <w:left w:val="none" w:sz="0" w:space="0" w:color="auto"/>
        <w:bottom w:val="none" w:sz="0" w:space="0" w:color="auto"/>
        <w:right w:val="none" w:sz="0" w:space="0" w:color="auto"/>
      </w:divBdr>
      <w:divsChild>
        <w:div w:id="1892500233">
          <w:marLeft w:val="0"/>
          <w:marRight w:val="0"/>
          <w:marTop w:val="0"/>
          <w:marBottom w:val="0"/>
          <w:divBdr>
            <w:top w:val="none" w:sz="0" w:space="0" w:color="auto"/>
            <w:left w:val="none" w:sz="0" w:space="0" w:color="auto"/>
            <w:bottom w:val="none" w:sz="0" w:space="0" w:color="auto"/>
            <w:right w:val="none" w:sz="0" w:space="0" w:color="auto"/>
          </w:divBdr>
        </w:div>
      </w:divsChild>
    </w:div>
    <w:div w:id="216166997">
      <w:bodyDiv w:val="1"/>
      <w:marLeft w:val="0"/>
      <w:marRight w:val="0"/>
      <w:marTop w:val="0"/>
      <w:marBottom w:val="0"/>
      <w:divBdr>
        <w:top w:val="none" w:sz="0" w:space="0" w:color="auto"/>
        <w:left w:val="none" w:sz="0" w:space="0" w:color="auto"/>
        <w:bottom w:val="none" w:sz="0" w:space="0" w:color="auto"/>
        <w:right w:val="none" w:sz="0" w:space="0" w:color="auto"/>
      </w:divBdr>
    </w:div>
    <w:div w:id="474219133">
      <w:bodyDiv w:val="1"/>
      <w:marLeft w:val="0"/>
      <w:marRight w:val="0"/>
      <w:marTop w:val="0"/>
      <w:marBottom w:val="0"/>
      <w:divBdr>
        <w:top w:val="none" w:sz="0" w:space="0" w:color="auto"/>
        <w:left w:val="none" w:sz="0" w:space="0" w:color="auto"/>
        <w:bottom w:val="none" w:sz="0" w:space="0" w:color="auto"/>
        <w:right w:val="none" w:sz="0" w:space="0" w:color="auto"/>
      </w:divBdr>
      <w:divsChild>
        <w:div w:id="1659185232">
          <w:marLeft w:val="0"/>
          <w:marRight w:val="0"/>
          <w:marTop w:val="1050"/>
          <w:marBottom w:val="0"/>
          <w:divBdr>
            <w:top w:val="none" w:sz="0" w:space="0" w:color="auto"/>
            <w:left w:val="none" w:sz="0" w:space="0" w:color="auto"/>
            <w:bottom w:val="none" w:sz="0" w:space="0" w:color="auto"/>
            <w:right w:val="none" w:sz="0" w:space="0" w:color="auto"/>
          </w:divBdr>
          <w:divsChild>
            <w:div w:id="13459732">
              <w:marLeft w:val="0"/>
              <w:marRight w:val="0"/>
              <w:marTop w:val="0"/>
              <w:marBottom w:val="0"/>
              <w:divBdr>
                <w:top w:val="none" w:sz="0" w:space="0" w:color="auto"/>
                <w:left w:val="none" w:sz="0" w:space="0" w:color="auto"/>
                <w:bottom w:val="none" w:sz="0" w:space="0" w:color="auto"/>
                <w:right w:val="none" w:sz="0" w:space="0" w:color="auto"/>
              </w:divBdr>
              <w:divsChild>
                <w:div w:id="15484467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487477414">
      <w:bodyDiv w:val="1"/>
      <w:marLeft w:val="0"/>
      <w:marRight w:val="0"/>
      <w:marTop w:val="0"/>
      <w:marBottom w:val="0"/>
      <w:divBdr>
        <w:top w:val="none" w:sz="0" w:space="0" w:color="auto"/>
        <w:left w:val="none" w:sz="0" w:space="0" w:color="auto"/>
        <w:bottom w:val="none" w:sz="0" w:space="0" w:color="auto"/>
        <w:right w:val="none" w:sz="0" w:space="0" w:color="auto"/>
      </w:divBdr>
    </w:div>
    <w:div w:id="507334968">
      <w:bodyDiv w:val="1"/>
      <w:marLeft w:val="0"/>
      <w:marRight w:val="0"/>
      <w:marTop w:val="0"/>
      <w:marBottom w:val="0"/>
      <w:divBdr>
        <w:top w:val="none" w:sz="0" w:space="0" w:color="auto"/>
        <w:left w:val="none" w:sz="0" w:space="0" w:color="auto"/>
        <w:bottom w:val="none" w:sz="0" w:space="0" w:color="auto"/>
        <w:right w:val="none" w:sz="0" w:space="0" w:color="auto"/>
      </w:divBdr>
    </w:div>
    <w:div w:id="595745547">
      <w:bodyDiv w:val="1"/>
      <w:marLeft w:val="0"/>
      <w:marRight w:val="0"/>
      <w:marTop w:val="0"/>
      <w:marBottom w:val="0"/>
      <w:divBdr>
        <w:top w:val="none" w:sz="0" w:space="0" w:color="auto"/>
        <w:left w:val="none" w:sz="0" w:space="0" w:color="auto"/>
        <w:bottom w:val="none" w:sz="0" w:space="0" w:color="auto"/>
        <w:right w:val="none" w:sz="0" w:space="0" w:color="auto"/>
      </w:divBdr>
    </w:div>
    <w:div w:id="999120637">
      <w:bodyDiv w:val="1"/>
      <w:marLeft w:val="0"/>
      <w:marRight w:val="0"/>
      <w:marTop w:val="0"/>
      <w:marBottom w:val="0"/>
      <w:divBdr>
        <w:top w:val="none" w:sz="0" w:space="0" w:color="auto"/>
        <w:left w:val="none" w:sz="0" w:space="0" w:color="auto"/>
        <w:bottom w:val="none" w:sz="0" w:space="0" w:color="auto"/>
        <w:right w:val="none" w:sz="0" w:space="0" w:color="auto"/>
      </w:divBdr>
      <w:divsChild>
        <w:div w:id="810319622">
          <w:marLeft w:val="0"/>
          <w:marRight w:val="0"/>
          <w:marTop w:val="0"/>
          <w:marBottom w:val="0"/>
          <w:divBdr>
            <w:top w:val="none" w:sz="0" w:space="0" w:color="auto"/>
            <w:left w:val="none" w:sz="0" w:space="0" w:color="auto"/>
            <w:bottom w:val="none" w:sz="0" w:space="0" w:color="auto"/>
            <w:right w:val="none" w:sz="0" w:space="0" w:color="auto"/>
          </w:divBdr>
        </w:div>
      </w:divsChild>
    </w:div>
    <w:div w:id="1191187544">
      <w:bodyDiv w:val="1"/>
      <w:marLeft w:val="0"/>
      <w:marRight w:val="0"/>
      <w:marTop w:val="0"/>
      <w:marBottom w:val="0"/>
      <w:divBdr>
        <w:top w:val="none" w:sz="0" w:space="0" w:color="auto"/>
        <w:left w:val="none" w:sz="0" w:space="0" w:color="auto"/>
        <w:bottom w:val="none" w:sz="0" w:space="0" w:color="auto"/>
        <w:right w:val="none" w:sz="0" w:space="0" w:color="auto"/>
      </w:divBdr>
    </w:div>
    <w:div w:id="1595240701">
      <w:bodyDiv w:val="1"/>
      <w:marLeft w:val="0"/>
      <w:marRight w:val="0"/>
      <w:marTop w:val="0"/>
      <w:marBottom w:val="0"/>
      <w:divBdr>
        <w:top w:val="none" w:sz="0" w:space="0" w:color="auto"/>
        <w:left w:val="none" w:sz="0" w:space="0" w:color="auto"/>
        <w:bottom w:val="none" w:sz="0" w:space="0" w:color="auto"/>
        <w:right w:val="none" w:sz="0" w:space="0" w:color="auto"/>
      </w:divBdr>
    </w:div>
    <w:div w:id="1615745832">
      <w:bodyDiv w:val="1"/>
      <w:marLeft w:val="0"/>
      <w:marRight w:val="0"/>
      <w:marTop w:val="0"/>
      <w:marBottom w:val="0"/>
      <w:divBdr>
        <w:top w:val="none" w:sz="0" w:space="0" w:color="auto"/>
        <w:left w:val="none" w:sz="0" w:space="0" w:color="auto"/>
        <w:bottom w:val="none" w:sz="0" w:space="0" w:color="auto"/>
        <w:right w:val="none" w:sz="0" w:space="0" w:color="auto"/>
      </w:divBdr>
    </w:div>
    <w:div w:id="1704868946">
      <w:bodyDiv w:val="1"/>
      <w:marLeft w:val="0"/>
      <w:marRight w:val="0"/>
      <w:marTop w:val="0"/>
      <w:marBottom w:val="0"/>
      <w:divBdr>
        <w:top w:val="none" w:sz="0" w:space="0" w:color="auto"/>
        <w:left w:val="none" w:sz="0" w:space="0" w:color="auto"/>
        <w:bottom w:val="none" w:sz="0" w:space="0" w:color="auto"/>
        <w:right w:val="none" w:sz="0" w:space="0" w:color="auto"/>
      </w:divBdr>
    </w:div>
    <w:div w:id="1722826773">
      <w:bodyDiv w:val="1"/>
      <w:marLeft w:val="0"/>
      <w:marRight w:val="0"/>
      <w:marTop w:val="0"/>
      <w:marBottom w:val="0"/>
      <w:divBdr>
        <w:top w:val="none" w:sz="0" w:space="0" w:color="auto"/>
        <w:left w:val="none" w:sz="0" w:space="0" w:color="auto"/>
        <w:bottom w:val="none" w:sz="0" w:space="0" w:color="auto"/>
        <w:right w:val="none" w:sz="0" w:space="0" w:color="auto"/>
      </w:divBdr>
    </w:div>
    <w:div w:id="1733308867">
      <w:bodyDiv w:val="1"/>
      <w:marLeft w:val="0"/>
      <w:marRight w:val="0"/>
      <w:marTop w:val="0"/>
      <w:marBottom w:val="0"/>
      <w:divBdr>
        <w:top w:val="none" w:sz="0" w:space="0" w:color="auto"/>
        <w:left w:val="none" w:sz="0" w:space="0" w:color="auto"/>
        <w:bottom w:val="none" w:sz="0" w:space="0" w:color="auto"/>
        <w:right w:val="none" w:sz="0" w:space="0" w:color="auto"/>
      </w:divBdr>
    </w:div>
    <w:div w:id="2045517043">
      <w:bodyDiv w:val="1"/>
      <w:marLeft w:val="0"/>
      <w:marRight w:val="0"/>
      <w:marTop w:val="0"/>
      <w:marBottom w:val="0"/>
      <w:divBdr>
        <w:top w:val="none" w:sz="0" w:space="0" w:color="auto"/>
        <w:left w:val="none" w:sz="0" w:space="0" w:color="auto"/>
        <w:bottom w:val="none" w:sz="0" w:space="0" w:color="auto"/>
        <w:right w:val="none" w:sz="0" w:space="0" w:color="auto"/>
      </w:divBdr>
    </w:div>
    <w:div w:id="2069986950">
      <w:bodyDiv w:val="1"/>
      <w:marLeft w:val="0"/>
      <w:marRight w:val="0"/>
      <w:marTop w:val="0"/>
      <w:marBottom w:val="0"/>
      <w:divBdr>
        <w:top w:val="none" w:sz="0" w:space="0" w:color="auto"/>
        <w:left w:val="none" w:sz="0" w:space="0" w:color="auto"/>
        <w:bottom w:val="none" w:sz="0" w:space="0" w:color="auto"/>
        <w:right w:val="none" w:sz="0" w:space="0" w:color="auto"/>
      </w:divBdr>
    </w:div>
    <w:div w:id="21466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teesvalleyeducation.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ennyman@tved.org.uk" TargetMode="External"/><Relationship Id="rId2" Type="http://schemas.openxmlformats.org/officeDocument/2006/relationships/customXml" Target="../customXml/item2.xml"/><Relationship Id="rId16" Type="http://schemas.openxmlformats.org/officeDocument/2006/relationships/hyperlink" Target="mailto:pennyman@tve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eesvalleyeducation.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esvalleyeducation.co.uk/wp-content/uploads/2022/01/STAFF-CHARTER_FINAL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763f4b5adbceb08541a4ea85ee1cd504">
  <xsd:schema xmlns:xsd="http://www.w3.org/2001/XMLSchema" xmlns:xs="http://www.w3.org/2001/XMLSchema" xmlns:p="http://schemas.microsoft.com/office/2006/metadata/properties" xmlns:ns2="99a6b971-4116-4c1b-b2d3-d4f48f4630ec" targetNamespace="http://schemas.microsoft.com/office/2006/metadata/properties" ma:root="true" ma:fieldsID="3c44a1201f64044cf32489fdc54d6f66"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9984-C313-4106-A06A-C117FC9B22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a6b971-4116-4c1b-b2d3-d4f48f4630ec"/>
    <ds:schemaRef ds:uri="http://www.w3.org/XML/1998/namespace"/>
    <ds:schemaRef ds:uri="http://purl.org/dc/dcmitype/"/>
  </ds:schemaRefs>
</ds:datastoreItem>
</file>

<file path=customXml/itemProps2.xml><?xml version="1.0" encoding="utf-8"?>
<ds:datastoreItem xmlns:ds="http://schemas.openxmlformats.org/officeDocument/2006/customXml" ds:itemID="{9BC15CF3-5460-4A36-BF13-CCA81E282183}">
  <ds:schemaRefs>
    <ds:schemaRef ds:uri="http://schemas.microsoft.com/sharepoint/v3/contenttype/forms"/>
  </ds:schemaRefs>
</ds:datastoreItem>
</file>

<file path=customXml/itemProps3.xml><?xml version="1.0" encoding="utf-8"?>
<ds:datastoreItem xmlns:ds="http://schemas.openxmlformats.org/officeDocument/2006/customXml" ds:itemID="{05981EDD-827D-4EE6-A6C3-C9396A1E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7EA98-41DB-4BA0-B41F-41F3C7DA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5199</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Offline</dc:creator>
  <cp:lastModifiedBy>Geovanna Waters</cp:lastModifiedBy>
  <cp:revision>2</cp:revision>
  <cp:lastPrinted>2024-03-22T10:04:00Z</cp:lastPrinted>
  <dcterms:created xsi:type="dcterms:W3CDTF">2024-04-17T09:16:00Z</dcterms:created>
  <dcterms:modified xsi:type="dcterms:W3CDTF">2024-04-17T09:16:00Z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17800</vt:r8>
  </property>
</Properties>
</file>