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A9" w:rsidRDefault="000C2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E46BB" wp14:editId="6C3C39EA">
                <wp:simplePos x="0" y="0"/>
                <wp:positionH relativeFrom="column">
                  <wp:posOffset>1143000</wp:posOffset>
                </wp:positionH>
                <wp:positionV relativeFrom="paragraph">
                  <wp:posOffset>-47625</wp:posOffset>
                </wp:positionV>
                <wp:extent cx="4429125" cy="904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4C6" w:rsidRPr="000C2B0B" w:rsidRDefault="004524C6" w:rsidP="00E53BA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0C2B0B">
                              <w:rPr>
                                <w:rFonts w:cstheme="minorHAnsi"/>
                                <w:sz w:val="36"/>
                              </w:rPr>
                              <w:t>Finchale Primary School</w:t>
                            </w:r>
                          </w:p>
                          <w:p w:rsidR="004524C6" w:rsidRPr="000C2B0B" w:rsidRDefault="004524C6" w:rsidP="00E53BA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C2B0B">
                              <w:rPr>
                                <w:rFonts w:cstheme="minorHAnsi"/>
                              </w:rPr>
                              <w:t xml:space="preserve">Job Description – </w:t>
                            </w:r>
                            <w:r w:rsidR="00957047">
                              <w:rPr>
                                <w:rFonts w:cstheme="minorHAnsi"/>
                              </w:rPr>
                              <w:t>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E4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3.75pt;width:348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FNiwIAAIoFAAAOAAAAZHJzL2Uyb0RvYy54bWysVEtv2zAMvg/YfxB0X514SR9BnSJL0WFA&#10;0RZrh54VWUqESaImKbGzX19Kdh7reumwi02RH0nxE8nLq9ZoshE+KLAVHZ4MKBGWQ63ssqI/nm4+&#10;nVMSIrM102BFRbci0Kvpxw+XjZuIElaga+EJBrFh0riKrmJ0k6IIfCUMCyfghEWjBG9YxKNfFrVn&#10;DUY3uigHg9OiAV87D1yEgNrrzkinOb6Ugsd7KYOIRFcU7xbz1+fvIn2L6SWbLD1zK8X7a7B/uIVh&#10;ymLSfahrFhlZe/VXKKO4hwAynnAwBUipuMg1YDXDwatqHlfMiVwLkhPcnqbw/8Lyu82DJ6quaEmJ&#10;ZQaf6Em0kXyBlpSJncaFCYIeHcJii2p85Z0+oDIV3Upv0h/LIWhHnrd7blMwjsrRqLwYlmNKONou&#10;BqPzs3EKUxy8nQ/xqwBDklBRj2+XKWWb2xA76A6SkgXQqr5RWudD6hcx155sGL60jvmOGPwPlLak&#10;qejp5/EgB7aQ3LvI2qYwIndMny5V3lWYpbjVImG0/S4kMpYLfSM341zYff6MTiiJqd7j2OMPt3qP&#10;c1cHeuTMYOPe2SgLPlefR+xAWf1zR5ns8Pg2R3UnMbaLtu+IBdRbbAgP3UAFx28UvtotC/GBeZwg&#10;7AHcCvEeP1IDsg69RMkK/O+39AmPjY1WShqcyIqGX2vmBSX6m8WWvxiORmmE82E0Pivx4I8ti2OL&#10;XZs5YCsMcf84nsWEj3onSg/mGZfHLGVFE7Mcc1c07sR57PYELh8uZrMMwqF1LN7aR8dT6ERv6smn&#10;9pl51zduxJa/g93sssmr/u2wydPCbB1BqtzcieCO1Z54HPg8Hv1yShvl+JxRhxU6fQEAAP//AwBQ&#10;SwMEFAAGAAgAAAAhAGnwV2jgAAAACgEAAA8AAABkcnMvZG93bnJldi54bWxMj81OhEAQhO8mvsOk&#10;TbyY3UEJQpBhY4w/iTcXdbO3WaYFItNDmFnAt7f3pLeuVKX6q2Kz2F5MOPrOkYLrdQQCqXamo0bB&#10;e/W0ykD4oMno3hEq+EEPm/L8rNC5cTO94bQNjeAS8rlW0IYw5FL6ukWr/doNSOx9udHqwHJspBn1&#10;zOW2lzdRdCut7og/tHrAhxbr7+3RKthfNbtXvzx/zHESD48vU5V+mkqpy4vl/g5EwCX8heGEz+hQ&#10;MtPBHcl40bPOIt4SFKzSBAQHsvR0HNiJkwhkWcj/E8pfAAAA//8DAFBLAQItABQABgAIAAAAIQC2&#10;gziS/gAAAOEBAAATAAAAAAAAAAAAAAAAAAAAAABbQ29udGVudF9UeXBlc10ueG1sUEsBAi0AFAAG&#10;AAgAAAAhADj9If/WAAAAlAEAAAsAAAAAAAAAAAAAAAAALwEAAF9yZWxzLy5yZWxzUEsBAi0AFAAG&#10;AAgAAAAhAJoHcU2LAgAAigUAAA4AAAAAAAAAAAAAAAAALgIAAGRycy9lMm9Eb2MueG1sUEsBAi0A&#10;FAAGAAgAAAAhAGnwV2jgAAAACgEAAA8AAAAAAAAAAAAAAAAA5QQAAGRycy9kb3ducmV2LnhtbFBL&#10;BQYAAAAABAAEAPMAAADyBQAAAAA=&#10;" fillcolor="white [3201]" stroked="f" strokeweight=".5pt">
                <v:textbox>
                  <w:txbxContent>
                    <w:p w:rsidR="004524C6" w:rsidRPr="000C2B0B" w:rsidRDefault="004524C6" w:rsidP="00E53BA9">
                      <w:pPr>
                        <w:spacing w:after="0"/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0C2B0B">
                        <w:rPr>
                          <w:rFonts w:cstheme="minorHAnsi"/>
                          <w:sz w:val="36"/>
                        </w:rPr>
                        <w:t>Finchale Primary School</w:t>
                      </w:r>
                    </w:p>
                    <w:p w:rsidR="004524C6" w:rsidRPr="000C2B0B" w:rsidRDefault="004524C6" w:rsidP="00E53BA9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0C2B0B">
                        <w:rPr>
                          <w:rFonts w:cstheme="minorHAnsi"/>
                        </w:rPr>
                        <w:t xml:space="preserve">Job Description – </w:t>
                      </w:r>
                      <w:r w:rsidR="00957047">
                        <w:rPr>
                          <w:rFonts w:cstheme="minorHAnsi"/>
                        </w:rPr>
                        <w:t>March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932180" cy="838200"/>
            <wp:effectExtent l="0" t="0" r="1270" b="0"/>
            <wp:docPr id="1" name="Picture 1" descr="Logo-RB-Medium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B-Medium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98"/>
        <w:gridCol w:w="7984"/>
      </w:tblGrid>
      <w:tr w:rsidR="00E53BA9" w:rsidRPr="00AC7B1C" w:rsidTr="000C2B0B">
        <w:trPr>
          <w:trHeight w:val="535"/>
        </w:trPr>
        <w:tc>
          <w:tcPr>
            <w:tcW w:w="1798" w:type="dxa"/>
          </w:tcPr>
          <w:p w:rsidR="00E53BA9" w:rsidRPr="00AC7B1C" w:rsidRDefault="00E53BA9">
            <w:pPr>
              <w:rPr>
                <w:rFonts w:ascii="Arial" w:hAnsi="Arial" w:cs="Arial"/>
                <w:b/>
              </w:rPr>
            </w:pPr>
            <w:r w:rsidRPr="00AC7B1C">
              <w:rPr>
                <w:rFonts w:ascii="Arial" w:hAnsi="Arial" w:cs="Arial"/>
                <w:b/>
              </w:rPr>
              <w:t>Job Description</w:t>
            </w:r>
          </w:p>
        </w:tc>
        <w:tc>
          <w:tcPr>
            <w:tcW w:w="7984" w:type="dxa"/>
          </w:tcPr>
          <w:p w:rsidR="00E53BA9" w:rsidRPr="00AC7B1C" w:rsidRDefault="00F638CF">
            <w:pPr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Lunchtime Supervisor Grade 1</w:t>
            </w:r>
          </w:p>
        </w:tc>
      </w:tr>
      <w:tr w:rsidR="00E53BA9" w:rsidRPr="00AC7B1C" w:rsidTr="000C2B0B">
        <w:trPr>
          <w:trHeight w:val="567"/>
        </w:trPr>
        <w:tc>
          <w:tcPr>
            <w:tcW w:w="1798" w:type="dxa"/>
          </w:tcPr>
          <w:p w:rsidR="00E53BA9" w:rsidRPr="00AC7B1C" w:rsidRDefault="00E53BA9">
            <w:pPr>
              <w:rPr>
                <w:rFonts w:ascii="Arial" w:hAnsi="Arial" w:cs="Arial"/>
                <w:b/>
              </w:rPr>
            </w:pPr>
            <w:r w:rsidRPr="00AC7B1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984" w:type="dxa"/>
          </w:tcPr>
          <w:p w:rsidR="00E53BA9" w:rsidRPr="00AC7B1C" w:rsidRDefault="00E53BA9">
            <w:pPr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Lunchtime Supervisory Assistant</w:t>
            </w:r>
          </w:p>
        </w:tc>
      </w:tr>
      <w:tr w:rsidR="00E53BA9" w:rsidRPr="00AC7B1C" w:rsidTr="000C2B0B">
        <w:trPr>
          <w:trHeight w:val="567"/>
        </w:trPr>
        <w:tc>
          <w:tcPr>
            <w:tcW w:w="1798" w:type="dxa"/>
          </w:tcPr>
          <w:p w:rsidR="00E53BA9" w:rsidRPr="00AC7B1C" w:rsidRDefault="00861CC8">
            <w:pPr>
              <w:rPr>
                <w:rFonts w:ascii="Arial" w:hAnsi="Arial" w:cs="Arial"/>
                <w:b/>
              </w:rPr>
            </w:pPr>
            <w:r w:rsidRPr="00AC7B1C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7984" w:type="dxa"/>
          </w:tcPr>
          <w:p w:rsidR="00E53BA9" w:rsidRPr="00AC7B1C" w:rsidRDefault="00E53BA9" w:rsidP="006344B9">
            <w:pPr>
              <w:pStyle w:val="ListParagraph"/>
              <w:numPr>
                <w:ilvl w:val="0"/>
                <w:numId w:val="2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To supervise pupils during our midday break, ensuring that children</w:t>
            </w:r>
            <w:r w:rsidR="006344B9" w:rsidRPr="00AC7B1C">
              <w:rPr>
                <w:rFonts w:ascii="Arial" w:hAnsi="Arial" w:cs="Arial"/>
              </w:rPr>
              <w:t xml:space="preserve"> </w:t>
            </w:r>
            <w:proofErr w:type="gramStart"/>
            <w:r w:rsidR="006344B9" w:rsidRPr="00AC7B1C">
              <w:rPr>
                <w:rFonts w:ascii="Arial" w:hAnsi="Arial" w:cs="Arial"/>
              </w:rPr>
              <w:t>are kept</w:t>
            </w:r>
            <w:proofErr w:type="gramEnd"/>
            <w:r w:rsidR="006344B9" w:rsidRPr="00AC7B1C">
              <w:rPr>
                <w:rFonts w:ascii="Arial" w:hAnsi="Arial" w:cs="Arial"/>
              </w:rPr>
              <w:t xml:space="preserve"> safe at all times.</w:t>
            </w:r>
          </w:p>
          <w:p w:rsidR="006344B9" w:rsidRPr="00AC7B1C" w:rsidRDefault="006344B9" w:rsidP="006344B9">
            <w:pPr>
              <w:pStyle w:val="ListParagraph"/>
              <w:numPr>
                <w:ilvl w:val="0"/>
                <w:numId w:val="2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To support pupils in developing good table manners.</w:t>
            </w:r>
          </w:p>
        </w:tc>
      </w:tr>
      <w:tr w:rsidR="00E53BA9" w:rsidRPr="00AC7B1C" w:rsidTr="000C2B0B">
        <w:trPr>
          <w:trHeight w:val="535"/>
        </w:trPr>
        <w:tc>
          <w:tcPr>
            <w:tcW w:w="1798" w:type="dxa"/>
          </w:tcPr>
          <w:p w:rsidR="00E53BA9" w:rsidRPr="00AC7B1C" w:rsidRDefault="00E53BA9">
            <w:pPr>
              <w:rPr>
                <w:rFonts w:ascii="Arial" w:hAnsi="Arial" w:cs="Arial"/>
                <w:b/>
              </w:rPr>
            </w:pPr>
            <w:r w:rsidRPr="00AC7B1C">
              <w:rPr>
                <w:rFonts w:ascii="Arial" w:hAnsi="Arial" w:cs="Arial"/>
                <w:b/>
              </w:rPr>
              <w:t xml:space="preserve">Responsible to </w:t>
            </w:r>
          </w:p>
        </w:tc>
        <w:tc>
          <w:tcPr>
            <w:tcW w:w="7984" w:type="dxa"/>
          </w:tcPr>
          <w:p w:rsidR="00E53BA9" w:rsidRPr="00AC7B1C" w:rsidRDefault="00E53BA9">
            <w:pPr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Head Teacher</w:t>
            </w:r>
          </w:p>
        </w:tc>
      </w:tr>
      <w:tr w:rsidR="00E53BA9" w:rsidRPr="00AC7B1C" w:rsidTr="000C2B0B">
        <w:trPr>
          <w:trHeight w:val="567"/>
        </w:trPr>
        <w:tc>
          <w:tcPr>
            <w:tcW w:w="1798" w:type="dxa"/>
          </w:tcPr>
          <w:p w:rsidR="00E53BA9" w:rsidRPr="00AC7B1C" w:rsidRDefault="00E53BA9">
            <w:pPr>
              <w:rPr>
                <w:rFonts w:ascii="Arial" w:hAnsi="Arial" w:cs="Arial"/>
                <w:b/>
              </w:rPr>
            </w:pPr>
            <w:r w:rsidRPr="00AC7B1C">
              <w:rPr>
                <w:rFonts w:ascii="Arial" w:hAnsi="Arial" w:cs="Arial"/>
                <w:b/>
              </w:rPr>
              <w:t>Duties</w:t>
            </w:r>
          </w:p>
        </w:tc>
        <w:tc>
          <w:tcPr>
            <w:tcW w:w="7984" w:type="dxa"/>
          </w:tcPr>
          <w:p w:rsidR="00E53BA9" w:rsidRPr="00AC7B1C" w:rsidRDefault="00E53BA9">
            <w:pPr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The Lunchtime Supervisor will:</w:t>
            </w:r>
          </w:p>
          <w:p w:rsidR="00E53BA9" w:rsidRPr="00AC7B1C" w:rsidRDefault="00E53BA9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Ensure pupils w</w:t>
            </w:r>
            <w:r w:rsidR="006344B9" w:rsidRPr="00AC7B1C">
              <w:rPr>
                <w:rFonts w:ascii="Arial" w:hAnsi="Arial" w:cs="Arial"/>
              </w:rPr>
              <w:t>ash their hands before they eat.</w:t>
            </w:r>
          </w:p>
          <w:p w:rsidR="00E53BA9" w:rsidRPr="00AC7B1C" w:rsidRDefault="00E53BA9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 xml:space="preserve">Help younger pupils </w:t>
            </w:r>
            <w:r w:rsidR="006344B9" w:rsidRPr="00AC7B1C">
              <w:rPr>
                <w:rFonts w:ascii="Arial" w:hAnsi="Arial" w:cs="Arial"/>
              </w:rPr>
              <w:t>with their lunch, when required.</w:t>
            </w:r>
          </w:p>
          <w:p w:rsidR="00E53BA9" w:rsidRDefault="00F638CF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Assist pupils during the meal service, clearing up any spillages promptly.</w:t>
            </w:r>
          </w:p>
          <w:p w:rsidR="00957047" w:rsidRPr="00AC7B1C" w:rsidRDefault="00957047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dining areas are left clean and tidy.</w:t>
            </w:r>
            <w:bookmarkStart w:id="0" w:name="_GoBack"/>
            <w:bookmarkEnd w:id="0"/>
          </w:p>
          <w:p w:rsidR="00F638CF" w:rsidRPr="00AC7B1C" w:rsidRDefault="004524C6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Report to class teachers any pupil whose</w:t>
            </w:r>
            <w:r w:rsidR="006344B9" w:rsidRPr="00AC7B1C">
              <w:rPr>
                <w:rFonts w:ascii="Arial" w:hAnsi="Arial" w:cs="Arial"/>
              </w:rPr>
              <w:t xml:space="preserve"> diet may give rise for concern.</w:t>
            </w:r>
            <w:r w:rsidR="00F638CF" w:rsidRPr="00AC7B1C">
              <w:rPr>
                <w:rFonts w:ascii="Arial" w:hAnsi="Arial" w:cs="Arial"/>
              </w:rPr>
              <w:t xml:space="preserve"> </w:t>
            </w:r>
          </w:p>
          <w:p w:rsidR="00E53BA9" w:rsidRPr="00AC7B1C" w:rsidRDefault="00F638CF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To supervise children anywhere on the school premises during the lunchtime period, ensuring good conduct in behaviour in accordance with school policies.</w:t>
            </w:r>
          </w:p>
          <w:p w:rsidR="004524C6" w:rsidRPr="00AC7B1C" w:rsidRDefault="004524C6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 xml:space="preserve">Ensure that </w:t>
            </w:r>
            <w:r w:rsidR="00C132B6" w:rsidRPr="00AC7B1C">
              <w:rPr>
                <w:rFonts w:ascii="Arial" w:hAnsi="Arial" w:cs="Arial"/>
              </w:rPr>
              <w:t>pupils</w:t>
            </w:r>
            <w:r w:rsidRPr="00AC7B1C">
              <w:rPr>
                <w:rFonts w:ascii="Arial" w:hAnsi="Arial" w:cs="Arial"/>
              </w:rPr>
              <w:t xml:space="preserve"> remain within a safe enviro</w:t>
            </w:r>
            <w:r w:rsidR="006344B9" w:rsidRPr="00AC7B1C">
              <w:rPr>
                <w:rFonts w:ascii="Arial" w:hAnsi="Arial" w:cs="Arial"/>
              </w:rPr>
              <w:t>nment and that they play safely.</w:t>
            </w:r>
          </w:p>
          <w:p w:rsidR="00C132B6" w:rsidRPr="00AC7B1C" w:rsidRDefault="00C132B6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He</w:t>
            </w:r>
            <w:r w:rsidR="006344B9" w:rsidRPr="00AC7B1C">
              <w:rPr>
                <w:rFonts w:ascii="Arial" w:hAnsi="Arial" w:cs="Arial"/>
              </w:rPr>
              <w:t>lp pupils acquire social skills.</w:t>
            </w:r>
          </w:p>
          <w:p w:rsidR="00C132B6" w:rsidRPr="00AC7B1C" w:rsidRDefault="00C132B6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Organise games and activities to e</w:t>
            </w:r>
            <w:r w:rsidR="006344B9" w:rsidRPr="00AC7B1C">
              <w:rPr>
                <w:rFonts w:ascii="Arial" w:hAnsi="Arial" w:cs="Arial"/>
              </w:rPr>
              <w:t>ncourage enjoyment at lunchtime.</w:t>
            </w:r>
          </w:p>
          <w:p w:rsidR="00F638CF" w:rsidRPr="00AC7B1C" w:rsidRDefault="004524C6" w:rsidP="00F638CF">
            <w:pPr>
              <w:pStyle w:val="ListParagraph"/>
              <w:widowControl w:val="0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 xml:space="preserve">Be a positive role model to the pupils in their care through dress, </w:t>
            </w:r>
            <w:r w:rsidR="006344B9" w:rsidRPr="00AC7B1C">
              <w:rPr>
                <w:rFonts w:ascii="Arial" w:hAnsi="Arial" w:cs="Arial"/>
              </w:rPr>
              <w:t>speech and attitude.</w:t>
            </w:r>
            <w:r w:rsidR="00F638CF" w:rsidRPr="00AC7B1C">
              <w:rPr>
                <w:rFonts w:ascii="Arial" w:hAnsi="Arial" w:cs="Arial"/>
              </w:rPr>
              <w:t xml:space="preserve"> </w:t>
            </w:r>
          </w:p>
          <w:p w:rsidR="004524C6" w:rsidRPr="00AC7B1C" w:rsidRDefault="00F638CF" w:rsidP="00F638CF">
            <w:pPr>
              <w:pStyle w:val="ListParagraph"/>
              <w:widowControl w:val="0"/>
              <w:numPr>
                <w:ilvl w:val="0"/>
                <w:numId w:val="1"/>
              </w:numPr>
              <w:ind w:left="324" w:hanging="28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Provide pastoral care and support to sick and injured children taking appropriate action as necessary ensuring school staff are fully informed of incidents and accidents.</w:t>
            </w:r>
          </w:p>
          <w:p w:rsidR="00C132B6" w:rsidRPr="00AC7B1C" w:rsidRDefault="00C132B6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 xml:space="preserve">Liaise with </w:t>
            </w:r>
            <w:r w:rsidR="00F638CF" w:rsidRPr="00AC7B1C">
              <w:rPr>
                <w:rFonts w:ascii="Arial" w:hAnsi="Arial" w:cs="Arial"/>
              </w:rPr>
              <w:t xml:space="preserve">other </w:t>
            </w:r>
            <w:r w:rsidRPr="00AC7B1C">
              <w:rPr>
                <w:rFonts w:ascii="Arial" w:hAnsi="Arial" w:cs="Arial"/>
              </w:rPr>
              <w:t>staff as re</w:t>
            </w:r>
            <w:r w:rsidR="006344B9" w:rsidRPr="00AC7B1C">
              <w:rPr>
                <w:rFonts w:ascii="Arial" w:hAnsi="Arial" w:cs="Arial"/>
              </w:rPr>
              <w:t>quired in a professional manner.</w:t>
            </w:r>
          </w:p>
          <w:p w:rsidR="00C132B6" w:rsidRPr="00AC7B1C" w:rsidRDefault="006344B9" w:rsidP="006344B9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Attend training as required.</w:t>
            </w:r>
          </w:p>
        </w:tc>
      </w:tr>
      <w:tr w:rsidR="00AC7B1C" w:rsidRPr="00AC7B1C" w:rsidTr="000C2B0B">
        <w:trPr>
          <w:trHeight w:val="567"/>
        </w:trPr>
        <w:tc>
          <w:tcPr>
            <w:tcW w:w="1798" w:type="dxa"/>
          </w:tcPr>
          <w:p w:rsidR="00AC7B1C" w:rsidRPr="00AC7B1C" w:rsidRDefault="00AC7B1C">
            <w:pPr>
              <w:rPr>
                <w:rFonts w:ascii="Arial" w:hAnsi="Arial" w:cs="Arial"/>
                <w:b/>
              </w:rPr>
            </w:pPr>
            <w:r w:rsidRPr="00AC7B1C">
              <w:rPr>
                <w:rFonts w:ascii="Arial" w:hAnsi="Arial" w:cs="Arial"/>
                <w:b/>
              </w:rPr>
              <w:t>Health and Safety</w:t>
            </w:r>
          </w:p>
        </w:tc>
        <w:tc>
          <w:tcPr>
            <w:tcW w:w="7984" w:type="dxa"/>
          </w:tcPr>
          <w:p w:rsidR="00AC7B1C" w:rsidRPr="00AC7B1C" w:rsidRDefault="00AC7B1C" w:rsidP="00AC7B1C">
            <w:pPr>
              <w:pStyle w:val="ListParagraph"/>
              <w:widowControl w:val="0"/>
              <w:numPr>
                <w:ilvl w:val="0"/>
                <w:numId w:val="3"/>
              </w:numPr>
              <w:ind w:left="324" w:hanging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Comply with the requirements of the Health and Safety at Work Regulations</w:t>
            </w:r>
          </w:p>
          <w:p w:rsidR="00AC7B1C" w:rsidRPr="00AC7B1C" w:rsidRDefault="00AC7B1C" w:rsidP="00AC7B1C">
            <w:pPr>
              <w:pStyle w:val="ListParagraph"/>
              <w:widowControl w:val="0"/>
              <w:numPr>
                <w:ilvl w:val="0"/>
                <w:numId w:val="3"/>
              </w:numPr>
              <w:ind w:left="324" w:hanging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Take reasonable care for the Health and Safety of yourself and others</w:t>
            </w:r>
          </w:p>
          <w:p w:rsidR="00AC7B1C" w:rsidRPr="00AC7B1C" w:rsidRDefault="00AC7B1C" w:rsidP="00AC7B1C">
            <w:pPr>
              <w:pStyle w:val="ListParagraph"/>
              <w:widowControl w:val="0"/>
              <w:numPr>
                <w:ilvl w:val="0"/>
                <w:numId w:val="3"/>
              </w:numPr>
              <w:ind w:left="324" w:hanging="324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 xml:space="preserve">Co-operate with the school in ensuring that Health and Safety responsibilities are carried out  </w:t>
            </w:r>
          </w:p>
          <w:p w:rsidR="00AC7B1C" w:rsidRPr="00AC7B1C" w:rsidRDefault="00AC7B1C">
            <w:pPr>
              <w:rPr>
                <w:rFonts w:ascii="Arial" w:hAnsi="Arial" w:cs="Arial"/>
              </w:rPr>
            </w:pPr>
          </w:p>
        </w:tc>
      </w:tr>
      <w:tr w:rsidR="003A6AF9" w:rsidRPr="00AC7B1C" w:rsidTr="000C2B0B">
        <w:trPr>
          <w:trHeight w:val="535"/>
        </w:trPr>
        <w:tc>
          <w:tcPr>
            <w:tcW w:w="9782" w:type="dxa"/>
            <w:gridSpan w:val="2"/>
          </w:tcPr>
          <w:p w:rsidR="003A6AF9" w:rsidRPr="00AC7B1C" w:rsidRDefault="003A6AF9">
            <w:pPr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 xml:space="preserve">The </w:t>
            </w:r>
            <w:proofErr w:type="gramStart"/>
            <w:r w:rsidRPr="00AC7B1C">
              <w:rPr>
                <w:rFonts w:ascii="Arial" w:hAnsi="Arial" w:cs="Arial"/>
              </w:rPr>
              <w:t>job holder</w:t>
            </w:r>
            <w:proofErr w:type="gramEnd"/>
            <w:r w:rsidRPr="00AC7B1C">
              <w:rPr>
                <w:rFonts w:ascii="Arial" w:hAnsi="Arial" w:cs="Arial"/>
              </w:rPr>
              <w:t xml:space="preserve"> may be required to undertake additional duties as could be reasonably required in exceptional or emergency situations.</w:t>
            </w:r>
          </w:p>
        </w:tc>
      </w:tr>
      <w:tr w:rsidR="003A6AF9" w:rsidRPr="00AC7B1C" w:rsidTr="000C2B0B">
        <w:trPr>
          <w:trHeight w:val="598"/>
        </w:trPr>
        <w:tc>
          <w:tcPr>
            <w:tcW w:w="9782" w:type="dxa"/>
            <w:gridSpan w:val="2"/>
          </w:tcPr>
          <w:p w:rsidR="003A6AF9" w:rsidRPr="00AC7B1C" w:rsidRDefault="003A6AF9" w:rsidP="003A6AF9">
            <w:pPr>
              <w:spacing w:before="240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Signed</w:t>
            </w:r>
            <w:r w:rsidR="00303A89" w:rsidRPr="00AC7B1C">
              <w:rPr>
                <w:rFonts w:ascii="Arial" w:hAnsi="Arial" w:cs="Arial"/>
              </w:rPr>
              <w:t>:__________________</w:t>
            </w:r>
            <w:r w:rsidRPr="00AC7B1C">
              <w:rPr>
                <w:rFonts w:ascii="Arial" w:hAnsi="Arial" w:cs="Arial"/>
              </w:rPr>
              <w:t xml:space="preserve">______ Post Holder      </w:t>
            </w:r>
            <w:r w:rsidR="00303A89" w:rsidRPr="00AC7B1C">
              <w:rPr>
                <w:rFonts w:ascii="Arial" w:hAnsi="Arial" w:cs="Arial"/>
              </w:rPr>
              <w:t xml:space="preserve"> Date: __________</w:t>
            </w:r>
            <w:r w:rsidRPr="00AC7B1C">
              <w:rPr>
                <w:rFonts w:ascii="Arial" w:hAnsi="Arial" w:cs="Arial"/>
              </w:rPr>
              <w:t>______</w:t>
            </w:r>
          </w:p>
          <w:p w:rsidR="003A6AF9" w:rsidRPr="00AC7B1C" w:rsidRDefault="00303A89" w:rsidP="003A6AF9">
            <w:pPr>
              <w:spacing w:before="240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Signed: _________________________</w:t>
            </w:r>
            <w:r w:rsidR="00C35725" w:rsidRPr="00AC7B1C">
              <w:rPr>
                <w:rFonts w:ascii="Arial" w:hAnsi="Arial" w:cs="Arial"/>
              </w:rPr>
              <w:t>Head Teacher</w:t>
            </w:r>
          </w:p>
          <w:p w:rsidR="00031F09" w:rsidRPr="00AC7B1C" w:rsidRDefault="00031F09" w:rsidP="00024E32">
            <w:pPr>
              <w:spacing w:before="240"/>
              <w:rPr>
                <w:rFonts w:ascii="Arial" w:hAnsi="Arial" w:cs="Arial"/>
              </w:rPr>
            </w:pPr>
            <w:r w:rsidRPr="00AC7B1C">
              <w:rPr>
                <w:rFonts w:ascii="Arial" w:hAnsi="Arial" w:cs="Arial"/>
              </w:rPr>
              <w:t>The work of schools changes and develops continuously</w:t>
            </w:r>
            <w:r w:rsidR="00285B28" w:rsidRPr="00AC7B1C">
              <w:rPr>
                <w:rFonts w:ascii="Arial" w:hAnsi="Arial" w:cs="Arial"/>
              </w:rPr>
              <w:t>,</w:t>
            </w:r>
            <w:r w:rsidRPr="00AC7B1C">
              <w:rPr>
                <w:rFonts w:ascii="Arial" w:hAnsi="Arial" w:cs="Arial"/>
              </w:rPr>
              <w:t xml:space="preserve"> which in turn requires staff to adapt and adjust.  Whilst the main duties and responsibilities of the post are set out above, the job description is</w:t>
            </w:r>
            <w:r w:rsidR="00024E32" w:rsidRPr="00AC7B1C">
              <w:rPr>
                <w:rFonts w:ascii="Arial" w:hAnsi="Arial" w:cs="Arial"/>
              </w:rPr>
              <w:t xml:space="preserve"> not limited to the above tasks</w:t>
            </w:r>
            <w:r w:rsidRPr="00AC7B1C">
              <w:rPr>
                <w:rFonts w:ascii="Arial" w:hAnsi="Arial" w:cs="Arial"/>
              </w:rPr>
              <w:t xml:space="preserve"> and each individual task to be undertaken </w:t>
            </w:r>
            <w:proofErr w:type="gramStart"/>
            <w:r w:rsidRPr="00AC7B1C">
              <w:rPr>
                <w:rFonts w:ascii="Arial" w:hAnsi="Arial" w:cs="Arial"/>
              </w:rPr>
              <w:t>has not been identified</w:t>
            </w:r>
            <w:proofErr w:type="gramEnd"/>
            <w:r w:rsidRPr="00AC7B1C">
              <w:rPr>
                <w:rFonts w:ascii="Arial" w:hAnsi="Arial" w:cs="Arial"/>
              </w:rPr>
              <w:t xml:space="preserve">.  </w:t>
            </w:r>
            <w:r w:rsidR="00024E32" w:rsidRPr="00AC7B1C">
              <w:rPr>
                <w:rFonts w:ascii="Arial" w:hAnsi="Arial" w:cs="Arial"/>
              </w:rPr>
              <w:t xml:space="preserve">  The duties and responsibilities above </w:t>
            </w:r>
            <w:proofErr w:type="gramStart"/>
            <w:r w:rsidR="00024E32" w:rsidRPr="00AC7B1C">
              <w:rPr>
                <w:rFonts w:ascii="Arial" w:hAnsi="Arial" w:cs="Arial"/>
              </w:rPr>
              <w:t>should not therefore be regarded</w:t>
            </w:r>
            <w:proofErr w:type="gramEnd"/>
            <w:r w:rsidR="00024E32" w:rsidRPr="00AC7B1C">
              <w:rPr>
                <w:rFonts w:ascii="Arial" w:hAnsi="Arial" w:cs="Arial"/>
              </w:rPr>
              <w:t xml:space="preserve"> as binding and may change.  Any major changes will involve discussion and consultation with you.</w:t>
            </w:r>
          </w:p>
        </w:tc>
      </w:tr>
    </w:tbl>
    <w:p w:rsidR="00F638CF" w:rsidRPr="00AC7B1C" w:rsidRDefault="00F638CF" w:rsidP="00F638CF">
      <w:pPr>
        <w:widowControl w:val="0"/>
        <w:rPr>
          <w:rFonts w:ascii="Arial" w:hAnsi="Arial" w:cs="Arial"/>
        </w:rPr>
      </w:pPr>
    </w:p>
    <w:p w:rsidR="00F638CF" w:rsidRPr="00303A89" w:rsidRDefault="00F638CF" w:rsidP="00285B28">
      <w:pPr>
        <w:rPr>
          <w:rFonts w:ascii="Comic Sans MS" w:hAnsi="Comic Sans MS"/>
        </w:rPr>
      </w:pPr>
    </w:p>
    <w:sectPr w:rsidR="00F638CF" w:rsidRPr="00303A89" w:rsidSect="000C2B0B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48C"/>
    <w:multiLevelType w:val="hybridMultilevel"/>
    <w:tmpl w:val="25FC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7BC9"/>
    <w:multiLevelType w:val="hybridMultilevel"/>
    <w:tmpl w:val="623C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1E91"/>
    <w:multiLevelType w:val="hybridMultilevel"/>
    <w:tmpl w:val="90CA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A9"/>
    <w:rsid w:val="00024E32"/>
    <w:rsid w:val="00031F09"/>
    <w:rsid w:val="00090290"/>
    <w:rsid w:val="000C2B0B"/>
    <w:rsid w:val="001117AB"/>
    <w:rsid w:val="00285B28"/>
    <w:rsid w:val="00303A89"/>
    <w:rsid w:val="003230BB"/>
    <w:rsid w:val="003A6AF9"/>
    <w:rsid w:val="004524C6"/>
    <w:rsid w:val="006344B9"/>
    <w:rsid w:val="00861CC8"/>
    <w:rsid w:val="00957047"/>
    <w:rsid w:val="00AC7B1C"/>
    <w:rsid w:val="00B03975"/>
    <w:rsid w:val="00B44501"/>
    <w:rsid w:val="00C132B6"/>
    <w:rsid w:val="00C27E6B"/>
    <w:rsid w:val="00C35725"/>
    <w:rsid w:val="00C65622"/>
    <w:rsid w:val="00E53BA9"/>
    <w:rsid w:val="00F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F4C5"/>
  <w15:docId w15:val="{2903147D-6FD2-48B6-ADCF-88DE3051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msleeman</dc:creator>
  <cp:lastModifiedBy>Helen Grabham [ Finchale Primary School ]</cp:lastModifiedBy>
  <cp:revision>2</cp:revision>
  <cp:lastPrinted>2016-01-14T11:41:00Z</cp:lastPrinted>
  <dcterms:created xsi:type="dcterms:W3CDTF">2023-03-22T15:30:00Z</dcterms:created>
  <dcterms:modified xsi:type="dcterms:W3CDTF">2023-03-22T15:30:00Z</dcterms:modified>
</cp:coreProperties>
</file>