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2"/>
        <w:gridCol w:w="3605"/>
        <w:gridCol w:w="360"/>
        <w:gridCol w:w="1624"/>
        <w:gridCol w:w="3649"/>
      </w:tblGrid>
      <w:tr w:rsidR="005819EE" w:rsidRPr="00877226" w14:paraId="1A6510F8" w14:textId="77777777" w:rsidTr="00137821">
        <w:tc>
          <w:tcPr>
            <w:tcW w:w="10680" w:type="dxa"/>
            <w:gridSpan w:val="5"/>
            <w:tcBorders>
              <w:top w:val="nil"/>
              <w:left w:val="nil"/>
              <w:bottom w:val="single" w:sz="24" w:space="0" w:color="7030A0"/>
              <w:right w:val="nil"/>
            </w:tcBorders>
          </w:tcPr>
          <w:p w14:paraId="1F05C34B" w14:textId="77777777" w:rsidR="005819EE" w:rsidRPr="00877226" w:rsidRDefault="005819EE" w:rsidP="00137821">
            <w:pPr>
              <w:pBdr>
                <w:top w:val="nil"/>
                <w:left w:val="nil"/>
                <w:bottom w:val="nil"/>
                <w:right w:val="nil"/>
                <w:between w:val="nil"/>
              </w:pBdr>
              <w:jc w:val="center"/>
              <w:rPr>
                <w:rFonts w:ascii="Arial" w:eastAsia="Arial" w:hAnsi="Arial" w:cs="Arial"/>
                <w:b/>
                <w:color w:val="7030A0"/>
                <w:sz w:val="24"/>
                <w:szCs w:val="24"/>
              </w:rPr>
            </w:pPr>
            <w:r w:rsidRPr="00877226">
              <w:rPr>
                <w:rFonts w:ascii="Arial" w:eastAsia="Arial" w:hAnsi="Arial" w:cs="Arial"/>
                <w:b/>
                <w:color w:val="7030A0"/>
                <w:sz w:val="24"/>
                <w:szCs w:val="24"/>
              </w:rPr>
              <w:t xml:space="preserve">J o </w:t>
            </w:r>
            <w:proofErr w:type="gramStart"/>
            <w:r w:rsidRPr="00877226">
              <w:rPr>
                <w:rFonts w:ascii="Arial" w:eastAsia="Arial" w:hAnsi="Arial" w:cs="Arial"/>
                <w:b/>
                <w:color w:val="7030A0"/>
                <w:sz w:val="24"/>
                <w:szCs w:val="24"/>
              </w:rPr>
              <w:t>b  D</w:t>
            </w:r>
            <w:proofErr w:type="gramEnd"/>
            <w:r w:rsidRPr="00877226">
              <w:rPr>
                <w:rFonts w:ascii="Arial" w:eastAsia="Arial" w:hAnsi="Arial" w:cs="Arial"/>
                <w:b/>
                <w:color w:val="7030A0"/>
                <w:sz w:val="24"/>
                <w:szCs w:val="24"/>
              </w:rPr>
              <w:t xml:space="preserve"> e s c r I p t I o n</w:t>
            </w:r>
          </w:p>
          <w:p w14:paraId="3B21CA92" w14:textId="77777777" w:rsidR="005819EE" w:rsidRPr="00877226" w:rsidRDefault="005819EE" w:rsidP="00137821">
            <w:pPr>
              <w:pBdr>
                <w:top w:val="nil"/>
                <w:left w:val="nil"/>
                <w:bottom w:val="nil"/>
                <w:right w:val="nil"/>
                <w:between w:val="nil"/>
              </w:pBdr>
              <w:jc w:val="center"/>
              <w:rPr>
                <w:rFonts w:ascii="Arial" w:eastAsia="Arial" w:hAnsi="Arial" w:cs="Arial"/>
                <w:color w:val="006699"/>
                <w:sz w:val="24"/>
                <w:szCs w:val="24"/>
              </w:rPr>
            </w:pPr>
          </w:p>
        </w:tc>
      </w:tr>
      <w:tr w:rsidR="005819EE" w:rsidRPr="00877226" w14:paraId="12E89418" w14:textId="77777777" w:rsidTr="00D5595E">
        <w:tc>
          <w:tcPr>
            <w:tcW w:w="1442" w:type="dxa"/>
            <w:tcBorders>
              <w:top w:val="single" w:sz="24" w:space="0" w:color="7030A0"/>
              <w:left w:val="single" w:sz="4" w:space="0" w:color="000000"/>
              <w:bottom w:val="single" w:sz="4" w:space="0" w:color="auto"/>
              <w:right w:val="single" w:sz="4" w:space="0" w:color="000000"/>
            </w:tcBorders>
          </w:tcPr>
          <w:p w14:paraId="3248A9F9" w14:textId="77777777" w:rsidR="005819EE" w:rsidRPr="00877226" w:rsidRDefault="005819EE" w:rsidP="00137821">
            <w:pPr>
              <w:rPr>
                <w:rFonts w:ascii="Arial" w:eastAsia="Arial" w:hAnsi="Arial" w:cs="Arial"/>
                <w:color w:val="7030A0"/>
                <w:sz w:val="24"/>
                <w:szCs w:val="24"/>
              </w:rPr>
            </w:pPr>
            <w:r w:rsidRPr="00877226">
              <w:rPr>
                <w:rFonts w:ascii="Arial" w:eastAsia="Arial" w:hAnsi="Arial" w:cs="Arial"/>
                <w:b/>
                <w:color w:val="7030A0"/>
                <w:sz w:val="24"/>
                <w:szCs w:val="24"/>
              </w:rPr>
              <w:t>Job Title:</w:t>
            </w:r>
          </w:p>
        </w:tc>
        <w:tc>
          <w:tcPr>
            <w:tcW w:w="3605" w:type="dxa"/>
            <w:tcBorders>
              <w:top w:val="single" w:sz="24" w:space="0" w:color="7030A0"/>
              <w:left w:val="single" w:sz="4" w:space="0" w:color="000000"/>
              <w:bottom w:val="single" w:sz="4" w:space="0" w:color="auto"/>
              <w:right w:val="single" w:sz="4" w:space="0" w:color="000000"/>
            </w:tcBorders>
          </w:tcPr>
          <w:p w14:paraId="25C3C3C2" w14:textId="6693085B" w:rsidR="005819EE" w:rsidRPr="00877226" w:rsidRDefault="00CD1E18" w:rsidP="00776169">
            <w:pPr>
              <w:rPr>
                <w:rFonts w:ascii="Arial" w:eastAsia="Arial" w:hAnsi="Arial" w:cs="Arial"/>
                <w:sz w:val="24"/>
                <w:szCs w:val="24"/>
              </w:rPr>
            </w:pPr>
            <w:r>
              <w:rPr>
                <w:rFonts w:ascii="Arial" w:eastAsia="Arial" w:hAnsi="Arial" w:cs="Arial"/>
                <w:color w:val="000000"/>
                <w:sz w:val="24"/>
                <w:szCs w:val="24"/>
              </w:rPr>
              <w:t>Primary Class</w:t>
            </w:r>
            <w:r w:rsidR="00776169">
              <w:rPr>
                <w:rFonts w:ascii="Arial" w:eastAsia="Arial" w:hAnsi="Arial" w:cs="Arial"/>
                <w:color w:val="000000"/>
                <w:sz w:val="24"/>
                <w:szCs w:val="24"/>
              </w:rPr>
              <w:t xml:space="preserve"> Teacher</w:t>
            </w:r>
          </w:p>
        </w:tc>
        <w:tc>
          <w:tcPr>
            <w:tcW w:w="360" w:type="dxa"/>
            <w:tcBorders>
              <w:top w:val="single" w:sz="24" w:space="0" w:color="7030A0"/>
              <w:left w:val="single" w:sz="4" w:space="0" w:color="000000"/>
              <w:bottom w:val="single" w:sz="4" w:space="0" w:color="auto"/>
              <w:right w:val="single" w:sz="4" w:space="0" w:color="000000"/>
            </w:tcBorders>
          </w:tcPr>
          <w:p w14:paraId="6239A5B8" w14:textId="77777777" w:rsidR="005819EE" w:rsidRPr="00877226" w:rsidRDefault="005819EE" w:rsidP="00137821">
            <w:pPr>
              <w:rPr>
                <w:rFonts w:ascii="Arial" w:eastAsia="Arial" w:hAnsi="Arial" w:cs="Arial"/>
                <w:sz w:val="24"/>
                <w:szCs w:val="24"/>
              </w:rPr>
            </w:pPr>
          </w:p>
        </w:tc>
        <w:tc>
          <w:tcPr>
            <w:tcW w:w="1624" w:type="dxa"/>
            <w:tcBorders>
              <w:top w:val="single" w:sz="24" w:space="0" w:color="7030A0"/>
              <w:left w:val="single" w:sz="4" w:space="0" w:color="000000"/>
              <w:bottom w:val="single" w:sz="4" w:space="0" w:color="auto"/>
              <w:right w:val="single" w:sz="4" w:space="0" w:color="000000"/>
            </w:tcBorders>
          </w:tcPr>
          <w:p w14:paraId="58975F2E" w14:textId="77777777" w:rsidR="005819EE" w:rsidRPr="00877226" w:rsidRDefault="005819EE" w:rsidP="00137821">
            <w:pPr>
              <w:rPr>
                <w:rFonts w:ascii="Arial" w:eastAsia="Arial" w:hAnsi="Arial" w:cs="Arial"/>
                <w:color w:val="7030A0"/>
                <w:sz w:val="24"/>
                <w:szCs w:val="24"/>
              </w:rPr>
            </w:pPr>
            <w:r w:rsidRPr="00877226">
              <w:rPr>
                <w:rFonts w:ascii="Arial" w:eastAsia="Arial" w:hAnsi="Arial" w:cs="Arial"/>
                <w:b/>
                <w:color w:val="7030A0"/>
                <w:sz w:val="24"/>
                <w:szCs w:val="24"/>
              </w:rPr>
              <w:t>Reporting to</w:t>
            </w:r>
          </w:p>
        </w:tc>
        <w:tc>
          <w:tcPr>
            <w:tcW w:w="3649" w:type="dxa"/>
            <w:tcBorders>
              <w:top w:val="single" w:sz="24" w:space="0" w:color="7030A0"/>
              <w:left w:val="single" w:sz="4" w:space="0" w:color="000000"/>
              <w:bottom w:val="single" w:sz="4" w:space="0" w:color="auto"/>
              <w:right w:val="single" w:sz="4" w:space="0" w:color="000000"/>
            </w:tcBorders>
          </w:tcPr>
          <w:p w14:paraId="422B51A9" w14:textId="039DB9A3" w:rsidR="005819EE" w:rsidRPr="00877226" w:rsidRDefault="00CD1E18" w:rsidP="00776169">
            <w:pPr>
              <w:pBdr>
                <w:top w:val="nil"/>
                <w:left w:val="nil"/>
                <w:bottom w:val="nil"/>
                <w:right w:val="nil"/>
                <w:between w:val="nil"/>
              </w:pBdr>
              <w:tabs>
                <w:tab w:val="center" w:pos="4153"/>
                <w:tab w:val="right" w:pos="8306"/>
              </w:tabs>
              <w:rPr>
                <w:rFonts w:ascii="Arial" w:eastAsia="Arial" w:hAnsi="Arial" w:cs="Arial"/>
                <w:color w:val="000000"/>
                <w:sz w:val="24"/>
                <w:szCs w:val="24"/>
              </w:rPr>
            </w:pPr>
            <w:r>
              <w:rPr>
                <w:rFonts w:ascii="Arial" w:eastAsia="Arial" w:hAnsi="Arial" w:cs="Arial"/>
                <w:color w:val="000000"/>
                <w:sz w:val="24"/>
                <w:szCs w:val="24"/>
              </w:rPr>
              <w:t>Assistant Head (Primary Phase)</w:t>
            </w:r>
          </w:p>
        </w:tc>
      </w:tr>
      <w:tr w:rsidR="005819EE" w:rsidRPr="00877226" w14:paraId="09AD9BA5" w14:textId="77777777" w:rsidTr="00D5595E">
        <w:trPr>
          <w:trHeight w:val="560"/>
        </w:trPr>
        <w:tc>
          <w:tcPr>
            <w:tcW w:w="1442" w:type="dxa"/>
            <w:tcBorders>
              <w:top w:val="single" w:sz="4" w:space="0" w:color="auto"/>
              <w:left w:val="single" w:sz="4" w:space="0" w:color="000000"/>
              <w:right w:val="single" w:sz="4" w:space="0" w:color="000000"/>
            </w:tcBorders>
          </w:tcPr>
          <w:p w14:paraId="7F860C12" w14:textId="77777777" w:rsidR="005819EE" w:rsidRPr="00877226" w:rsidRDefault="005819EE" w:rsidP="00137821">
            <w:pPr>
              <w:rPr>
                <w:rFonts w:ascii="Arial" w:eastAsia="Arial" w:hAnsi="Arial" w:cs="Arial"/>
                <w:color w:val="7030A0"/>
                <w:sz w:val="24"/>
                <w:szCs w:val="24"/>
              </w:rPr>
            </w:pPr>
            <w:r w:rsidRPr="00877226">
              <w:rPr>
                <w:rFonts w:ascii="Arial" w:eastAsia="Arial" w:hAnsi="Arial" w:cs="Arial"/>
                <w:b/>
                <w:color w:val="7030A0"/>
                <w:sz w:val="24"/>
                <w:szCs w:val="24"/>
              </w:rPr>
              <w:t>Generic JD based on</w:t>
            </w:r>
          </w:p>
        </w:tc>
        <w:tc>
          <w:tcPr>
            <w:tcW w:w="3605" w:type="dxa"/>
            <w:tcBorders>
              <w:top w:val="single" w:sz="4" w:space="0" w:color="auto"/>
              <w:left w:val="single" w:sz="4" w:space="0" w:color="000000"/>
              <w:right w:val="single" w:sz="4" w:space="0" w:color="000000"/>
            </w:tcBorders>
          </w:tcPr>
          <w:p w14:paraId="548A06F3" w14:textId="552BB903" w:rsidR="005819EE" w:rsidRPr="00877226" w:rsidRDefault="00ED3F1E" w:rsidP="00137821">
            <w:pPr>
              <w:rPr>
                <w:rFonts w:ascii="Arial" w:eastAsia="Arial" w:hAnsi="Arial" w:cs="Arial"/>
                <w:color w:val="000000"/>
                <w:sz w:val="24"/>
                <w:szCs w:val="24"/>
                <w:highlight w:val="lightGray"/>
              </w:rPr>
            </w:pPr>
            <w:r w:rsidRPr="00ED3F1E">
              <w:rPr>
                <w:rFonts w:ascii="Arial" w:eastAsia="Arial" w:hAnsi="Arial" w:cs="Arial"/>
                <w:color w:val="000000"/>
                <w:sz w:val="24"/>
                <w:szCs w:val="24"/>
              </w:rPr>
              <w:t>National standards and role requirements</w:t>
            </w:r>
          </w:p>
        </w:tc>
        <w:tc>
          <w:tcPr>
            <w:tcW w:w="360" w:type="dxa"/>
            <w:tcBorders>
              <w:top w:val="single" w:sz="4" w:space="0" w:color="auto"/>
              <w:left w:val="single" w:sz="4" w:space="0" w:color="000000"/>
              <w:right w:val="single" w:sz="4" w:space="0" w:color="000000"/>
            </w:tcBorders>
          </w:tcPr>
          <w:p w14:paraId="4E396E38" w14:textId="77777777" w:rsidR="005819EE" w:rsidRPr="00877226" w:rsidRDefault="005819EE" w:rsidP="00137821">
            <w:pPr>
              <w:pBdr>
                <w:top w:val="nil"/>
                <w:left w:val="nil"/>
                <w:bottom w:val="nil"/>
                <w:right w:val="nil"/>
                <w:between w:val="nil"/>
              </w:pBdr>
              <w:tabs>
                <w:tab w:val="center" w:pos="4153"/>
                <w:tab w:val="right" w:pos="8306"/>
              </w:tabs>
              <w:rPr>
                <w:rFonts w:ascii="Arial" w:eastAsia="Arial" w:hAnsi="Arial" w:cs="Arial"/>
                <w:color w:val="000000"/>
                <w:sz w:val="24"/>
                <w:szCs w:val="24"/>
                <w:highlight w:val="lightGray"/>
              </w:rPr>
            </w:pPr>
          </w:p>
        </w:tc>
        <w:tc>
          <w:tcPr>
            <w:tcW w:w="1624" w:type="dxa"/>
            <w:tcBorders>
              <w:top w:val="single" w:sz="4" w:space="0" w:color="auto"/>
              <w:left w:val="single" w:sz="4" w:space="0" w:color="000000"/>
              <w:bottom w:val="single" w:sz="4" w:space="0" w:color="000000"/>
              <w:right w:val="single" w:sz="4" w:space="0" w:color="000000"/>
            </w:tcBorders>
          </w:tcPr>
          <w:p w14:paraId="0C46414C" w14:textId="77777777" w:rsidR="005819EE" w:rsidRPr="00877226" w:rsidRDefault="005819EE" w:rsidP="00137821">
            <w:pPr>
              <w:rPr>
                <w:rFonts w:ascii="Arial" w:eastAsia="Arial" w:hAnsi="Arial" w:cs="Arial"/>
                <w:color w:val="7030A0"/>
                <w:sz w:val="24"/>
                <w:szCs w:val="24"/>
              </w:rPr>
            </w:pPr>
            <w:r w:rsidRPr="00877226">
              <w:rPr>
                <w:rFonts w:ascii="Arial" w:eastAsia="Arial" w:hAnsi="Arial" w:cs="Arial"/>
                <w:b/>
                <w:color w:val="7030A0"/>
                <w:sz w:val="24"/>
                <w:szCs w:val="24"/>
              </w:rPr>
              <w:t>Grade and Range:</w:t>
            </w:r>
          </w:p>
        </w:tc>
        <w:tc>
          <w:tcPr>
            <w:tcW w:w="3649" w:type="dxa"/>
            <w:tcBorders>
              <w:top w:val="single" w:sz="4" w:space="0" w:color="auto"/>
              <w:left w:val="single" w:sz="4" w:space="0" w:color="000000"/>
              <w:bottom w:val="single" w:sz="4" w:space="0" w:color="000000"/>
              <w:right w:val="single" w:sz="4" w:space="0" w:color="000000"/>
            </w:tcBorders>
          </w:tcPr>
          <w:p w14:paraId="534F0671" w14:textId="77777777" w:rsidR="005819EE" w:rsidRDefault="00ED3F1E"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r>
              <w:rPr>
                <w:rFonts w:ascii="Arial" w:eastAsia="Arial" w:hAnsi="Arial" w:cs="Arial"/>
                <w:color w:val="000000"/>
                <w:sz w:val="24"/>
                <w:szCs w:val="24"/>
              </w:rPr>
              <w:t>Relevant to individual</w:t>
            </w:r>
          </w:p>
          <w:p w14:paraId="7E43CA1C" w14:textId="1CFA3D38" w:rsidR="00C76C40" w:rsidRPr="00877226" w:rsidRDefault="00C76C40"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r>
              <w:rPr>
                <w:rFonts w:ascii="Arial" w:eastAsia="Arial" w:hAnsi="Arial" w:cs="Arial"/>
                <w:color w:val="000000"/>
                <w:sz w:val="24"/>
                <w:szCs w:val="24"/>
              </w:rPr>
              <w:t xml:space="preserve">Main </w:t>
            </w:r>
            <w:r w:rsidR="00761778">
              <w:rPr>
                <w:rFonts w:ascii="Arial" w:eastAsia="Arial" w:hAnsi="Arial" w:cs="Arial"/>
                <w:color w:val="000000"/>
                <w:sz w:val="24"/>
                <w:szCs w:val="24"/>
              </w:rPr>
              <w:t>S</w:t>
            </w:r>
            <w:r>
              <w:rPr>
                <w:rFonts w:ascii="Arial" w:eastAsia="Arial" w:hAnsi="Arial" w:cs="Arial"/>
                <w:color w:val="000000"/>
                <w:sz w:val="24"/>
                <w:szCs w:val="24"/>
              </w:rPr>
              <w:t>cale to Upper Pay Scale</w:t>
            </w:r>
          </w:p>
        </w:tc>
      </w:tr>
      <w:tr w:rsidR="005819EE" w:rsidRPr="00877226" w14:paraId="0D58F468" w14:textId="77777777" w:rsidTr="00D5595E">
        <w:tc>
          <w:tcPr>
            <w:tcW w:w="1442" w:type="dxa"/>
            <w:tcBorders>
              <w:top w:val="single" w:sz="4" w:space="0" w:color="000000"/>
              <w:left w:val="nil"/>
              <w:bottom w:val="single" w:sz="4" w:space="0" w:color="000000"/>
              <w:right w:val="nil"/>
            </w:tcBorders>
          </w:tcPr>
          <w:p w14:paraId="3A33CF1A" w14:textId="77777777" w:rsidR="005819EE" w:rsidRPr="00877226" w:rsidRDefault="005819EE" w:rsidP="00137821">
            <w:pPr>
              <w:rPr>
                <w:rFonts w:ascii="Arial" w:eastAsia="Arial" w:hAnsi="Arial" w:cs="Arial"/>
                <w:color w:val="006699"/>
                <w:sz w:val="24"/>
                <w:szCs w:val="24"/>
              </w:rPr>
            </w:pPr>
          </w:p>
        </w:tc>
        <w:tc>
          <w:tcPr>
            <w:tcW w:w="3605" w:type="dxa"/>
            <w:tcBorders>
              <w:top w:val="single" w:sz="4" w:space="0" w:color="000000"/>
              <w:left w:val="nil"/>
              <w:bottom w:val="single" w:sz="4" w:space="0" w:color="000000"/>
              <w:right w:val="nil"/>
            </w:tcBorders>
          </w:tcPr>
          <w:p w14:paraId="709CDE6D" w14:textId="77777777" w:rsidR="005819EE" w:rsidRPr="00877226" w:rsidRDefault="005819EE"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c>
          <w:tcPr>
            <w:tcW w:w="360" w:type="dxa"/>
            <w:tcBorders>
              <w:top w:val="nil"/>
              <w:left w:val="nil"/>
              <w:bottom w:val="single" w:sz="4" w:space="0" w:color="000000"/>
              <w:right w:val="nil"/>
            </w:tcBorders>
          </w:tcPr>
          <w:p w14:paraId="4D0DEE76" w14:textId="77777777" w:rsidR="005819EE" w:rsidRPr="00877226" w:rsidRDefault="005819EE"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c>
          <w:tcPr>
            <w:tcW w:w="1624" w:type="dxa"/>
            <w:tcBorders>
              <w:top w:val="single" w:sz="4" w:space="0" w:color="000000"/>
              <w:left w:val="nil"/>
              <w:bottom w:val="single" w:sz="4" w:space="0" w:color="000000"/>
              <w:right w:val="nil"/>
            </w:tcBorders>
          </w:tcPr>
          <w:p w14:paraId="2A82103E" w14:textId="77777777" w:rsidR="005819EE" w:rsidRPr="00877226" w:rsidRDefault="005819EE"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c>
          <w:tcPr>
            <w:tcW w:w="3649" w:type="dxa"/>
            <w:tcBorders>
              <w:top w:val="single" w:sz="4" w:space="0" w:color="000000"/>
              <w:left w:val="nil"/>
              <w:bottom w:val="single" w:sz="4" w:space="0" w:color="000000"/>
              <w:right w:val="nil"/>
            </w:tcBorders>
          </w:tcPr>
          <w:p w14:paraId="5AB5D92A" w14:textId="77777777" w:rsidR="005819EE" w:rsidRPr="00877226" w:rsidRDefault="005819EE" w:rsidP="00137821">
            <w:pPr>
              <w:pBdr>
                <w:top w:val="nil"/>
                <w:left w:val="nil"/>
                <w:bottom w:val="nil"/>
                <w:right w:val="nil"/>
                <w:between w:val="nil"/>
              </w:pBdr>
              <w:tabs>
                <w:tab w:val="center" w:pos="4153"/>
                <w:tab w:val="right" w:pos="8306"/>
              </w:tabs>
              <w:rPr>
                <w:rFonts w:ascii="Arial" w:eastAsia="Arial" w:hAnsi="Arial" w:cs="Arial"/>
                <w:color w:val="000000"/>
                <w:sz w:val="24"/>
                <w:szCs w:val="24"/>
              </w:rPr>
            </w:pPr>
          </w:p>
        </w:tc>
      </w:tr>
      <w:tr w:rsidR="005819EE" w:rsidRPr="00877226" w14:paraId="02789C12" w14:textId="77777777" w:rsidTr="00D5595E">
        <w:trPr>
          <w:trHeight w:val="640"/>
        </w:trPr>
        <w:tc>
          <w:tcPr>
            <w:tcW w:w="1442" w:type="dxa"/>
            <w:tcBorders>
              <w:top w:val="single" w:sz="4" w:space="0" w:color="000000"/>
              <w:left w:val="single" w:sz="4" w:space="0" w:color="000000"/>
              <w:bottom w:val="single" w:sz="4" w:space="0" w:color="000000"/>
              <w:right w:val="single" w:sz="4" w:space="0" w:color="000000"/>
            </w:tcBorders>
          </w:tcPr>
          <w:p w14:paraId="28A4EC96" w14:textId="77777777" w:rsidR="005819EE" w:rsidRPr="00877226" w:rsidRDefault="005819EE" w:rsidP="00137821">
            <w:pPr>
              <w:rPr>
                <w:rFonts w:ascii="Arial" w:eastAsia="Arial" w:hAnsi="Arial" w:cs="Arial"/>
                <w:color w:val="006699"/>
                <w:sz w:val="24"/>
                <w:szCs w:val="24"/>
              </w:rPr>
            </w:pPr>
            <w:r w:rsidRPr="00877226">
              <w:rPr>
                <w:rFonts w:ascii="Arial" w:eastAsia="Arial" w:hAnsi="Arial" w:cs="Arial"/>
                <w:b/>
                <w:color w:val="7030A0"/>
                <w:sz w:val="24"/>
                <w:szCs w:val="24"/>
              </w:rPr>
              <w:t>Purpose and context</w:t>
            </w:r>
            <w:r w:rsidRPr="00877226">
              <w:rPr>
                <w:rFonts w:ascii="Arial" w:eastAsia="Arial" w:hAnsi="Arial" w:cs="Arial"/>
                <w:b/>
                <w:color w:val="006699"/>
                <w:sz w:val="24"/>
                <w:szCs w:val="24"/>
              </w:rPr>
              <w:t>:</w:t>
            </w:r>
          </w:p>
        </w:tc>
        <w:tc>
          <w:tcPr>
            <w:tcW w:w="9238" w:type="dxa"/>
            <w:gridSpan w:val="4"/>
            <w:tcBorders>
              <w:top w:val="single" w:sz="4" w:space="0" w:color="000000"/>
              <w:left w:val="single" w:sz="4" w:space="0" w:color="000000"/>
              <w:bottom w:val="single" w:sz="4" w:space="0" w:color="000000"/>
              <w:right w:val="single" w:sz="4" w:space="0" w:color="000000"/>
            </w:tcBorders>
          </w:tcPr>
          <w:p w14:paraId="38A7D178" w14:textId="325324DD" w:rsidR="00C76C40" w:rsidRPr="00434A9C" w:rsidRDefault="00CD1E18" w:rsidP="00434A9C">
            <w:pPr>
              <w:ind w:right="338"/>
              <w:jc w:val="both"/>
              <w:rPr>
                <w:rFonts w:ascii="Arial" w:eastAsia="Verdana" w:hAnsi="Arial" w:cs="Arial"/>
                <w:sz w:val="24"/>
                <w:szCs w:val="24"/>
              </w:rPr>
            </w:pPr>
            <w:r>
              <w:rPr>
                <w:rFonts w:ascii="Arial" w:eastAsia="Verdana" w:hAnsi="Arial" w:cs="Arial"/>
                <w:spacing w:val="1"/>
                <w:sz w:val="24"/>
                <w:szCs w:val="24"/>
              </w:rPr>
              <w:t xml:space="preserve">To carry out the professional duties of a teacher in accordance with the school’s policies relevant to the stage of the child, contributing to the effective delivery of the </w:t>
            </w:r>
            <w:r w:rsidR="00761778">
              <w:rPr>
                <w:rFonts w:ascii="Arial" w:eastAsia="Verdana" w:hAnsi="Arial" w:cs="Arial"/>
                <w:spacing w:val="1"/>
                <w:sz w:val="24"/>
                <w:szCs w:val="24"/>
              </w:rPr>
              <w:t>P</w:t>
            </w:r>
            <w:r>
              <w:rPr>
                <w:rFonts w:ascii="Arial" w:eastAsia="Verdana" w:hAnsi="Arial" w:cs="Arial"/>
                <w:spacing w:val="1"/>
                <w:sz w:val="24"/>
                <w:szCs w:val="24"/>
              </w:rPr>
              <w:t>rimary Curriculum, Pastoral system within the Junior School and the whole school ethos including that of Woodard Academies Trust.</w:t>
            </w:r>
          </w:p>
          <w:p w14:paraId="7040D6AD" w14:textId="75FAD5D6" w:rsidR="005819EE" w:rsidRPr="00877226" w:rsidRDefault="005819EE" w:rsidP="005D4841">
            <w:pPr>
              <w:pStyle w:val="Default"/>
              <w:jc w:val="both"/>
              <w:rPr>
                <w:rFonts w:eastAsia="Arial"/>
              </w:rPr>
            </w:pPr>
          </w:p>
        </w:tc>
      </w:tr>
      <w:tr w:rsidR="005819EE" w:rsidRPr="00877226" w14:paraId="158E98D3" w14:textId="77777777" w:rsidTr="00D55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680" w:type="dxa"/>
            <w:gridSpan w:val="5"/>
            <w:tcBorders>
              <w:bottom w:val="single" w:sz="4" w:space="0" w:color="000000"/>
            </w:tcBorders>
          </w:tcPr>
          <w:p w14:paraId="6807FD55" w14:textId="77777777" w:rsidR="005819EE" w:rsidRPr="00877226" w:rsidRDefault="005819EE" w:rsidP="00137821">
            <w:pPr>
              <w:pBdr>
                <w:top w:val="nil"/>
                <w:left w:val="nil"/>
                <w:bottom w:val="nil"/>
                <w:right w:val="nil"/>
                <w:between w:val="nil"/>
              </w:pBdr>
              <w:rPr>
                <w:rFonts w:ascii="Arial" w:eastAsia="Arial" w:hAnsi="Arial" w:cs="Arial"/>
                <w:color w:val="006699"/>
                <w:sz w:val="24"/>
                <w:szCs w:val="24"/>
              </w:rPr>
            </w:pPr>
          </w:p>
        </w:tc>
      </w:tr>
      <w:tr w:rsidR="005819EE" w:rsidRPr="00877226" w14:paraId="57769D36" w14:textId="77777777" w:rsidTr="00D55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680" w:type="dxa"/>
            <w:gridSpan w:val="5"/>
            <w:tcBorders>
              <w:top w:val="single" w:sz="4" w:space="0" w:color="000000"/>
              <w:bottom w:val="single" w:sz="4" w:space="0" w:color="000000"/>
            </w:tcBorders>
          </w:tcPr>
          <w:p w14:paraId="6553DE7F" w14:textId="77777777" w:rsidR="005D4841" w:rsidRDefault="005D4841" w:rsidP="00137821">
            <w:pPr>
              <w:pBdr>
                <w:top w:val="nil"/>
                <w:left w:val="nil"/>
                <w:bottom w:val="nil"/>
                <w:right w:val="nil"/>
                <w:between w:val="nil"/>
              </w:pBdr>
              <w:rPr>
                <w:rFonts w:ascii="Arial" w:eastAsia="Arial" w:hAnsi="Arial" w:cs="Arial"/>
                <w:color w:val="000000"/>
                <w:sz w:val="24"/>
                <w:szCs w:val="24"/>
              </w:rPr>
            </w:pPr>
          </w:p>
          <w:p w14:paraId="50140F27" w14:textId="55C04E7C" w:rsidR="00CD1E18" w:rsidRDefault="00CD1E18" w:rsidP="00137821">
            <w:pPr>
              <w:pBdr>
                <w:top w:val="nil"/>
                <w:left w:val="nil"/>
                <w:bottom w:val="nil"/>
                <w:right w:val="nil"/>
                <w:between w:val="nil"/>
              </w:pBdr>
              <w:rPr>
                <w:rFonts w:ascii="Arial" w:eastAsia="Arial" w:hAnsi="Arial" w:cs="Arial"/>
                <w:color w:val="000000"/>
                <w:sz w:val="24"/>
                <w:szCs w:val="24"/>
              </w:rPr>
            </w:pPr>
          </w:p>
          <w:p w14:paraId="4D8FE029" w14:textId="730345C0" w:rsidR="00CD1E18" w:rsidRPr="00EF14E8" w:rsidRDefault="00CD1E18" w:rsidP="00137821">
            <w:pPr>
              <w:pBdr>
                <w:top w:val="nil"/>
                <w:left w:val="nil"/>
                <w:bottom w:val="nil"/>
                <w:right w:val="nil"/>
                <w:between w:val="nil"/>
              </w:pBdr>
              <w:rPr>
                <w:rFonts w:ascii="Arial" w:eastAsia="Arial" w:hAnsi="Arial" w:cs="Arial"/>
                <w:b/>
                <w:color w:val="7030A0"/>
                <w:sz w:val="24"/>
                <w:szCs w:val="24"/>
              </w:rPr>
            </w:pPr>
            <w:r w:rsidRPr="00EF14E8">
              <w:rPr>
                <w:rFonts w:ascii="Arial" w:eastAsia="Arial" w:hAnsi="Arial" w:cs="Arial"/>
                <w:b/>
                <w:color w:val="7030A0"/>
                <w:sz w:val="24"/>
                <w:szCs w:val="24"/>
              </w:rPr>
              <w:t>Planning, Teaching and Class Management</w:t>
            </w:r>
          </w:p>
          <w:p w14:paraId="5F97DA53" w14:textId="5F9F7A7E" w:rsidR="00CD1E18" w:rsidRDefault="00CD1E18" w:rsidP="00137821">
            <w:pPr>
              <w:pBdr>
                <w:top w:val="nil"/>
                <w:left w:val="nil"/>
                <w:bottom w:val="nil"/>
                <w:right w:val="nil"/>
                <w:between w:val="nil"/>
              </w:pBdr>
              <w:rPr>
                <w:rFonts w:ascii="Arial" w:eastAsia="Arial" w:hAnsi="Arial" w:cs="Arial"/>
                <w:color w:val="000000"/>
                <w:sz w:val="24"/>
                <w:szCs w:val="24"/>
              </w:rPr>
            </w:pPr>
          </w:p>
          <w:p w14:paraId="042B1389" w14:textId="4C963BD7" w:rsidR="00CD1E18" w:rsidRDefault="00CD1E18"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Teach allocated pupils by planning their teaching to achieve progression of learning through:</w:t>
            </w:r>
          </w:p>
          <w:p w14:paraId="3A828477" w14:textId="7F847D28" w:rsidR="00CD1E18" w:rsidRDefault="00CD1E18"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Identifying clear teaching objectives and specifying how they will be taught and accessed.</w:t>
            </w:r>
          </w:p>
          <w:p w14:paraId="18C26231" w14:textId="5B105760" w:rsidR="00CD1E18" w:rsidRDefault="00CD1E18"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Setting tasks which challenge pupils and ensure high levels of interest.</w:t>
            </w:r>
          </w:p>
          <w:p w14:paraId="1CF4E0A2" w14:textId="214A7F65" w:rsidR="00CD1E18" w:rsidRDefault="00CD1E18"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Setting appropriate and demanding expectations.</w:t>
            </w:r>
          </w:p>
          <w:p w14:paraId="42060010" w14:textId="3007CB2D" w:rsidR="00CD1E18" w:rsidRDefault="00CD1E18"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Setting clear targets and building on prior attainment.</w:t>
            </w:r>
          </w:p>
          <w:p w14:paraId="360A5AB6" w14:textId="0A3ABB96" w:rsidR="00CD1E18" w:rsidRDefault="00CD1E18"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Identifying S</w:t>
            </w:r>
            <w:r w:rsidR="00761778">
              <w:rPr>
                <w:rFonts w:ascii="Arial" w:eastAsia="Arial" w:hAnsi="Arial" w:cs="Arial"/>
                <w:color w:val="000000"/>
                <w:sz w:val="24"/>
                <w:szCs w:val="24"/>
              </w:rPr>
              <w:t>EN</w:t>
            </w:r>
            <w:bookmarkStart w:id="0" w:name="_GoBack"/>
            <w:bookmarkEnd w:id="0"/>
            <w:r>
              <w:rPr>
                <w:rFonts w:ascii="Arial" w:eastAsia="Arial" w:hAnsi="Arial" w:cs="Arial"/>
                <w:color w:val="000000"/>
                <w:sz w:val="24"/>
                <w:szCs w:val="24"/>
              </w:rPr>
              <w:t xml:space="preserve"> or very able pupils.</w:t>
            </w:r>
          </w:p>
          <w:p w14:paraId="740720B4" w14:textId="10D3FFD5" w:rsidR="00CD1E18" w:rsidRDefault="00CD1E18"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Providing </w:t>
            </w:r>
            <w:r w:rsidR="00E63495">
              <w:rPr>
                <w:rFonts w:ascii="Arial" w:eastAsia="Arial" w:hAnsi="Arial" w:cs="Arial"/>
                <w:color w:val="000000"/>
                <w:sz w:val="24"/>
                <w:szCs w:val="24"/>
              </w:rPr>
              <w:t>clear structures for lessons, maintain pace, motivation and challenge.</w:t>
            </w:r>
          </w:p>
          <w:p w14:paraId="300A5616" w14:textId="148FD8AB" w:rsidR="00E63495" w:rsidRDefault="00E63495"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Making effective use of assessment and ensure coverage of </w:t>
            </w: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of study.</w:t>
            </w:r>
          </w:p>
          <w:p w14:paraId="6D77C932" w14:textId="30EFE384" w:rsidR="00E63495" w:rsidRDefault="00E63495"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Ensuring effective teaching and best use of available time.</w:t>
            </w:r>
          </w:p>
          <w:p w14:paraId="7DF80622" w14:textId="717161EF" w:rsidR="00E63495" w:rsidRDefault="00E63495" w:rsidP="00CD1E18">
            <w:pPr>
              <w:pStyle w:val="ListParagraph"/>
              <w:numPr>
                <w:ilvl w:val="0"/>
                <w:numId w:val="2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Maintaining discipline in accordance with the school’s discipline policy and encouraging good practice with regard to punctuality, behavior, standards of work and homework (where applicable).</w:t>
            </w:r>
          </w:p>
          <w:p w14:paraId="25C709FB" w14:textId="77777777" w:rsidR="00EF14E8" w:rsidRDefault="00EF14E8" w:rsidP="00EF14E8">
            <w:pPr>
              <w:pStyle w:val="ListParagraph"/>
              <w:pBdr>
                <w:top w:val="nil"/>
                <w:left w:val="nil"/>
                <w:bottom w:val="nil"/>
                <w:right w:val="nil"/>
                <w:between w:val="nil"/>
              </w:pBdr>
              <w:rPr>
                <w:rFonts w:ascii="Arial" w:eastAsia="Arial" w:hAnsi="Arial" w:cs="Arial"/>
                <w:color w:val="000000"/>
                <w:sz w:val="24"/>
                <w:szCs w:val="24"/>
              </w:rPr>
            </w:pPr>
          </w:p>
          <w:p w14:paraId="5915CCA4" w14:textId="7EAB5EF0" w:rsidR="00E63495" w:rsidRDefault="00E63495" w:rsidP="00E6349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Using a variety of teaching methods to:</w:t>
            </w:r>
          </w:p>
          <w:p w14:paraId="0F662A5B" w14:textId="5D73A0A0" w:rsidR="00E63495" w:rsidRDefault="00E63495" w:rsidP="00E63495">
            <w:pPr>
              <w:pBdr>
                <w:top w:val="nil"/>
                <w:left w:val="nil"/>
                <w:bottom w:val="nil"/>
                <w:right w:val="nil"/>
                <w:between w:val="nil"/>
              </w:pBdr>
              <w:rPr>
                <w:rFonts w:ascii="Arial" w:eastAsia="Arial" w:hAnsi="Arial" w:cs="Arial"/>
                <w:color w:val="000000"/>
                <w:sz w:val="24"/>
                <w:szCs w:val="24"/>
              </w:rPr>
            </w:pPr>
          </w:p>
          <w:p w14:paraId="37E6037A" w14:textId="37B4F859"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Match approach to content, structure information, present a set of key ideas and use appropriate vocabulary.</w:t>
            </w:r>
          </w:p>
          <w:p w14:paraId="34A83EBB" w14:textId="748D580F"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Use effective questioning, listening carefully to pupils to give attention to errors and misconceptions.</w:t>
            </w:r>
          </w:p>
          <w:p w14:paraId="6D78351A" w14:textId="36E2BB09"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Select appropriate learning resources and develop study skills through library, ICT and other sources.</w:t>
            </w:r>
          </w:p>
          <w:p w14:paraId="332E20FC" w14:textId="3F1241A2"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Ensure that pupils acquire and consolidate knowledge, skills and understanding appropriate to the subject being taught.</w:t>
            </w:r>
          </w:p>
          <w:p w14:paraId="3A6CC628" w14:textId="7FE9D945"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Evaluate own teaching critically to improve effectiveness.</w:t>
            </w:r>
          </w:p>
          <w:p w14:paraId="49412380" w14:textId="65258490"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Ensure the effective and efficient deployment of teaching and learning support.</w:t>
            </w:r>
          </w:p>
          <w:p w14:paraId="6B5B7CD3" w14:textId="5CA95A75"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Taking account of pupils’ needs by providing structured learning opportunities which develop the areas of learning in the school and national policies, particularly in the foundation subjects.</w:t>
            </w:r>
          </w:p>
          <w:p w14:paraId="68003456" w14:textId="3143FC47" w:rsidR="00E63495" w:rsidRDefault="00E63495"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Encourage pupils to think and talk about their learning, develop self-control </w:t>
            </w:r>
            <w:r w:rsidR="008C3E52">
              <w:rPr>
                <w:rFonts w:ascii="Arial" w:eastAsia="Arial" w:hAnsi="Arial" w:cs="Arial"/>
                <w:color w:val="000000"/>
                <w:sz w:val="24"/>
                <w:szCs w:val="24"/>
              </w:rPr>
              <w:t>and independence, concentrate and persevere and listen attentively.</w:t>
            </w:r>
          </w:p>
          <w:p w14:paraId="18320F8E" w14:textId="0019609B" w:rsidR="00A942BB" w:rsidRDefault="00A942BB" w:rsidP="00E63495">
            <w:pPr>
              <w:pStyle w:val="ListParagraph"/>
              <w:numPr>
                <w:ilvl w:val="0"/>
                <w:numId w:val="3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Employ a variety of teaching strategies which involve planned adult intervention, first-hand experience and play and talk as a vehicle for learning.</w:t>
            </w:r>
          </w:p>
          <w:p w14:paraId="689BBC8C" w14:textId="315EEA82" w:rsidR="00A942BB" w:rsidRDefault="00A942BB" w:rsidP="00A942BB">
            <w:pPr>
              <w:pBdr>
                <w:top w:val="nil"/>
                <w:left w:val="nil"/>
                <w:bottom w:val="nil"/>
                <w:right w:val="nil"/>
                <w:between w:val="nil"/>
              </w:pBdr>
              <w:rPr>
                <w:rFonts w:ascii="Arial" w:eastAsia="Arial" w:hAnsi="Arial" w:cs="Arial"/>
                <w:color w:val="000000"/>
                <w:sz w:val="24"/>
                <w:szCs w:val="24"/>
              </w:rPr>
            </w:pPr>
          </w:p>
          <w:p w14:paraId="21574A8E" w14:textId="3E0C1BFF" w:rsidR="00A942BB" w:rsidRPr="00EF14E8" w:rsidRDefault="00A942BB" w:rsidP="00A942BB">
            <w:pPr>
              <w:pBdr>
                <w:top w:val="nil"/>
                <w:left w:val="nil"/>
                <w:bottom w:val="nil"/>
                <w:right w:val="nil"/>
                <w:between w:val="nil"/>
              </w:pBdr>
              <w:rPr>
                <w:rFonts w:ascii="Arial" w:eastAsia="Arial" w:hAnsi="Arial" w:cs="Arial"/>
                <w:b/>
                <w:color w:val="7030A0"/>
                <w:sz w:val="24"/>
                <w:szCs w:val="24"/>
              </w:rPr>
            </w:pPr>
            <w:r w:rsidRPr="00EF14E8">
              <w:rPr>
                <w:rFonts w:ascii="Arial" w:eastAsia="Arial" w:hAnsi="Arial" w:cs="Arial"/>
                <w:b/>
                <w:color w:val="7030A0"/>
                <w:sz w:val="24"/>
                <w:szCs w:val="24"/>
              </w:rPr>
              <w:t>Monitoring, Assessment, Reading, Reporting</w:t>
            </w:r>
          </w:p>
          <w:p w14:paraId="719AEB9D" w14:textId="5F4DC80A" w:rsidR="00A942BB" w:rsidRDefault="00A942BB" w:rsidP="00A942BB">
            <w:pPr>
              <w:pBdr>
                <w:top w:val="nil"/>
                <w:left w:val="nil"/>
                <w:bottom w:val="nil"/>
                <w:right w:val="nil"/>
                <w:between w:val="nil"/>
              </w:pBdr>
              <w:rPr>
                <w:rFonts w:ascii="Arial" w:eastAsia="Arial" w:hAnsi="Arial" w:cs="Arial"/>
                <w:color w:val="000000"/>
                <w:sz w:val="24"/>
                <w:szCs w:val="24"/>
              </w:rPr>
            </w:pPr>
          </w:p>
          <w:p w14:paraId="460017F3" w14:textId="2C27F780" w:rsidR="00A942BB" w:rsidRDefault="00A942BB" w:rsidP="00A942BB">
            <w:pPr>
              <w:pStyle w:val="ListParagraph"/>
              <w:numPr>
                <w:ilvl w:val="0"/>
                <w:numId w:val="3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Assess how well learning objectives have been achieved and use them to improve specific aspects of teaching.</w:t>
            </w:r>
          </w:p>
          <w:p w14:paraId="144EC4FE" w14:textId="528BAD5C" w:rsidR="00A942BB" w:rsidRDefault="00A942BB" w:rsidP="00A942BB">
            <w:pPr>
              <w:pStyle w:val="ListParagraph"/>
              <w:numPr>
                <w:ilvl w:val="0"/>
                <w:numId w:val="3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Mark and monitor pupils’ work and set targets for progress.</w:t>
            </w:r>
          </w:p>
          <w:p w14:paraId="53869656" w14:textId="787C17AD" w:rsidR="00A942BB" w:rsidRDefault="00A942BB" w:rsidP="00A942BB">
            <w:pPr>
              <w:pStyle w:val="ListParagraph"/>
              <w:numPr>
                <w:ilvl w:val="0"/>
                <w:numId w:val="3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Assess and record pupils progress systematically and keep records to check work is understood and completed. Monitor strengths and weaknesses to inform planning and recognize the level at which the pupil is achieving.</w:t>
            </w:r>
          </w:p>
          <w:p w14:paraId="4BA547FA" w14:textId="1EEBB40A" w:rsidR="00A942BB" w:rsidRDefault="00A942BB" w:rsidP="00A942BB">
            <w:pPr>
              <w:pStyle w:val="ListParagraph"/>
              <w:numPr>
                <w:ilvl w:val="0"/>
                <w:numId w:val="3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Undertake assessment of pupils as required by national tests, and school procedures.</w:t>
            </w:r>
          </w:p>
          <w:p w14:paraId="723A29B9" w14:textId="5366965C" w:rsidR="00A942BB" w:rsidRDefault="00A942BB" w:rsidP="00A942BB">
            <w:pPr>
              <w:pStyle w:val="ListParagraph"/>
              <w:numPr>
                <w:ilvl w:val="0"/>
                <w:numId w:val="3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Prepare and present informative reports to parents.</w:t>
            </w:r>
          </w:p>
          <w:p w14:paraId="21A32024" w14:textId="755F7578" w:rsidR="00A942BB" w:rsidRDefault="00A942BB" w:rsidP="00A942BB">
            <w:pPr>
              <w:pBdr>
                <w:top w:val="nil"/>
                <w:left w:val="nil"/>
                <w:bottom w:val="nil"/>
                <w:right w:val="nil"/>
                <w:between w:val="nil"/>
              </w:pBdr>
              <w:rPr>
                <w:rFonts w:ascii="Arial" w:eastAsia="Arial" w:hAnsi="Arial" w:cs="Arial"/>
                <w:color w:val="000000"/>
                <w:sz w:val="24"/>
                <w:szCs w:val="24"/>
              </w:rPr>
            </w:pPr>
          </w:p>
          <w:p w14:paraId="35A36F26" w14:textId="0E1DB163" w:rsidR="007C24DD" w:rsidRPr="00EF14E8" w:rsidRDefault="00A942BB" w:rsidP="00A942BB">
            <w:pPr>
              <w:pBdr>
                <w:top w:val="nil"/>
                <w:left w:val="nil"/>
                <w:bottom w:val="nil"/>
                <w:right w:val="nil"/>
                <w:between w:val="nil"/>
              </w:pBdr>
              <w:rPr>
                <w:rFonts w:ascii="Arial" w:eastAsia="Arial" w:hAnsi="Arial" w:cs="Arial"/>
                <w:b/>
                <w:color w:val="7030A0"/>
                <w:sz w:val="24"/>
                <w:szCs w:val="24"/>
              </w:rPr>
            </w:pPr>
            <w:r w:rsidRPr="00EF14E8">
              <w:rPr>
                <w:rFonts w:ascii="Arial" w:eastAsia="Arial" w:hAnsi="Arial" w:cs="Arial"/>
                <w:b/>
                <w:color w:val="7030A0"/>
                <w:sz w:val="24"/>
                <w:szCs w:val="24"/>
              </w:rPr>
              <w:t xml:space="preserve">Other </w:t>
            </w:r>
            <w:r w:rsidR="007C24DD" w:rsidRPr="00EF14E8">
              <w:rPr>
                <w:rFonts w:ascii="Arial" w:eastAsia="Arial" w:hAnsi="Arial" w:cs="Arial"/>
                <w:b/>
                <w:color w:val="7030A0"/>
                <w:sz w:val="24"/>
                <w:szCs w:val="24"/>
              </w:rPr>
              <w:t>Professional Requ</w:t>
            </w:r>
            <w:r w:rsidR="00176096" w:rsidRPr="00EF14E8">
              <w:rPr>
                <w:rFonts w:ascii="Arial" w:eastAsia="Arial" w:hAnsi="Arial" w:cs="Arial"/>
                <w:b/>
                <w:color w:val="7030A0"/>
                <w:sz w:val="24"/>
                <w:szCs w:val="24"/>
              </w:rPr>
              <w:t>i</w:t>
            </w:r>
            <w:r w:rsidR="007C24DD" w:rsidRPr="00EF14E8">
              <w:rPr>
                <w:rFonts w:ascii="Arial" w:eastAsia="Arial" w:hAnsi="Arial" w:cs="Arial"/>
                <w:b/>
                <w:color w:val="7030A0"/>
                <w:sz w:val="24"/>
                <w:szCs w:val="24"/>
              </w:rPr>
              <w:t>rements</w:t>
            </w:r>
          </w:p>
          <w:p w14:paraId="699F91DF" w14:textId="29AC087B" w:rsidR="007C24DD" w:rsidRDefault="007C24DD" w:rsidP="00A942BB">
            <w:pPr>
              <w:pBdr>
                <w:top w:val="nil"/>
                <w:left w:val="nil"/>
                <w:bottom w:val="nil"/>
                <w:right w:val="nil"/>
                <w:between w:val="nil"/>
              </w:pBdr>
              <w:rPr>
                <w:rFonts w:ascii="Arial" w:eastAsia="Arial" w:hAnsi="Arial" w:cs="Arial"/>
                <w:color w:val="000000"/>
                <w:sz w:val="24"/>
                <w:szCs w:val="24"/>
              </w:rPr>
            </w:pPr>
          </w:p>
          <w:p w14:paraId="47CE22D0" w14:textId="0DA11F4F"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Have a working knowledge of teachers’ professional duties and legal liabilities.</w:t>
            </w:r>
          </w:p>
          <w:p w14:paraId="793AC47B" w14:textId="068D51E9"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Work at all times within the school policies and practices including child protection and safeguarding.</w:t>
            </w:r>
          </w:p>
          <w:p w14:paraId="768C0ABE" w14:textId="25498D92"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Ensure a good knowledge and understanding of subject and specialisms to enable effective teaching.</w:t>
            </w:r>
          </w:p>
          <w:p w14:paraId="11C8D8AF" w14:textId="0CFF2A52"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Take part as required in the review and development of activities relating to the wider school.</w:t>
            </w:r>
          </w:p>
          <w:p w14:paraId="34074988" w14:textId="7FB43EE5"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Take part in open evenings, parental consultations and other special events.</w:t>
            </w:r>
          </w:p>
          <w:p w14:paraId="40DDC171" w14:textId="5E9EE5FB"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Take part in the life of the school through effective participation in meetings, and management systems, including the performance management arrangements.</w:t>
            </w:r>
          </w:p>
          <w:p w14:paraId="10E9B4B0" w14:textId="1149E18A"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Take responsibility for own professional development.</w:t>
            </w:r>
          </w:p>
          <w:p w14:paraId="5A5E3755" w14:textId="2089102D"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Contribute as required to enrichment activities.</w:t>
            </w:r>
          </w:p>
          <w:p w14:paraId="453E3F0D" w14:textId="0E7267BA" w:rsidR="007C24DD" w:rsidRDefault="007C24DD" w:rsidP="007C24DD">
            <w:pPr>
              <w:pStyle w:val="ListParagraph"/>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Take an active part in the House to which you are assigned.</w:t>
            </w:r>
          </w:p>
          <w:p w14:paraId="5602004B" w14:textId="29191C0E" w:rsidR="007C24DD" w:rsidRDefault="007C24DD" w:rsidP="007C24DD">
            <w:pPr>
              <w:pBdr>
                <w:top w:val="nil"/>
                <w:left w:val="nil"/>
                <w:bottom w:val="nil"/>
                <w:right w:val="nil"/>
                <w:between w:val="nil"/>
              </w:pBdr>
              <w:rPr>
                <w:rFonts w:ascii="Arial" w:eastAsia="Arial" w:hAnsi="Arial" w:cs="Arial"/>
                <w:color w:val="000000"/>
                <w:sz w:val="24"/>
                <w:szCs w:val="24"/>
              </w:rPr>
            </w:pPr>
          </w:p>
          <w:p w14:paraId="4355FC15" w14:textId="28DE8910" w:rsidR="007C24DD" w:rsidRPr="007C24DD" w:rsidRDefault="007C24DD" w:rsidP="007C24DD">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Any other duties as may be requested by the Principal or Junior Head.</w:t>
            </w:r>
          </w:p>
          <w:p w14:paraId="02413C24" w14:textId="77777777" w:rsidR="007C24DD" w:rsidRPr="007C24DD" w:rsidRDefault="007C24DD" w:rsidP="007C24DD">
            <w:pPr>
              <w:pBdr>
                <w:top w:val="nil"/>
                <w:left w:val="nil"/>
                <w:bottom w:val="nil"/>
                <w:right w:val="nil"/>
                <w:between w:val="nil"/>
              </w:pBdr>
              <w:rPr>
                <w:rFonts w:ascii="Arial" w:eastAsia="Arial" w:hAnsi="Arial" w:cs="Arial"/>
                <w:color w:val="000000"/>
                <w:sz w:val="24"/>
                <w:szCs w:val="24"/>
              </w:rPr>
            </w:pPr>
          </w:p>
          <w:p w14:paraId="2CAB52E8" w14:textId="77777777" w:rsidR="00CD1E18" w:rsidRPr="00CD1E18" w:rsidRDefault="00CD1E18" w:rsidP="00CD1E18">
            <w:pPr>
              <w:pBdr>
                <w:top w:val="nil"/>
                <w:left w:val="nil"/>
                <w:bottom w:val="nil"/>
                <w:right w:val="nil"/>
                <w:between w:val="nil"/>
              </w:pBdr>
              <w:rPr>
                <w:rFonts w:ascii="Arial" w:eastAsia="Arial" w:hAnsi="Arial" w:cs="Arial"/>
                <w:color w:val="000000"/>
                <w:sz w:val="24"/>
                <w:szCs w:val="24"/>
              </w:rPr>
            </w:pPr>
          </w:p>
          <w:p w14:paraId="15F43C77" w14:textId="77777777" w:rsidR="00CD1E18" w:rsidRDefault="00CD1E18" w:rsidP="00137821">
            <w:pPr>
              <w:pBdr>
                <w:top w:val="nil"/>
                <w:left w:val="nil"/>
                <w:bottom w:val="nil"/>
                <w:right w:val="nil"/>
                <w:between w:val="nil"/>
              </w:pBdr>
              <w:rPr>
                <w:rFonts w:ascii="Arial" w:eastAsia="Arial" w:hAnsi="Arial" w:cs="Arial"/>
                <w:color w:val="000000"/>
                <w:sz w:val="24"/>
                <w:szCs w:val="24"/>
              </w:rPr>
            </w:pPr>
          </w:p>
          <w:p w14:paraId="3B69733C" w14:textId="2C961D71" w:rsidR="00CD1E18" w:rsidRPr="00877226" w:rsidRDefault="00CD1E18" w:rsidP="00137821">
            <w:pPr>
              <w:pBdr>
                <w:top w:val="nil"/>
                <w:left w:val="nil"/>
                <w:bottom w:val="nil"/>
                <w:right w:val="nil"/>
                <w:between w:val="nil"/>
              </w:pBdr>
              <w:rPr>
                <w:rFonts w:ascii="Arial" w:eastAsia="Arial" w:hAnsi="Arial" w:cs="Arial"/>
                <w:color w:val="000000"/>
                <w:sz w:val="24"/>
                <w:szCs w:val="24"/>
              </w:rPr>
            </w:pPr>
          </w:p>
        </w:tc>
      </w:tr>
      <w:tr w:rsidR="007C24DD" w:rsidRPr="00877226" w14:paraId="4FE7DC67" w14:textId="77777777" w:rsidTr="00D55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0680" w:type="dxa"/>
            <w:gridSpan w:val="5"/>
            <w:tcBorders>
              <w:top w:val="single" w:sz="4" w:space="0" w:color="000000"/>
              <w:bottom w:val="single" w:sz="4" w:space="0" w:color="000000"/>
            </w:tcBorders>
          </w:tcPr>
          <w:p w14:paraId="6CA9F9FA" w14:textId="77777777" w:rsidR="007C24DD" w:rsidRDefault="007C24DD" w:rsidP="00137821">
            <w:pPr>
              <w:pBdr>
                <w:top w:val="nil"/>
                <w:left w:val="nil"/>
                <w:bottom w:val="nil"/>
                <w:right w:val="nil"/>
                <w:between w:val="nil"/>
              </w:pBdr>
              <w:rPr>
                <w:rFonts w:ascii="Arial" w:eastAsia="Arial" w:hAnsi="Arial" w:cs="Arial"/>
                <w:color w:val="000000"/>
                <w:sz w:val="24"/>
                <w:szCs w:val="24"/>
              </w:rPr>
            </w:pPr>
          </w:p>
        </w:tc>
      </w:tr>
    </w:tbl>
    <w:p w14:paraId="7C7A0757" w14:textId="77777777" w:rsidR="005819EE" w:rsidRPr="00877226" w:rsidRDefault="005819EE">
      <w:pPr>
        <w:rPr>
          <w:rFonts w:ascii="Arial" w:hAnsi="Arial" w:cs="Arial"/>
          <w:sz w:val="24"/>
          <w:szCs w:val="24"/>
        </w:rPr>
      </w:pPr>
    </w:p>
    <w:p w14:paraId="785F9479" w14:textId="77777777" w:rsidR="00434A9C" w:rsidRDefault="00434A9C" w:rsidP="009904A0">
      <w:pPr>
        <w:spacing w:after="160" w:line="259" w:lineRule="auto"/>
        <w:jc w:val="center"/>
        <w:rPr>
          <w:rFonts w:ascii="Arial" w:hAnsi="Arial" w:cs="Arial"/>
          <w:sz w:val="24"/>
          <w:szCs w:val="24"/>
        </w:rPr>
      </w:pPr>
    </w:p>
    <w:p w14:paraId="5AAC767F" w14:textId="29AC3277" w:rsidR="00434A9C" w:rsidRDefault="00434A9C" w:rsidP="005221B2">
      <w:pPr>
        <w:spacing w:after="160" w:line="259" w:lineRule="auto"/>
        <w:rPr>
          <w:rFonts w:ascii="Arial" w:hAnsi="Arial" w:cs="Arial"/>
          <w:sz w:val="24"/>
          <w:szCs w:val="24"/>
        </w:rPr>
      </w:pPr>
    </w:p>
    <w:p w14:paraId="5A84E1F5" w14:textId="31BE165F" w:rsidR="00434A9C" w:rsidRDefault="00F729A5" w:rsidP="008F788E">
      <w:pPr>
        <w:spacing w:after="160" w:line="259" w:lineRule="auto"/>
        <w:jc w:val="center"/>
        <w:rPr>
          <w:rFonts w:ascii="Arial" w:hAnsi="Arial" w:cs="Arial"/>
          <w:sz w:val="24"/>
          <w:szCs w:val="24"/>
        </w:rPr>
      </w:pPr>
      <w:r>
        <w:rPr>
          <w:rFonts w:ascii="Arial" w:eastAsia="Arial" w:hAnsi="Arial" w:cs="Arial"/>
          <w:b/>
          <w:color w:val="7030A0"/>
          <w:sz w:val="24"/>
          <w:szCs w:val="24"/>
        </w:rPr>
        <w:lastRenderedPageBreak/>
        <w:t xml:space="preserve">P e r s o n  </w:t>
      </w:r>
      <w:r w:rsidR="00434A9C">
        <w:rPr>
          <w:rFonts w:ascii="Arial" w:eastAsia="Arial" w:hAnsi="Arial" w:cs="Arial"/>
          <w:b/>
          <w:color w:val="7030A0"/>
          <w:sz w:val="24"/>
          <w:szCs w:val="24"/>
        </w:rPr>
        <w:t xml:space="preserve"> </w:t>
      </w:r>
      <w:r>
        <w:rPr>
          <w:rFonts w:ascii="Arial" w:eastAsia="Arial" w:hAnsi="Arial" w:cs="Arial"/>
          <w:b/>
          <w:color w:val="7030A0"/>
          <w:sz w:val="24"/>
          <w:szCs w:val="24"/>
        </w:rPr>
        <w:t xml:space="preserve">S p e c i f i c a </w:t>
      </w:r>
      <w:r w:rsidRPr="00877226">
        <w:rPr>
          <w:rFonts w:ascii="Arial" w:eastAsia="Arial" w:hAnsi="Arial" w:cs="Arial"/>
          <w:b/>
          <w:color w:val="7030A0"/>
          <w:sz w:val="24"/>
          <w:szCs w:val="24"/>
        </w:rPr>
        <w:t>t I o n</w:t>
      </w:r>
    </w:p>
    <w:p w14:paraId="08678164" w14:textId="53EE92A5" w:rsidR="00F729A5" w:rsidRPr="005411BA" w:rsidRDefault="008F788E" w:rsidP="008F788E">
      <w:pPr>
        <w:spacing w:after="160" w:line="259" w:lineRule="auto"/>
        <w:jc w:val="center"/>
        <w:rPr>
          <w:rFonts w:ascii="Arial" w:hAnsi="Arial" w:cs="Arial"/>
          <w:b/>
          <w:sz w:val="28"/>
          <w:szCs w:val="28"/>
        </w:rPr>
      </w:pPr>
      <w:r w:rsidRPr="008F788E">
        <w:rPr>
          <w:rFonts w:ascii="Arial" w:hAnsi="Arial" w:cs="Arial"/>
          <w:b/>
          <w:sz w:val="28"/>
          <w:szCs w:val="28"/>
        </w:rPr>
        <w:t>Primary Class</w:t>
      </w:r>
      <w:r w:rsidR="00434A9C" w:rsidRPr="005411BA">
        <w:rPr>
          <w:rFonts w:ascii="Arial" w:hAnsi="Arial" w:cs="Arial"/>
          <w:b/>
          <w:sz w:val="28"/>
          <w:szCs w:val="28"/>
        </w:rPr>
        <w:t xml:space="preserve"> Teacher</w:t>
      </w:r>
    </w:p>
    <w:p w14:paraId="2F04D984" w14:textId="77777777" w:rsidR="00434A9C" w:rsidRDefault="00434A9C" w:rsidP="00434A9C">
      <w:pPr>
        <w:tabs>
          <w:tab w:val="center" w:pos="2780"/>
          <w:tab w:val="center" w:pos="3600"/>
          <w:tab w:val="center" w:pos="4976"/>
        </w:tabs>
        <w:spacing w:after="5" w:line="249" w:lineRule="auto"/>
        <w:rPr>
          <w:rFonts w:ascii="Arial" w:hAnsi="Arial" w:cs="Arial"/>
          <w:sz w:val="24"/>
          <w:szCs w:val="24"/>
        </w:rPr>
      </w:pPr>
      <w:r>
        <w:rPr>
          <w:rFonts w:ascii="Arial" w:hAnsi="Arial" w:cs="Arial"/>
          <w:sz w:val="24"/>
          <w:szCs w:val="24"/>
        </w:rPr>
        <w:t xml:space="preserve"> </w:t>
      </w:r>
    </w:p>
    <w:p w14:paraId="07251DE7" w14:textId="771AD1F8" w:rsidR="00C70037" w:rsidRPr="004C63D5" w:rsidRDefault="00C70037" w:rsidP="00C70037">
      <w:pPr>
        <w:tabs>
          <w:tab w:val="center" w:pos="2780"/>
          <w:tab w:val="center" w:pos="3600"/>
          <w:tab w:val="center" w:pos="4976"/>
        </w:tabs>
        <w:spacing w:after="5" w:line="249" w:lineRule="auto"/>
        <w:ind w:left="-15" w:firstLine="441"/>
        <w:rPr>
          <w:rFonts w:ascii="Arial" w:hAnsi="Arial" w:cs="Arial"/>
          <w:b/>
          <w:color w:val="7030A0"/>
          <w:sz w:val="28"/>
          <w:szCs w:val="28"/>
        </w:rPr>
      </w:pPr>
      <w:r w:rsidRPr="004C63D5">
        <w:rPr>
          <w:rFonts w:ascii="Arial" w:hAnsi="Arial" w:cs="Arial"/>
          <w:b/>
          <w:color w:val="7030A0"/>
          <w:sz w:val="28"/>
          <w:szCs w:val="28"/>
        </w:rPr>
        <w:t>Qualifications</w:t>
      </w:r>
    </w:p>
    <w:p w14:paraId="5AF5FD98" w14:textId="77777777" w:rsidR="004C63D5" w:rsidRDefault="004C63D5" w:rsidP="00C70037">
      <w:pPr>
        <w:tabs>
          <w:tab w:val="center" w:pos="2780"/>
          <w:tab w:val="center" w:pos="3600"/>
          <w:tab w:val="center" w:pos="4976"/>
        </w:tabs>
        <w:spacing w:after="5" w:line="249" w:lineRule="auto"/>
        <w:ind w:left="-15" w:firstLine="441"/>
        <w:rPr>
          <w:rFonts w:ascii="Arial" w:hAnsi="Arial" w:cs="Arial"/>
          <w:b/>
          <w:color w:val="7030A0"/>
          <w:sz w:val="24"/>
          <w:szCs w:val="24"/>
        </w:rPr>
      </w:pPr>
    </w:p>
    <w:p w14:paraId="083DE38F" w14:textId="2D6AE576" w:rsidR="00434A9C" w:rsidRPr="005411BA" w:rsidRDefault="00434A9C" w:rsidP="005411BA">
      <w:pPr>
        <w:pStyle w:val="ListParagraph"/>
        <w:numPr>
          <w:ilvl w:val="0"/>
          <w:numId w:val="28"/>
        </w:numPr>
        <w:jc w:val="both"/>
        <w:rPr>
          <w:rFonts w:ascii="Arial" w:hAnsi="Arial" w:cs="Arial"/>
          <w:sz w:val="24"/>
          <w:szCs w:val="24"/>
        </w:rPr>
      </w:pPr>
      <w:r w:rsidRPr="005411BA">
        <w:rPr>
          <w:rFonts w:ascii="Arial" w:hAnsi="Arial" w:cs="Arial"/>
          <w:sz w:val="24"/>
          <w:szCs w:val="24"/>
        </w:rPr>
        <w:t>Qualified Teacher Status (essential)</w:t>
      </w:r>
    </w:p>
    <w:p w14:paraId="494FA5C3" w14:textId="36370889" w:rsidR="00434A9C" w:rsidRPr="005411BA" w:rsidRDefault="00434A9C" w:rsidP="005411BA">
      <w:pPr>
        <w:pStyle w:val="ListParagraph"/>
        <w:numPr>
          <w:ilvl w:val="0"/>
          <w:numId w:val="28"/>
        </w:numPr>
        <w:jc w:val="both"/>
        <w:rPr>
          <w:rFonts w:ascii="Arial" w:hAnsi="Arial" w:cs="Arial"/>
          <w:sz w:val="24"/>
          <w:szCs w:val="24"/>
        </w:rPr>
      </w:pPr>
      <w:r w:rsidRPr="005411BA">
        <w:rPr>
          <w:rFonts w:ascii="Arial" w:hAnsi="Arial" w:cs="Arial"/>
          <w:sz w:val="24"/>
          <w:szCs w:val="24"/>
        </w:rPr>
        <w:t>Degree and/or relevant qualifications in specialist subject area</w:t>
      </w:r>
    </w:p>
    <w:p w14:paraId="39CCC5E8" w14:textId="77777777" w:rsidR="004C63D5" w:rsidRPr="005411BA" w:rsidRDefault="004C63D5" w:rsidP="005411BA">
      <w:pPr>
        <w:ind w:left="426"/>
        <w:jc w:val="both"/>
        <w:rPr>
          <w:rFonts w:ascii="Arial" w:hAnsi="Arial" w:cs="Arial"/>
          <w:sz w:val="24"/>
          <w:szCs w:val="24"/>
        </w:rPr>
      </w:pPr>
    </w:p>
    <w:p w14:paraId="6E58F70C" w14:textId="24275D99" w:rsidR="00C70037" w:rsidRPr="004C63D5" w:rsidRDefault="00C70037" w:rsidP="00434A9C">
      <w:pPr>
        <w:tabs>
          <w:tab w:val="center" w:pos="2780"/>
          <w:tab w:val="center" w:pos="3600"/>
          <w:tab w:val="center" w:pos="4976"/>
        </w:tabs>
        <w:spacing w:after="5" w:line="249" w:lineRule="auto"/>
        <w:ind w:firstLine="441"/>
        <w:rPr>
          <w:rFonts w:ascii="Arial" w:hAnsi="Arial" w:cs="Arial"/>
          <w:b/>
          <w:color w:val="7030A0"/>
          <w:sz w:val="28"/>
          <w:szCs w:val="28"/>
        </w:rPr>
      </w:pPr>
      <w:r w:rsidRPr="004C63D5">
        <w:rPr>
          <w:rFonts w:ascii="Arial" w:hAnsi="Arial" w:cs="Arial"/>
          <w:b/>
          <w:color w:val="7030A0"/>
          <w:sz w:val="28"/>
          <w:szCs w:val="28"/>
        </w:rPr>
        <w:t>Experience and Knowledge</w:t>
      </w:r>
    </w:p>
    <w:p w14:paraId="153E75AD" w14:textId="77777777" w:rsidR="004C63D5" w:rsidRDefault="004C63D5" w:rsidP="00434A9C">
      <w:pPr>
        <w:tabs>
          <w:tab w:val="center" w:pos="2780"/>
          <w:tab w:val="center" w:pos="3600"/>
          <w:tab w:val="center" w:pos="4976"/>
        </w:tabs>
        <w:spacing w:after="5" w:line="249" w:lineRule="auto"/>
        <w:ind w:firstLine="441"/>
        <w:rPr>
          <w:rFonts w:ascii="Arial" w:hAnsi="Arial" w:cs="Arial"/>
          <w:b/>
          <w:color w:val="7030A0"/>
          <w:sz w:val="24"/>
          <w:szCs w:val="24"/>
        </w:rPr>
      </w:pPr>
    </w:p>
    <w:p w14:paraId="24D890FB" w14:textId="649BC83C" w:rsidR="00434A9C" w:rsidRPr="004763CD" w:rsidRDefault="00434A9C" w:rsidP="005411BA">
      <w:pPr>
        <w:pStyle w:val="ListParagraph"/>
        <w:numPr>
          <w:ilvl w:val="0"/>
          <w:numId w:val="23"/>
        </w:numPr>
        <w:jc w:val="both"/>
        <w:rPr>
          <w:rFonts w:ascii="Arial" w:hAnsi="Arial" w:cs="Arial"/>
          <w:sz w:val="24"/>
          <w:szCs w:val="24"/>
        </w:rPr>
      </w:pPr>
      <w:r w:rsidRPr="004763CD">
        <w:rPr>
          <w:rFonts w:ascii="Arial" w:hAnsi="Arial" w:cs="Arial"/>
          <w:sz w:val="24"/>
          <w:szCs w:val="24"/>
        </w:rPr>
        <w:t>Good understanding of current theory and practice of best practice in teaching and learning</w:t>
      </w:r>
    </w:p>
    <w:p w14:paraId="233EA29C" w14:textId="38D54B07" w:rsidR="00434A9C" w:rsidRPr="004763CD" w:rsidRDefault="00663F94" w:rsidP="005411BA">
      <w:pPr>
        <w:pStyle w:val="ListParagraph"/>
        <w:numPr>
          <w:ilvl w:val="0"/>
          <w:numId w:val="23"/>
        </w:numPr>
        <w:jc w:val="both"/>
        <w:rPr>
          <w:rFonts w:ascii="Arial" w:hAnsi="Arial" w:cs="Arial"/>
          <w:sz w:val="24"/>
          <w:szCs w:val="24"/>
        </w:rPr>
      </w:pPr>
      <w:r>
        <w:rPr>
          <w:rFonts w:ascii="Arial" w:hAnsi="Arial" w:cs="Arial"/>
          <w:sz w:val="24"/>
          <w:szCs w:val="24"/>
        </w:rPr>
        <w:t>Knowledge and experience of teaching and learning in the primary phase</w:t>
      </w:r>
    </w:p>
    <w:p w14:paraId="34F101B4" w14:textId="1F56F139" w:rsidR="00434A9C" w:rsidRPr="004763CD" w:rsidRDefault="00663F94" w:rsidP="005411BA">
      <w:pPr>
        <w:pStyle w:val="ListParagraph"/>
        <w:numPr>
          <w:ilvl w:val="0"/>
          <w:numId w:val="23"/>
        </w:numPr>
        <w:jc w:val="both"/>
        <w:rPr>
          <w:rFonts w:ascii="Arial" w:hAnsi="Arial" w:cs="Arial"/>
          <w:sz w:val="24"/>
          <w:szCs w:val="24"/>
        </w:rPr>
      </w:pPr>
      <w:r>
        <w:rPr>
          <w:rFonts w:ascii="Arial" w:hAnsi="Arial" w:cs="Arial"/>
          <w:sz w:val="24"/>
          <w:szCs w:val="24"/>
        </w:rPr>
        <w:t xml:space="preserve">Thorough </w:t>
      </w:r>
      <w:r w:rsidR="00434A9C" w:rsidRPr="004763CD">
        <w:rPr>
          <w:rFonts w:ascii="Arial" w:hAnsi="Arial" w:cs="Arial"/>
          <w:sz w:val="24"/>
          <w:szCs w:val="24"/>
        </w:rPr>
        <w:t>knowledge of the Nat</w:t>
      </w:r>
      <w:r w:rsidR="00760937">
        <w:rPr>
          <w:rFonts w:ascii="Arial" w:hAnsi="Arial" w:cs="Arial"/>
          <w:sz w:val="24"/>
          <w:szCs w:val="24"/>
        </w:rPr>
        <w:t>ional Curriculum</w:t>
      </w:r>
    </w:p>
    <w:p w14:paraId="1CDB37BA" w14:textId="4951CFC3" w:rsidR="00434A9C" w:rsidRPr="004763CD" w:rsidRDefault="00434A9C" w:rsidP="005411BA">
      <w:pPr>
        <w:pStyle w:val="ListParagraph"/>
        <w:numPr>
          <w:ilvl w:val="0"/>
          <w:numId w:val="23"/>
        </w:numPr>
        <w:jc w:val="both"/>
        <w:rPr>
          <w:rFonts w:ascii="Arial" w:hAnsi="Arial" w:cs="Arial"/>
          <w:sz w:val="24"/>
          <w:szCs w:val="24"/>
        </w:rPr>
      </w:pPr>
      <w:r w:rsidRPr="004763CD">
        <w:rPr>
          <w:rFonts w:ascii="Arial" w:hAnsi="Arial" w:cs="Arial"/>
          <w:sz w:val="24"/>
          <w:szCs w:val="24"/>
        </w:rPr>
        <w:t>Understanding of effective strategies for maintaining high sta</w:t>
      </w:r>
      <w:r w:rsidR="004763CD" w:rsidRPr="004763CD">
        <w:rPr>
          <w:rFonts w:ascii="Arial" w:hAnsi="Arial" w:cs="Arial"/>
          <w:sz w:val="24"/>
          <w:szCs w:val="24"/>
        </w:rPr>
        <w:t xml:space="preserve">ndards of discipline within the </w:t>
      </w:r>
      <w:r w:rsidRPr="004763CD">
        <w:rPr>
          <w:rFonts w:ascii="Arial" w:hAnsi="Arial" w:cs="Arial"/>
          <w:sz w:val="24"/>
          <w:szCs w:val="24"/>
        </w:rPr>
        <w:t>classro</w:t>
      </w:r>
      <w:r w:rsidR="00760937">
        <w:rPr>
          <w:rFonts w:ascii="Arial" w:hAnsi="Arial" w:cs="Arial"/>
          <w:sz w:val="24"/>
          <w:szCs w:val="24"/>
        </w:rPr>
        <w:t xml:space="preserve">om and in accordance with the </w:t>
      </w:r>
      <w:r w:rsidR="00663F94">
        <w:rPr>
          <w:rFonts w:ascii="Arial" w:hAnsi="Arial" w:cs="Arial"/>
          <w:sz w:val="24"/>
          <w:szCs w:val="24"/>
        </w:rPr>
        <w:t>school</w:t>
      </w:r>
      <w:r w:rsidR="00760937">
        <w:rPr>
          <w:rFonts w:ascii="Arial" w:hAnsi="Arial" w:cs="Arial"/>
          <w:sz w:val="24"/>
          <w:szCs w:val="24"/>
        </w:rPr>
        <w:t xml:space="preserve"> p</w:t>
      </w:r>
      <w:r w:rsidRPr="004763CD">
        <w:rPr>
          <w:rFonts w:ascii="Arial" w:hAnsi="Arial" w:cs="Arial"/>
          <w:sz w:val="24"/>
          <w:szCs w:val="24"/>
        </w:rPr>
        <w:t>olicy</w:t>
      </w:r>
    </w:p>
    <w:p w14:paraId="20F58C2D" w14:textId="61ACF946" w:rsidR="00434A9C" w:rsidRPr="004763CD" w:rsidRDefault="00434A9C" w:rsidP="005411BA">
      <w:pPr>
        <w:pStyle w:val="ListParagraph"/>
        <w:numPr>
          <w:ilvl w:val="0"/>
          <w:numId w:val="23"/>
        </w:numPr>
        <w:jc w:val="both"/>
        <w:rPr>
          <w:rFonts w:ascii="Arial" w:hAnsi="Arial" w:cs="Arial"/>
          <w:sz w:val="24"/>
          <w:szCs w:val="24"/>
        </w:rPr>
      </w:pPr>
      <w:r w:rsidRPr="004763CD">
        <w:rPr>
          <w:rFonts w:ascii="Arial" w:hAnsi="Arial" w:cs="Arial"/>
          <w:sz w:val="24"/>
          <w:szCs w:val="24"/>
        </w:rPr>
        <w:t>An understanding of equality of opportunity issues and how they can be addressed in schools</w:t>
      </w:r>
    </w:p>
    <w:p w14:paraId="6416E462" w14:textId="40065C33" w:rsidR="00434A9C" w:rsidRPr="004763CD" w:rsidRDefault="00434A9C" w:rsidP="005411BA">
      <w:pPr>
        <w:pStyle w:val="ListParagraph"/>
        <w:numPr>
          <w:ilvl w:val="0"/>
          <w:numId w:val="23"/>
        </w:numPr>
        <w:tabs>
          <w:tab w:val="center" w:pos="2780"/>
          <w:tab w:val="center" w:pos="3600"/>
          <w:tab w:val="center" w:pos="4976"/>
        </w:tabs>
        <w:spacing w:after="5" w:line="249" w:lineRule="auto"/>
        <w:jc w:val="both"/>
        <w:rPr>
          <w:rFonts w:ascii="Arial" w:hAnsi="Arial" w:cs="Arial"/>
          <w:sz w:val="24"/>
          <w:szCs w:val="24"/>
        </w:rPr>
      </w:pPr>
      <w:r w:rsidRPr="004763CD">
        <w:rPr>
          <w:rFonts w:ascii="Arial" w:hAnsi="Arial" w:cs="Arial"/>
          <w:sz w:val="24"/>
          <w:szCs w:val="24"/>
        </w:rPr>
        <w:t xml:space="preserve">A proven track record of recent and successful class teaching in </w:t>
      </w:r>
      <w:r w:rsidR="00663F94">
        <w:rPr>
          <w:rFonts w:ascii="Arial" w:hAnsi="Arial" w:cs="Arial"/>
          <w:sz w:val="24"/>
          <w:szCs w:val="24"/>
        </w:rPr>
        <w:t xml:space="preserve">a primary setting </w:t>
      </w:r>
    </w:p>
    <w:p w14:paraId="6E1B23E2" w14:textId="3648857E" w:rsidR="004C63D5" w:rsidRPr="004763CD" w:rsidRDefault="009A76E7" w:rsidP="005411BA">
      <w:pPr>
        <w:pStyle w:val="ListParagraph"/>
        <w:numPr>
          <w:ilvl w:val="0"/>
          <w:numId w:val="23"/>
        </w:numPr>
        <w:tabs>
          <w:tab w:val="center" w:pos="2780"/>
          <w:tab w:val="center" w:pos="3600"/>
          <w:tab w:val="center" w:pos="4976"/>
        </w:tabs>
        <w:spacing w:after="5" w:line="249" w:lineRule="auto"/>
        <w:jc w:val="both"/>
        <w:rPr>
          <w:rFonts w:ascii="Arial" w:hAnsi="Arial" w:cs="Arial"/>
          <w:sz w:val="24"/>
          <w:szCs w:val="24"/>
        </w:rPr>
      </w:pPr>
      <w:r w:rsidRPr="004763CD">
        <w:rPr>
          <w:rFonts w:ascii="Arial" w:hAnsi="Arial" w:cs="Arial"/>
          <w:sz w:val="24"/>
          <w:szCs w:val="24"/>
        </w:rPr>
        <w:t>An understanding of the principles of Kee</w:t>
      </w:r>
      <w:r w:rsidR="00576E24">
        <w:rPr>
          <w:rFonts w:ascii="Arial" w:hAnsi="Arial" w:cs="Arial"/>
          <w:sz w:val="24"/>
          <w:szCs w:val="24"/>
        </w:rPr>
        <w:t>ping Children Safe in Education</w:t>
      </w:r>
      <w:r w:rsidRPr="004763CD">
        <w:rPr>
          <w:rFonts w:ascii="Arial" w:hAnsi="Arial" w:cs="Arial"/>
          <w:sz w:val="24"/>
          <w:szCs w:val="24"/>
        </w:rPr>
        <w:t xml:space="preserve"> and a </w:t>
      </w:r>
      <w:r w:rsidR="004C63D5" w:rsidRPr="004763CD">
        <w:rPr>
          <w:rFonts w:ascii="Arial" w:hAnsi="Arial" w:cs="Arial"/>
          <w:sz w:val="24"/>
          <w:szCs w:val="24"/>
        </w:rPr>
        <w:t xml:space="preserve">      </w:t>
      </w:r>
    </w:p>
    <w:p w14:paraId="4E017107" w14:textId="2A592BC1" w:rsidR="009A76E7" w:rsidRPr="005411BA" w:rsidRDefault="00576E24" w:rsidP="005411BA">
      <w:pPr>
        <w:tabs>
          <w:tab w:val="center" w:pos="2780"/>
          <w:tab w:val="center" w:pos="3600"/>
          <w:tab w:val="center" w:pos="4976"/>
        </w:tabs>
        <w:spacing w:after="5" w:line="249" w:lineRule="auto"/>
        <w:ind w:left="360"/>
        <w:jc w:val="both"/>
        <w:rPr>
          <w:rFonts w:ascii="Arial" w:hAnsi="Arial" w:cs="Arial"/>
          <w:sz w:val="24"/>
          <w:szCs w:val="24"/>
        </w:rPr>
      </w:pPr>
      <w:r>
        <w:rPr>
          <w:rFonts w:ascii="Arial" w:hAnsi="Arial" w:cs="Arial"/>
          <w:sz w:val="24"/>
          <w:szCs w:val="24"/>
        </w:rPr>
        <w:t xml:space="preserve">     </w:t>
      </w:r>
      <w:r w:rsidR="009A76E7" w:rsidRPr="005411BA">
        <w:rPr>
          <w:rFonts w:ascii="Arial" w:hAnsi="Arial" w:cs="Arial"/>
          <w:sz w:val="24"/>
          <w:szCs w:val="24"/>
        </w:rPr>
        <w:t>commitment to ensuring the health, safety and wellbeing of all children.</w:t>
      </w:r>
    </w:p>
    <w:p w14:paraId="7578C343" w14:textId="77777777" w:rsidR="004C63D5" w:rsidRDefault="004C63D5" w:rsidP="005411BA">
      <w:pPr>
        <w:tabs>
          <w:tab w:val="center" w:pos="2780"/>
          <w:tab w:val="center" w:pos="3600"/>
          <w:tab w:val="center" w:pos="4976"/>
        </w:tabs>
        <w:spacing w:after="5" w:line="249" w:lineRule="auto"/>
        <w:ind w:left="360"/>
        <w:jc w:val="both"/>
        <w:rPr>
          <w:rFonts w:ascii="Arial" w:hAnsi="Arial" w:cs="Arial"/>
          <w:sz w:val="24"/>
          <w:szCs w:val="24"/>
        </w:rPr>
      </w:pPr>
    </w:p>
    <w:p w14:paraId="64A496A6" w14:textId="314E65F1" w:rsidR="004C63D5" w:rsidRPr="004C63D5" w:rsidRDefault="007C676D" w:rsidP="004C63D5">
      <w:pPr>
        <w:tabs>
          <w:tab w:val="center" w:pos="2780"/>
          <w:tab w:val="center" w:pos="3600"/>
          <w:tab w:val="center" w:pos="4976"/>
        </w:tabs>
        <w:spacing w:after="5" w:line="249" w:lineRule="auto"/>
        <w:ind w:firstLine="441"/>
        <w:rPr>
          <w:rFonts w:ascii="Arial" w:hAnsi="Arial" w:cs="Arial"/>
          <w:b/>
          <w:color w:val="7030A0"/>
          <w:sz w:val="28"/>
          <w:szCs w:val="28"/>
        </w:rPr>
      </w:pPr>
      <w:r w:rsidRPr="004C63D5">
        <w:rPr>
          <w:rFonts w:ascii="Arial" w:hAnsi="Arial" w:cs="Arial"/>
          <w:b/>
          <w:color w:val="7030A0"/>
          <w:sz w:val="28"/>
          <w:szCs w:val="28"/>
        </w:rPr>
        <w:t>Skills and Abilities</w:t>
      </w:r>
    </w:p>
    <w:p w14:paraId="27A98E51" w14:textId="77777777" w:rsidR="004C63D5" w:rsidRDefault="004C63D5" w:rsidP="004C63D5">
      <w:pPr>
        <w:tabs>
          <w:tab w:val="center" w:pos="2780"/>
          <w:tab w:val="center" w:pos="3600"/>
          <w:tab w:val="center" w:pos="4976"/>
        </w:tabs>
        <w:spacing w:after="5" w:line="249" w:lineRule="auto"/>
        <w:ind w:firstLine="441"/>
        <w:rPr>
          <w:rFonts w:ascii="Arial" w:hAnsi="Arial" w:cs="Arial"/>
          <w:b/>
          <w:color w:val="7030A0"/>
          <w:sz w:val="24"/>
          <w:szCs w:val="24"/>
        </w:rPr>
      </w:pPr>
    </w:p>
    <w:p w14:paraId="31C27802"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Able to demonstrate the skills of a good teacher</w:t>
      </w:r>
    </w:p>
    <w:p w14:paraId="0C82A492"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The ability and skills to interest, encourage and engage students</w:t>
      </w:r>
    </w:p>
    <w:p w14:paraId="0AF01F3A"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Able to provide appropriate levels of challenge so that students make good progress</w:t>
      </w:r>
    </w:p>
    <w:p w14:paraId="38EAB1AA"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Able to use methods and resources that enable all students to learn effectively</w:t>
      </w:r>
    </w:p>
    <w:p w14:paraId="1EAE8613"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Able to use assessment information effectively to plan next steps in students learning</w:t>
      </w:r>
    </w:p>
    <w:p w14:paraId="285A4D09"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Able to make effective use of time</w:t>
      </w:r>
    </w:p>
    <w:p w14:paraId="2B4A2CB6" w14:textId="5E852D61"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 xml:space="preserve">Skills in securing high standards of </w:t>
      </w:r>
      <w:r w:rsidR="00663F94" w:rsidRPr="004763CD">
        <w:rPr>
          <w:rFonts w:ascii="Arial" w:hAnsi="Arial" w:cs="Arial"/>
          <w:sz w:val="24"/>
          <w:szCs w:val="24"/>
        </w:rPr>
        <w:t>behavior</w:t>
      </w:r>
    </w:p>
    <w:p w14:paraId="57A1FECF"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Able to make effective use of teaching assistants and other support</w:t>
      </w:r>
    </w:p>
    <w:p w14:paraId="7CB929FB" w14:textId="77777777"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Enable students to acquire new knowledge and skills</w:t>
      </w:r>
    </w:p>
    <w:p w14:paraId="668C79C4" w14:textId="4820C90A" w:rsidR="004C63D5" w:rsidRPr="004763CD" w:rsidRDefault="004763CD" w:rsidP="005411BA">
      <w:pPr>
        <w:pStyle w:val="ListParagraph"/>
        <w:numPr>
          <w:ilvl w:val="0"/>
          <w:numId w:val="24"/>
        </w:numPr>
        <w:jc w:val="both"/>
        <w:rPr>
          <w:rFonts w:ascii="Arial" w:hAnsi="Arial" w:cs="Arial"/>
          <w:sz w:val="24"/>
          <w:szCs w:val="24"/>
        </w:rPr>
      </w:pPr>
      <w:r w:rsidRPr="004763CD">
        <w:rPr>
          <w:rFonts w:ascii="Arial" w:hAnsi="Arial" w:cs="Arial"/>
          <w:sz w:val="24"/>
          <w:szCs w:val="24"/>
        </w:rPr>
        <w:t>E</w:t>
      </w:r>
      <w:r w:rsidR="004C63D5" w:rsidRPr="004763CD">
        <w:rPr>
          <w:rFonts w:ascii="Arial" w:hAnsi="Arial" w:cs="Arial"/>
          <w:sz w:val="24"/>
          <w:szCs w:val="24"/>
        </w:rPr>
        <w:t>nable students to develop the skills to work independently and collaboratively</w:t>
      </w:r>
    </w:p>
    <w:p w14:paraId="36285083" w14:textId="40713D88" w:rsidR="004C63D5" w:rsidRPr="004763CD" w:rsidRDefault="004763CD" w:rsidP="005411BA">
      <w:pPr>
        <w:pStyle w:val="ListParagraph"/>
        <w:numPr>
          <w:ilvl w:val="0"/>
          <w:numId w:val="24"/>
        </w:numPr>
        <w:jc w:val="both"/>
        <w:rPr>
          <w:rFonts w:ascii="Arial" w:hAnsi="Arial" w:cs="Arial"/>
          <w:sz w:val="24"/>
          <w:szCs w:val="24"/>
        </w:rPr>
      </w:pPr>
      <w:r w:rsidRPr="004763CD">
        <w:rPr>
          <w:rFonts w:ascii="Arial" w:hAnsi="Arial" w:cs="Arial"/>
          <w:sz w:val="24"/>
          <w:szCs w:val="24"/>
        </w:rPr>
        <w:t>E</w:t>
      </w:r>
      <w:r w:rsidR="004C63D5" w:rsidRPr="004763CD">
        <w:rPr>
          <w:rFonts w:ascii="Arial" w:hAnsi="Arial" w:cs="Arial"/>
          <w:sz w:val="24"/>
          <w:szCs w:val="24"/>
        </w:rPr>
        <w:t>nable students to develop self-esteem and respect for others</w:t>
      </w:r>
    </w:p>
    <w:p w14:paraId="43A5722E" w14:textId="10C304C9"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 xml:space="preserve">Able to create a well </w:t>
      </w:r>
      <w:proofErr w:type="spellStart"/>
      <w:r w:rsidR="00663F94" w:rsidRPr="004763CD">
        <w:rPr>
          <w:rFonts w:ascii="Arial" w:hAnsi="Arial" w:cs="Arial"/>
          <w:sz w:val="24"/>
          <w:szCs w:val="24"/>
        </w:rPr>
        <w:t>organi</w:t>
      </w:r>
      <w:r w:rsidR="00663F94">
        <w:rPr>
          <w:rFonts w:ascii="Arial" w:hAnsi="Arial" w:cs="Arial"/>
          <w:sz w:val="24"/>
          <w:szCs w:val="24"/>
        </w:rPr>
        <w:t>s</w:t>
      </w:r>
      <w:r w:rsidR="00663F94" w:rsidRPr="004763CD">
        <w:rPr>
          <w:rFonts w:ascii="Arial" w:hAnsi="Arial" w:cs="Arial"/>
          <w:sz w:val="24"/>
          <w:szCs w:val="24"/>
        </w:rPr>
        <w:t>ed</w:t>
      </w:r>
      <w:proofErr w:type="spellEnd"/>
      <w:r w:rsidRPr="004763CD">
        <w:rPr>
          <w:rFonts w:ascii="Arial" w:hAnsi="Arial" w:cs="Arial"/>
          <w:sz w:val="24"/>
          <w:szCs w:val="24"/>
        </w:rPr>
        <w:t>, stimulating learning environment</w:t>
      </w:r>
    </w:p>
    <w:p w14:paraId="3D1A1837" w14:textId="265C9BE8" w:rsidR="004C63D5" w:rsidRPr="004763CD" w:rsidRDefault="004763CD" w:rsidP="005411BA">
      <w:pPr>
        <w:pStyle w:val="ListParagraph"/>
        <w:numPr>
          <w:ilvl w:val="0"/>
          <w:numId w:val="24"/>
        </w:numPr>
        <w:jc w:val="both"/>
        <w:rPr>
          <w:rFonts w:ascii="Arial" w:hAnsi="Arial" w:cs="Arial"/>
          <w:sz w:val="24"/>
          <w:szCs w:val="24"/>
        </w:rPr>
      </w:pPr>
      <w:r w:rsidRPr="004763CD">
        <w:rPr>
          <w:rFonts w:ascii="Arial" w:hAnsi="Arial" w:cs="Arial"/>
          <w:sz w:val="24"/>
          <w:szCs w:val="24"/>
        </w:rPr>
        <w:t>Able</w:t>
      </w:r>
      <w:r w:rsidR="004C63D5" w:rsidRPr="004763CD">
        <w:rPr>
          <w:rFonts w:ascii="Arial" w:hAnsi="Arial" w:cs="Arial"/>
          <w:sz w:val="24"/>
          <w:szCs w:val="24"/>
        </w:rPr>
        <w:t xml:space="preserve"> to make a signif</w:t>
      </w:r>
      <w:r w:rsidRPr="004763CD">
        <w:rPr>
          <w:rFonts w:ascii="Arial" w:hAnsi="Arial" w:cs="Arial"/>
          <w:sz w:val="24"/>
          <w:szCs w:val="24"/>
        </w:rPr>
        <w:t>icant contribution to the</w:t>
      </w:r>
      <w:r w:rsidR="004C63D5" w:rsidRPr="004763CD">
        <w:rPr>
          <w:rFonts w:ascii="Arial" w:hAnsi="Arial" w:cs="Arial"/>
          <w:sz w:val="24"/>
          <w:szCs w:val="24"/>
        </w:rPr>
        <w:t xml:space="preserve"> school ethos that promotes high achievement</w:t>
      </w:r>
    </w:p>
    <w:p w14:paraId="2D1FD717" w14:textId="72AB1600" w:rsidR="004C63D5" w:rsidRPr="004763CD" w:rsidRDefault="00EF14E8" w:rsidP="005411BA">
      <w:pPr>
        <w:pStyle w:val="ListParagraph"/>
        <w:numPr>
          <w:ilvl w:val="0"/>
          <w:numId w:val="24"/>
        </w:numPr>
        <w:jc w:val="both"/>
        <w:rPr>
          <w:rFonts w:ascii="Arial" w:hAnsi="Arial" w:cs="Arial"/>
          <w:sz w:val="24"/>
          <w:szCs w:val="24"/>
        </w:rPr>
      </w:pPr>
      <w:r>
        <w:rPr>
          <w:rFonts w:ascii="Arial" w:hAnsi="Arial" w:cs="Arial"/>
          <w:sz w:val="24"/>
          <w:szCs w:val="24"/>
        </w:rPr>
        <w:t>Able to demonstrate a c</w:t>
      </w:r>
      <w:r w:rsidR="004C63D5" w:rsidRPr="004763CD">
        <w:rPr>
          <w:rFonts w:ascii="Arial" w:hAnsi="Arial" w:cs="Arial"/>
          <w:sz w:val="24"/>
          <w:szCs w:val="24"/>
        </w:rPr>
        <w:t>ommitment to raising achievement</w:t>
      </w:r>
    </w:p>
    <w:p w14:paraId="398B506B" w14:textId="7B765F1E"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 xml:space="preserve">The ability to work as part of a team in planning and implementing the curriculum </w:t>
      </w:r>
    </w:p>
    <w:p w14:paraId="59AE80A4" w14:textId="4EC204C9" w:rsidR="004763CD" w:rsidRPr="00760937"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 xml:space="preserve">Able to </w:t>
      </w:r>
      <w:proofErr w:type="spellStart"/>
      <w:r w:rsidRPr="004763CD">
        <w:rPr>
          <w:rFonts w:ascii="Arial" w:hAnsi="Arial" w:cs="Arial"/>
          <w:sz w:val="24"/>
          <w:szCs w:val="24"/>
        </w:rPr>
        <w:t>maximise</w:t>
      </w:r>
      <w:proofErr w:type="spellEnd"/>
      <w:r w:rsidRPr="004763CD">
        <w:rPr>
          <w:rFonts w:ascii="Arial" w:hAnsi="Arial" w:cs="Arial"/>
          <w:sz w:val="24"/>
          <w:szCs w:val="24"/>
        </w:rPr>
        <w:t xml:space="preserve"> student performance and initiate intervention strategies as appropriate</w:t>
      </w:r>
    </w:p>
    <w:p w14:paraId="7428BE5E" w14:textId="3352BA9E" w:rsidR="004C63D5" w:rsidRPr="004763CD" w:rsidRDefault="004763CD" w:rsidP="005411BA">
      <w:pPr>
        <w:pStyle w:val="ListParagraph"/>
        <w:numPr>
          <w:ilvl w:val="0"/>
          <w:numId w:val="24"/>
        </w:numPr>
        <w:jc w:val="both"/>
        <w:rPr>
          <w:rFonts w:ascii="Arial" w:hAnsi="Arial" w:cs="Arial"/>
          <w:sz w:val="24"/>
          <w:szCs w:val="24"/>
        </w:rPr>
      </w:pPr>
      <w:r w:rsidRPr="004763CD">
        <w:rPr>
          <w:rFonts w:ascii="Arial" w:hAnsi="Arial" w:cs="Arial"/>
          <w:sz w:val="24"/>
          <w:szCs w:val="24"/>
        </w:rPr>
        <w:t>A</w:t>
      </w:r>
      <w:r w:rsidR="004C63D5" w:rsidRPr="004763CD">
        <w:rPr>
          <w:rFonts w:ascii="Arial" w:hAnsi="Arial" w:cs="Arial"/>
          <w:sz w:val="24"/>
          <w:szCs w:val="24"/>
        </w:rPr>
        <w:t>bility to work within the framework of national and whole school policies to ensure consistency of practice</w:t>
      </w:r>
    </w:p>
    <w:p w14:paraId="5A1C11EF" w14:textId="5A01BE72" w:rsidR="004C63D5" w:rsidRPr="004763CD" w:rsidRDefault="004763CD" w:rsidP="005411BA">
      <w:pPr>
        <w:pStyle w:val="ListParagraph"/>
        <w:numPr>
          <w:ilvl w:val="0"/>
          <w:numId w:val="24"/>
        </w:numPr>
        <w:jc w:val="both"/>
        <w:rPr>
          <w:rFonts w:ascii="Arial" w:hAnsi="Arial" w:cs="Arial"/>
          <w:sz w:val="24"/>
          <w:szCs w:val="24"/>
        </w:rPr>
      </w:pPr>
      <w:r w:rsidRPr="004763CD">
        <w:rPr>
          <w:rFonts w:ascii="Arial" w:hAnsi="Arial" w:cs="Arial"/>
          <w:sz w:val="24"/>
          <w:szCs w:val="24"/>
        </w:rPr>
        <w:t>A</w:t>
      </w:r>
      <w:r w:rsidR="004C63D5" w:rsidRPr="004763CD">
        <w:rPr>
          <w:rFonts w:ascii="Arial" w:hAnsi="Arial" w:cs="Arial"/>
          <w:sz w:val="24"/>
          <w:szCs w:val="24"/>
        </w:rPr>
        <w:t xml:space="preserve">bility to relate to and communicate effectively with parents and </w:t>
      </w:r>
      <w:proofErr w:type="spellStart"/>
      <w:r w:rsidR="004C63D5" w:rsidRPr="004763CD">
        <w:rPr>
          <w:rFonts w:ascii="Arial" w:hAnsi="Arial" w:cs="Arial"/>
          <w:sz w:val="24"/>
          <w:szCs w:val="24"/>
        </w:rPr>
        <w:t>carers</w:t>
      </w:r>
      <w:proofErr w:type="spellEnd"/>
      <w:r w:rsidR="004C63D5" w:rsidRPr="004763CD">
        <w:rPr>
          <w:rFonts w:ascii="Arial" w:hAnsi="Arial" w:cs="Arial"/>
          <w:sz w:val="24"/>
          <w:szCs w:val="24"/>
        </w:rPr>
        <w:t xml:space="preserve"> and to encourage their active participation in the educational process</w:t>
      </w:r>
    </w:p>
    <w:p w14:paraId="01E8EC59" w14:textId="125CCD1B" w:rsidR="004C63D5" w:rsidRPr="004763CD" w:rsidRDefault="004763CD" w:rsidP="005411BA">
      <w:pPr>
        <w:pStyle w:val="ListParagraph"/>
        <w:numPr>
          <w:ilvl w:val="0"/>
          <w:numId w:val="24"/>
        </w:numPr>
        <w:jc w:val="both"/>
        <w:rPr>
          <w:rFonts w:ascii="Arial" w:hAnsi="Arial" w:cs="Arial"/>
          <w:sz w:val="24"/>
          <w:szCs w:val="24"/>
        </w:rPr>
      </w:pPr>
      <w:r w:rsidRPr="004763CD">
        <w:rPr>
          <w:rFonts w:ascii="Arial" w:hAnsi="Arial" w:cs="Arial"/>
          <w:sz w:val="24"/>
          <w:szCs w:val="24"/>
        </w:rPr>
        <w:lastRenderedPageBreak/>
        <w:t>D</w:t>
      </w:r>
      <w:r w:rsidR="004C63D5" w:rsidRPr="004763CD">
        <w:rPr>
          <w:rFonts w:ascii="Arial" w:hAnsi="Arial" w:cs="Arial"/>
          <w:sz w:val="24"/>
          <w:szCs w:val="24"/>
        </w:rPr>
        <w:t>emonstrate a com</w:t>
      </w:r>
      <w:r w:rsidRPr="004763CD">
        <w:rPr>
          <w:rFonts w:ascii="Arial" w:hAnsi="Arial" w:cs="Arial"/>
          <w:sz w:val="24"/>
          <w:szCs w:val="24"/>
        </w:rPr>
        <w:t xml:space="preserve">mitment to furthering </w:t>
      </w:r>
      <w:r w:rsidR="004C63D5" w:rsidRPr="004763CD">
        <w:rPr>
          <w:rFonts w:ascii="Arial" w:hAnsi="Arial" w:cs="Arial"/>
          <w:sz w:val="24"/>
          <w:szCs w:val="24"/>
        </w:rPr>
        <w:t>own professional development and to the principle of continuous improvement</w:t>
      </w:r>
    </w:p>
    <w:p w14:paraId="5FBFC2BC" w14:textId="78A2F4BC" w:rsidR="004C63D5" w:rsidRPr="004763CD" w:rsidRDefault="004C63D5" w:rsidP="005411BA">
      <w:pPr>
        <w:pStyle w:val="ListParagraph"/>
        <w:numPr>
          <w:ilvl w:val="0"/>
          <w:numId w:val="24"/>
        </w:numPr>
        <w:jc w:val="both"/>
        <w:rPr>
          <w:rFonts w:ascii="Arial" w:hAnsi="Arial" w:cs="Arial"/>
          <w:sz w:val="24"/>
          <w:szCs w:val="24"/>
        </w:rPr>
      </w:pPr>
      <w:r w:rsidRPr="004763CD">
        <w:rPr>
          <w:rFonts w:ascii="Arial" w:hAnsi="Arial" w:cs="Arial"/>
          <w:sz w:val="24"/>
          <w:szCs w:val="24"/>
        </w:rPr>
        <w:t>Have a willingness to undertake enrichment and extra-curricular activities for students</w:t>
      </w:r>
    </w:p>
    <w:p w14:paraId="15D500AB" w14:textId="0D7C5931" w:rsidR="007C676D" w:rsidRDefault="007C676D" w:rsidP="005411BA">
      <w:pPr>
        <w:pStyle w:val="ListParagraph"/>
        <w:numPr>
          <w:ilvl w:val="0"/>
          <w:numId w:val="24"/>
        </w:numPr>
        <w:tabs>
          <w:tab w:val="center" w:pos="2780"/>
          <w:tab w:val="center" w:pos="3600"/>
          <w:tab w:val="center" w:pos="4976"/>
        </w:tabs>
        <w:spacing w:after="5" w:line="249" w:lineRule="auto"/>
        <w:jc w:val="both"/>
        <w:rPr>
          <w:rFonts w:ascii="Arial" w:hAnsi="Arial" w:cs="Arial"/>
          <w:sz w:val="24"/>
          <w:szCs w:val="24"/>
        </w:rPr>
      </w:pPr>
      <w:r w:rsidRPr="005411BA">
        <w:rPr>
          <w:rFonts w:ascii="Arial" w:hAnsi="Arial" w:cs="Arial"/>
          <w:sz w:val="24"/>
          <w:szCs w:val="24"/>
        </w:rPr>
        <w:t>Good numeracy</w:t>
      </w:r>
      <w:r w:rsidR="004763CD" w:rsidRPr="005411BA">
        <w:rPr>
          <w:rFonts w:ascii="Arial" w:hAnsi="Arial" w:cs="Arial"/>
          <w:sz w:val="24"/>
          <w:szCs w:val="24"/>
        </w:rPr>
        <w:t>,</w:t>
      </w:r>
      <w:r w:rsidR="009A76E7" w:rsidRPr="005411BA">
        <w:rPr>
          <w:rFonts w:ascii="Arial" w:hAnsi="Arial" w:cs="Arial"/>
          <w:sz w:val="24"/>
          <w:szCs w:val="24"/>
        </w:rPr>
        <w:t xml:space="preserve"> literacy</w:t>
      </w:r>
      <w:r w:rsidRPr="005411BA">
        <w:rPr>
          <w:rFonts w:ascii="Arial" w:hAnsi="Arial" w:cs="Arial"/>
          <w:sz w:val="24"/>
          <w:szCs w:val="24"/>
        </w:rPr>
        <w:t xml:space="preserve"> </w:t>
      </w:r>
      <w:r w:rsidR="004763CD" w:rsidRPr="005411BA">
        <w:rPr>
          <w:rFonts w:ascii="Arial" w:hAnsi="Arial" w:cs="Arial"/>
          <w:sz w:val="24"/>
          <w:szCs w:val="24"/>
        </w:rPr>
        <w:t xml:space="preserve">and IT </w:t>
      </w:r>
      <w:r w:rsidRPr="005411BA">
        <w:rPr>
          <w:rFonts w:ascii="Arial" w:hAnsi="Arial" w:cs="Arial"/>
          <w:sz w:val="24"/>
          <w:szCs w:val="24"/>
        </w:rPr>
        <w:t>skills</w:t>
      </w:r>
    </w:p>
    <w:p w14:paraId="7676582E" w14:textId="77777777" w:rsidR="005411BA" w:rsidRPr="005411BA" w:rsidRDefault="005411BA" w:rsidP="005411BA">
      <w:pPr>
        <w:pStyle w:val="ListParagraph"/>
        <w:tabs>
          <w:tab w:val="center" w:pos="2780"/>
          <w:tab w:val="center" w:pos="3600"/>
          <w:tab w:val="center" w:pos="4976"/>
        </w:tabs>
        <w:spacing w:after="5" w:line="249" w:lineRule="auto"/>
        <w:rPr>
          <w:rFonts w:ascii="Arial" w:hAnsi="Arial" w:cs="Arial"/>
          <w:sz w:val="24"/>
          <w:szCs w:val="24"/>
        </w:rPr>
      </w:pPr>
    </w:p>
    <w:p w14:paraId="0C19B435" w14:textId="7F7FB5A5" w:rsidR="007C676D" w:rsidRPr="005411BA" w:rsidRDefault="007C676D" w:rsidP="00C70037">
      <w:pPr>
        <w:tabs>
          <w:tab w:val="center" w:pos="2780"/>
          <w:tab w:val="center" w:pos="3600"/>
          <w:tab w:val="center" w:pos="4976"/>
        </w:tabs>
        <w:spacing w:after="5" w:line="249" w:lineRule="auto"/>
        <w:ind w:firstLine="441"/>
        <w:rPr>
          <w:rFonts w:ascii="Arial" w:hAnsi="Arial" w:cs="Arial"/>
          <w:b/>
          <w:color w:val="7030A0"/>
          <w:sz w:val="28"/>
          <w:szCs w:val="28"/>
        </w:rPr>
      </w:pPr>
      <w:r w:rsidRPr="005411BA">
        <w:rPr>
          <w:rFonts w:ascii="Arial" w:hAnsi="Arial" w:cs="Arial"/>
          <w:b/>
          <w:color w:val="7030A0"/>
          <w:sz w:val="28"/>
          <w:szCs w:val="28"/>
        </w:rPr>
        <w:t>Motivation</w:t>
      </w:r>
    </w:p>
    <w:p w14:paraId="616880D6" w14:textId="77777777" w:rsidR="005411BA" w:rsidRDefault="005411BA" w:rsidP="00C70037">
      <w:pPr>
        <w:tabs>
          <w:tab w:val="center" w:pos="2780"/>
          <w:tab w:val="center" w:pos="3600"/>
          <w:tab w:val="center" w:pos="4976"/>
        </w:tabs>
        <w:spacing w:after="5" w:line="249" w:lineRule="auto"/>
        <w:ind w:firstLine="441"/>
        <w:rPr>
          <w:rFonts w:ascii="Arial" w:hAnsi="Arial" w:cs="Arial"/>
          <w:b/>
          <w:color w:val="7030A0"/>
          <w:sz w:val="24"/>
          <w:szCs w:val="24"/>
        </w:rPr>
      </w:pPr>
    </w:p>
    <w:p w14:paraId="43CF87A2" w14:textId="6ACDA980" w:rsidR="007C676D" w:rsidRPr="005411BA" w:rsidRDefault="002851F5" w:rsidP="005411BA">
      <w:pPr>
        <w:pStyle w:val="ListParagraph"/>
        <w:numPr>
          <w:ilvl w:val="0"/>
          <w:numId w:val="26"/>
        </w:numPr>
        <w:tabs>
          <w:tab w:val="center" w:pos="2780"/>
          <w:tab w:val="center" w:pos="3600"/>
          <w:tab w:val="center" w:pos="4976"/>
        </w:tabs>
        <w:spacing w:after="5" w:line="249" w:lineRule="auto"/>
        <w:jc w:val="both"/>
        <w:rPr>
          <w:rFonts w:ascii="Arial" w:hAnsi="Arial" w:cs="Arial"/>
          <w:sz w:val="24"/>
          <w:szCs w:val="24"/>
        </w:rPr>
      </w:pPr>
      <w:r w:rsidRPr="005411BA">
        <w:rPr>
          <w:rFonts w:ascii="Arial" w:hAnsi="Arial" w:cs="Arial"/>
          <w:sz w:val="24"/>
          <w:szCs w:val="24"/>
        </w:rPr>
        <w:t>Appropriately motivated to work with children &amp; young people.</w:t>
      </w:r>
    </w:p>
    <w:p w14:paraId="0CA97EEC" w14:textId="500EF82F" w:rsidR="002851F5" w:rsidRPr="005411BA" w:rsidRDefault="002851F5" w:rsidP="005411BA">
      <w:pPr>
        <w:pStyle w:val="ListParagraph"/>
        <w:numPr>
          <w:ilvl w:val="0"/>
          <w:numId w:val="26"/>
        </w:numPr>
        <w:tabs>
          <w:tab w:val="center" w:pos="2780"/>
          <w:tab w:val="center" w:pos="3600"/>
          <w:tab w:val="center" w:pos="4976"/>
        </w:tabs>
        <w:spacing w:after="5" w:line="249" w:lineRule="auto"/>
        <w:jc w:val="both"/>
        <w:rPr>
          <w:rFonts w:ascii="Arial" w:hAnsi="Arial" w:cs="Arial"/>
          <w:sz w:val="24"/>
          <w:szCs w:val="24"/>
        </w:rPr>
      </w:pPr>
      <w:r w:rsidRPr="005411BA">
        <w:rPr>
          <w:rFonts w:ascii="Arial" w:hAnsi="Arial" w:cs="Arial"/>
          <w:sz w:val="24"/>
          <w:szCs w:val="24"/>
        </w:rPr>
        <w:t xml:space="preserve">Ability to form &amp; monitor appropriate relationship &amp; personal boundaries with children &amp; </w:t>
      </w:r>
    </w:p>
    <w:p w14:paraId="7E7EBB3F" w14:textId="5D76ED16" w:rsidR="002851F5" w:rsidRPr="005411BA" w:rsidRDefault="002851F5" w:rsidP="005411BA">
      <w:pPr>
        <w:pStyle w:val="ListParagraph"/>
        <w:numPr>
          <w:ilvl w:val="0"/>
          <w:numId w:val="26"/>
        </w:numPr>
        <w:tabs>
          <w:tab w:val="center" w:pos="2780"/>
          <w:tab w:val="center" w:pos="3600"/>
          <w:tab w:val="center" w:pos="4976"/>
        </w:tabs>
        <w:spacing w:after="5" w:line="249" w:lineRule="auto"/>
        <w:jc w:val="both"/>
        <w:rPr>
          <w:rFonts w:ascii="Arial" w:hAnsi="Arial" w:cs="Arial"/>
          <w:sz w:val="24"/>
          <w:szCs w:val="24"/>
        </w:rPr>
      </w:pPr>
      <w:r w:rsidRPr="005411BA">
        <w:rPr>
          <w:rFonts w:ascii="Arial" w:hAnsi="Arial" w:cs="Arial"/>
          <w:sz w:val="24"/>
          <w:szCs w:val="24"/>
        </w:rPr>
        <w:t>young people.</w:t>
      </w:r>
    </w:p>
    <w:p w14:paraId="36725E87" w14:textId="1FD8F0FA" w:rsidR="002851F5" w:rsidRPr="005411BA" w:rsidRDefault="0015705E" w:rsidP="005411BA">
      <w:pPr>
        <w:pStyle w:val="ListParagraph"/>
        <w:numPr>
          <w:ilvl w:val="0"/>
          <w:numId w:val="26"/>
        </w:numPr>
        <w:tabs>
          <w:tab w:val="center" w:pos="2780"/>
          <w:tab w:val="center" w:pos="3600"/>
          <w:tab w:val="center" w:pos="4976"/>
        </w:tabs>
        <w:spacing w:after="5" w:line="249" w:lineRule="auto"/>
        <w:jc w:val="both"/>
        <w:rPr>
          <w:rFonts w:ascii="Arial" w:hAnsi="Arial" w:cs="Arial"/>
          <w:sz w:val="24"/>
          <w:szCs w:val="24"/>
        </w:rPr>
      </w:pPr>
      <w:r w:rsidRPr="005411BA">
        <w:rPr>
          <w:rFonts w:ascii="Arial" w:hAnsi="Arial" w:cs="Arial"/>
          <w:sz w:val="24"/>
          <w:szCs w:val="24"/>
        </w:rPr>
        <w:t>Motivated to perform the job well and to continuously develop</w:t>
      </w:r>
    </w:p>
    <w:p w14:paraId="171D182B" w14:textId="1679A5AA" w:rsidR="0015705E" w:rsidRDefault="0015705E" w:rsidP="005411BA">
      <w:pPr>
        <w:pStyle w:val="ListParagraph"/>
        <w:numPr>
          <w:ilvl w:val="0"/>
          <w:numId w:val="26"/>
        </w:numPr>
        <w:tabs>
          <w:tab w:val="center" w:pos="2780"/>
          <w:tab w:val="center" w:pos="3600"/>
          <w:tab w:val="center" w:pos="4976"/>
        </w:tabs>
        <w:spacing w:after="5" w:line="249" w:lineRule="auto"/>
        <w:jc w:val="both"/>
        <w:rPr>
          <w:rFonts w:ascii="Arial" w:hAnsi="Arial" w:cs="Arial"/>
          <w:sz w:val="24"/>
          <w:szCs w:val="24"/>
        </w:rPr>
      </w:pPr>
      <w:r w:rsidRPr="005411BA">
        <w:rPr>
          <w:rFonts w:ascii="Arial" w:hAnsi="Arial" w:cs="Arial"/>
          <w:sz w:val="24"/>
          <w:szCs w:val="24"/>
        </w:rPr>
        <w:t>Commitment to trust / academy ethos and values</w:t>
      </w:r>
    </w:p>
    <w:p w14:paraId="53D53443" w14:textId="77777777" w:rsidR="005411BA" w:rsidRPr="005411BA" w:rsidRDefault="005411BA" w:rsidP="005411BA">
      <w:pPr>
        <w:pStyle w:val="ListParagraph"/>
        <w:tabs>
          <w:tab w:val="center" w:pos="2780"/>
          <w:tab w:val="center" w:pos="3600"/>
          <w:tab w:val="center" w:pos="4976"/>
        </w:tabs>
        <w:spacing w:after="5" w:line="249" w:lineRule="auto"/>
        <w:rPr>
          <w:rFonts w:ascii="Arial" w:hAnsi="Arial" w:cs="Arial"/>
          <w:sz w:val="24"/>
          <w:szCs w:val="24"/>
        </w:rPr>
      </w:pPr>
    </w:p>
    <w:p w14:paraId="619D7B3F" w14:textId="604CEF2A" w:rsidR="0015705E" w:rsidRDefault="0015705E" w:rsidP="00C70037">
      <w:pPr>
        <w:tabs>
          <w:tab w:val="center" w:pos="2780"/>
          <w:tab w:val="center" w:pos="3600"/>
          <w:tab w:val="center" w:pos="4976"/>
        </w:tabs>
        <w:spacing w:after="5" w:line="249" w:lineRule="auto"/>
        <w:ind w:firstLine="441"/>
        <w:rPr>
          <w:rFonts w:ascii="Arial" w:hAnsi="Arial" w:cs="Arial"/>
          <w:b/>
          <w:color w:val="7030A0"/>
          <w:sz w:val="28"/>
          <w:szCs w:val="28"/>
        </w:rPr>
      </w:pPr>
      <w:r w:rsidRPr="005411BA">
        <w:rPr>
          <w:rFonts w:ascii="Arial" w:hAnsi="Arial" w:cs="Arial"/>
          <w:b/>
          <w:color w:val="7030A0"/>
          <w:sz w:val="28"/>
          <w:szCs w:val="28"/>
        </w:rPr>
        <w:t>Personal Qualities</w:t>
      </w:r>
    </w:p>
    <w:p w14:paraId="028005BD" w14:textId="77777777" w:rsidR="005411BA" w:rsidRPr="005411BA" w:rsidRDefault="005411BA" w:rsidP="00C70037">
      <w:pPr>
        <w:tabs>
          <w:tab w:val="center" w:pos="2780"/>
          <w:tab w:val="center" w:pos="3600"/>
          <w:tab w:val="center" w:pos="4976"/>
        </w:tabs>
        <w:spacing w:after="5" w:line="249" w:lineRule="auto"/>
        <w:ind w:firstLine="441"/>
        <w:rPr>
          <w:rFonts w:ascii="Arial" w:hAnsi="Arial" w:cs="Arial"/>
          <w:b/>
          <w:color w:val="7030A0"/>
          <w:sz w:val="28"/>
          <w:szCs w:val="28"/>
        </w:rPr>
      </w:pPr>
    </w:p>
    <w:p w14:paraId="18F0A33A" w14:textId="33AFB4E6" w:rsidR="0015705E" w:rsidRPr="005411BA" w:rsidRDefault="0015705E" w:rsidP="005411BA">
      <w:pPr>
        <w:pStyle w:val="ListParagraph"/>
        <w:numPr>
          <w:ilvl w:val="0"/>
          <w:numId w:val="27"/>
        </w:numPr>
        <w:tabs>
          <w:tab w:val="center" w:pos="2780"/>
          <w:tab w:val="center" w:pos="3600"/>
          <w:tab w:val="center" w:pos="4976"/>
        </w:tabs>
        <w:spacing w:after="5" w:line="249" w:lineRule="auto"/>
        <w:rPr>
          <w:rFonts w:ascii="Arial" w:hAnsi="Arial" w:cs="Arial"/>
          <w:sz w:val="24"/>
          <w:szCs w:val="24"/>
        </w:rPr>
      </w:pPr>
      <w:r w:rsidRPr="005411BA">
        <w:rPr>
          <w:rFonts w:ascii="Arial" w:hAnsi="Arial" w:cs="Arial"/>
          <w:sz w:val="24"/>
          <w:szCs w:val="24"/>
        </w:rPr>
        <w:t>Reliability</w:t>
      </w:r>
    </w:p>
    <w:p w14:paraId="24B3F8EE" w14:textId="25A8A88B" w:rsidR="0015705E" w:rsidRPr="005411BA" w:rsidRDefault="0015705E" w:rsidP="005411BA">
      <w:pPr>
        <w:pStyle w:val="ListParagraph"/>
        <w:numPr>
          <w:ilvl w:val="0"/>
          <w:numId w:val="27"/>
        </w:numPr>
        <w:tabs>
          <w:tab w:val="center" w:pos="2780"/>
          <w:tab w:val="center" w:pos="3600"/>
          <w:tab w:val="center" w:pos="4976"/>
        </w:tabs>
        <w:spacing w:after="5" w:line="249" w:lineRule="auto"/>
        <w:rPr>
          <w:rFonts w:ascii="Arial" w:hAnsi="Arial" w:cs="Arial"/>
          <w:sz w:val="24"/>
          <w:szCs w:val="24"/>
        </w:rPr>
      </w:pPr>
      <w:r w:rsidRPr="005411BA">
        <w:rPr>
          <w:rFonts w:ascii="Arial" w:hAnsi="Arial" w:cs="Arial"/>
          <w:sz w:val="24"/>
          <w:szCs w:val="24"/>
        </w:rPr>
        <w:t xml:space="preserve">Emotional resilience </w:t>
      </w:r>
      <w:r w:rsidR="00F94160" w:rsidRPr="005411BA">
        <w:rPr>
          <w:rFonts w:ascii="Arial" w:hAnsi="Arial" w:cs="Arial"/>
          <w:sz w:val="24"/>
          <w:szCs w:val="24"/>
        </w:rPr>
        <w:t>appropriate to level of job and responsibilities</w:t>
      </w:r>
    </w:p>
    <w:p w14:paraId="46540185" w14:textId="1131006D" w:rsidR="0015705E" w:rsidRPr="005411BA" w:rsidRDefault="0015705E" w:rsidP="005411BA">
      <w:pPr>
        <w:pStyle w:val="ListParagraph"/>
        <w:numPr>
          <w:ilvl w:val="0"/>
          <w:numId w:val="27"/>
        </w:numPr>
        <w:tabs>
          <w:tab w:val="center" w:pos="2780"/>
          <w:tab w:val="center" w:pos="3600"/>
          <w:tab w:val="center" w:pos="4976"/>
        </w:tabs>
        <w:spacing w:after="5" w:line="249" w:lineRule="auto"/>
        <w:rPr>
          <w:rFonts w:ascii="Arial" w:hAnsi="Arial" w:cs="Arial"/>
          <w:sz w:val="24"/>
          <w:szCs w:val="24"/>
        </w:rPr>
      </w:pPr>
      <w:r w:rsidRPr="005411BA">
        <w:rPr>
          <w:rFonts w:ascii="Arial" w:hAnsi="Arial" w:cs="Arial"/>
          <w:sz w:val="24"/>
          <w:szCs w:val="24"/>
        </w:rPr>
        <w:t>Appropriate attitudes to use of authority &amp; maintaining discipline.</w:t>
      </w:r>
    </w:p>
    <w:p w14:paraId="345EE0DB" w14:textId="16144331" w:rsidR="0015705E" w:rsidRPr="005411BA" w:rsidRDefault="0015705E" w:rsidP="005411BA">
      <w:pPr>
        <w:pStyle w:val="ListParagraph"/>
        <w:numPr>
          <w:ilvl w:val="0"/>
          <w:numId w:val="27"/>
        </w:numPr>
        <w:tabs>
          <w:tab w:val="center" w:pos="2780"/>
          <w:tab w:val="center" w:pos="3600"/>
          <w:tab w:val="center" w:pos="4976"/>
        </w:tabs>
        <w:spacing w:after="5" w:line="249" w:lineRule="auto"/>
        <w:rPr>
          <w:rFonts w:ascii="Arial" w:hAnsi="Arial" w:cs="Arial"/>
          <w:sz w:val="24"/>
          <w:szCs w:val="24"/>
        </w:rPr>
      </w:pPr>
      <w:r w:rsidRPr="005411BA">
        <w:rPr>
          <w:rFonts w:ascii="Arial" w:hAnsi="Arial" w:cs="Arial"/>
          <w:sz w:val="24"/>
          <w:szCs w:val="24"/>
        </w:rPr>
        <w:t xml:space="preserve">Ability to establish good working relationships with </w:t>
      </w:r>
      <w:r w:rsidR="00F94160" w:rsidRPr="005411BA">
        <w:rPr>
          <w:rFonts w:ascii="Arial" w:hAnsi="Arial" w:cs="Arial"/>
          <w:sz w:val="24"/>
          <w:szCs w:val="24"/>
        </w:rPr>
        <w:t>all relevant key contacts</w:t>
      </w:r>
    </w:p>
    <w:p w14:paraId="6854294D" w14:textId="1F3EF0A3" w:rsidR="0015705E" w:rsidRPr="005411BA" w:rsidRDefault="00FC22C2" w:rsidP="005411BA">
      <w:pPr>
        <w:pStyle w:val="ListParagraph"/>
        <w:numPr>
          <w:ilvl w:val="0"/>
          <w:numId w:val="27"/>
        </w:numPr>
        <w:tabs>
          <w:tab w:val="center" w:pos="2780"/>
          <w:tab w:val="center" w:pos="3600"/>
          <w:tab w:val="center" w:pos="4976"/>
        </w:tabs>
        <w:spacing w:after="5" w:line="249" w:lineRule="auto"/>
        <w:rPr>
          <w:rFonts w:ascii="Arial" w:hAnsi="Arial" w:cs="Arial"/>
          <w:sz w:val="24"/>
          <w:szCs w:val="24"/>
        </w:rPr>
      </w:pPr>
      <w:r w:rsidRPr="005411BA">
        <w:rPr>
          <w:rFonts w:ascii="Arial" w:hAnsi="Arial" w:cs="Arial"/>
          <w:sz w:val="24"/>
          <w:szCs w:val="24"/>
        </w:rPr>
        <w:t xml:space="preserve">Strong </w:t>
      </w:r>
      <w:r w:rsidR="0015705E" w:rsidRPr="005411BA">
        <w:rPr>
          <w:rFonts w:ascii="Arial" w:hAnsi="Arial" w:cs="Arial"/>
          <w:sz w:val="24"/>
          <w:szCs w:val="24"/>
        </w:rPr>
        <w:t>team</w:t>
      </w:r>
      <w:r w:rsidRPr="005411BA">
        <w:rPr>
          <w:rFonts w:ascii="Arial" w:hAnsi="Arial" w:cs="Arial"/>
          <w:sz w:val="24"/>
          <w:szCs w:val="24"/>
        </w:rPr>
        <w:t xml:space="preserve"> ethic, supportive of others and</w:t>
      </w:r>
      <w:r w:rsidR="0015705E" w:rsidRPr="005411BA">
        <w:rPr>
          <w:rFonts w:ascii="Arial" w:hAnsi="Arial" w:cs="Arial"/>
          <w:sz w:val="24"/>
          <w:szCs w:val="24"/>
        </w:rPr>
        <w:t xml:space="preserve"> covering for other staff if needed</w:t>
      </w:r>
    </w:p>
    <w:p w14:paraId="1C382A71" w14:textId="2E4D81E6" w:rsidR="0015705E" w:rsidRPr="005411BA" w:rsidRDefault="0015705E" w:rsidP="00C70037">
      <w:pPr>
        <w:tabs>
          <w:tab w:val="center" w:pos="2780"/>
          <w:tab w:val="center" w:pos="3600"/>
          <w:tab w:val="center" w:pos="4976"/>
        </w:tabs>
        <w:spacing w:after="5" w:line="249" w:lineRule="auto"/>
        <w:ind w:firstLine="441"/>
        <w:rPr>
          <w:rFonts w:ascii="Arial" w:hAnsi="Arial" w:cs="Arial"/>
          <w:sz w:val="24"/>
          <w:szCs w:val="24"/>
        </w:rPr>
      </w:pPr>
    </w:p>
    <w:p w14:paraId="3B6C1C0F" w14:textId="0241B6CD" w:rsidR="009A76E7" w:rsidRDefault="009A76E7" w:rsidP="00C70037">
      <w:pPr>
        <w:tabs>
          <w:tab w:val="center" w:pos="2780"/>
          <w:tab w:val="center" w:pos="3600"/>
          <w:tab w:val="center" w:pos="4976"/>
        </w:tabs>
        <w:spacing w:after="5" w:line="249" w:lineRule="auto"/>
        <w:ind w:firstLine="441"/>
        <w:rPr>
          <w:rFonts w:ascii="Arial" w:hAnsi="Arial" w:cs="Arial"/>
          <w:b/>
          <w:color w:val="7030A0"/>
          <w:sz w:val="28"/>
          <w:szCs w:val="28"/>
        </w:rPr>
      </w:pPr>
      <w:r w:rsidRPr="005411BA">
        <w:rPr>
          <w:rFonts w:ascii="Arial" w:hAnsi="Arial" w:cs="Arial"/>
          <w:b/>
          <w:color w:val="7030A0"/>
          <w:sz w:val="28"/>
          <w:szCs w:val="28"/>
        </w:rPr>
        <w:t>Special Conditions</w:t>
      </w:r>
    </w:p>
    <w:p w14:paraId="2E0E88E7" w14:textId="77777777" w:rsidR="005411BA" w:rsidRPr="005411BA" w:rsidRDefault="005411BA" w:rsidP="00C70037">
      <w:pPr>
        <w:tabs>
          <w:tab w:val="center" w:pos="2780"/>
          <w:tab w:val="center" w:pos="3600"/>
          <w:tab w:val="center" w:pos="4976"/>
        </w:tabs>
        <w:spacing w:after="5" w:line="249" w:lineRule="auto"/>
        <w:ind w:firstLine="441"/>
        <w:rPr>
          <w:rFonts w:ascii="Arial" w:hAnsi="Arial" w:cs="Arial"/>
          <w:b/>
          <w:color w:val="7030A0"/>
          <w:sz w:val="28"/>
          <w:szCs w:val="28"/>
        </w:rPr>
      </w:pPr>
    </w:p>
    <w:p w14:paraId="09724B4B" w14:textId="34702EEE" w:rsidR="009A76E7" w:rsidRPr="005411BA" w:rsidRDefault="009A76E7" w:rsidP="009A76E7">
      <w:pPr>
        <w:tabs>
          <w:tab w:val="center" w:pos="2780"/>
          <w:tab w:val="center" w:pos="3600"/>
          <w:tab w:val="center" w:pos="4976"/>
        </w:tabs>
        <w:spacing w:after="5" w:line="249" w:lineRule="auto"/>
        <w:ind w:left="441"/>
        <w:rPr>
          <w:rFonts w:ascii="Arial" w:hAnsi="Arial" w:cs="Arial"/>
          <w:b/>
          <w:sz w:val="24"/>
          <w:szCs w:val="24"/>
        </w:rPr>
      </w:pPr>
      <w:r w:rsidRPr="005411BA">
        <w:rPr>
          <w:rFonts w:ascii="Arial" w:hAnsi="Arial" w:cs="Arial"/>
          <w:b/>
          <w:sz w:val="24"/>
          <w:szCs w:val="24"/>
        </w:rPr>
        <w:t>All postholders will be required to undertake an enhanced DBS check. Individuals on the children’s barred list (and adults barred list where relevant) should not apply.</w:t>
      </w:r>
    </w:p>
    <w:sectPr w:rsidR="009A76E7" w:rsidRPr="005411BA" w:rsidSect="009904A0">
      <w:headerReference w:type="default" r:id="rId10"/>
      <w:footerReference w:type="default" r:id="rId11"/>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FF65A" w14:textId="77777777" w:rsidR="00077B5A" w:rsidRDefault="00077B5A" w:rsidP="005819EE">
      <w:r>
        <w:separator/>
      </w:r>
    </w:p>
  </w:endnote>
  <w:endnote w:type="continuationSeparator" w:id="0">
    <w:p w14:paraId="293CACE4" w14:textId="77777777" w:rsidR="00077B5A" w:rsidRDefault="00077B5A" w:rsidP="0058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7883" w14:textId="49D74A41" w:rsidR="005819EE" w:rsidRDefault="005819EE" w:rsidP="005819EE">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sz w:val="18"/>
        <w:szCs w:val="18"/>
      </w:rPr>
      <w:t xml:space="preserve">JD and PS – </w:t>
    </w:r>
    <w:r w:rsidR="00034A82">
      <w:rPr>
        <w:rFonts w:ascii="Arial" w:eastAsia="Arial" w:hAnsi="Arial" w:cs="Arial"/>
        <w:color w:val="000000"/>
        <w:sz w:val="18"/>
        <w:szCs w:val="18"/>
      </w:rPr>
      <w:t>WAT January 2020</w:t>
    </w:r>
    <w:r>
      <w:rPr>
        <w:rFonts w:ascii="Arial" w:eastAsia="Arial" w:hAnsi="Arial" w:cs="Arial"/>
        <w:color w:val="000000"/>
        <w:sz w:val="18"/>
        <w:szCs w:val="18"/>
      </w:rPr>
      <w:t xml:space="preserve">                                                </w:t>
    </w: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76E24">
      <w:rPr>
        <w:rFonts w:ascii="Arial" w:eastAsia="Arial" w:hAnsi="Arial" w:cs="Arial"/>
        <w:noProof/>
        <w:color w:val="000000"/>
      </w:rPr>
      <w:t>4</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576E24">
      <w:rPr>
        <w:rFonts w:ascii="Arial" w:eastAsia="Arial" w:hAnsi="Arial" w:cs="Arial"/>
        <w:noProof/>
        <w:color w:val="000000"/>
      </w:rPr>
      <w:t>4</w:t>
    </w:r>
    <w:r>
      <w:rPr>
        <w:rFonts w:ascii="Arial" w:eastAsia="Arial" w:hAnsi="Arial" w:cs="Arial"/>
        <w:color w:val="000000"/>
      </w:rPr>
      <w:fldChar w:fldCharType="end"/>
    </w:r>
  </w:p>
  <w:p w14:paraId="1864FFE0" w14:textId="77777777" w:rsidR="005819EE" w:rsidRDefault="005819EE" w:rsidP="005819EE">
    <w:pPr>
      <w:pBdr>
        <w:top w:val="nil"/>
        <w:left w:val="nil"/>
        <w:bottom w:val="nil"/>
        <w:right w:val="nil"/>
        <w:between w:val="nil"/>
      </w:pBdr>
      <w:tabs>
        <w:tab w:val="center" w:pos="4153"/>
        <w:tab w:val="right" w:pos="8306"/>
      </w:tabs>
      <w:ind w:right="360" w:hanging="181"/>
      <w:rPr>
        <w:rFonts w:ascii="Arial" w:eastAsia="Arial" w:hAnsi="Arial" w:cs="Arial"/>
        <w:color w:val="000000"/>
        <w:sz w:val="18"/>
        <w:szCs w:val="18"/>
      </w:rPr>
    </w:pPr>
  </w:p>
  <w:p w14:paraId="75B8F662" w14:textId="77777777" w:rsidR="005819EE" w:rsidRDefault="0058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A751A" w14:textId="77777777" w:rsidR="00077B5A" w:rsidRDefault="00077B5A" w:rsidP="005819EE">
      <w:r>
        <w:separator/>
      </w:r>
    </w:p>
  </w:footnote>
  <w:footnote w:type="continuationSeparator" w:id="0">
    <w:p w14:paraId="22F2B45F" w14:textId="77777777" w:rsidR="00077B5A" w:rsidRDefault="00077B5A" w:rsidP="0058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DA7C" w14:textId="127853F4" w:rsidR="00D5595E" w:rsidRPr="00776169" w:rsidRDefault="00776169" w:rsidP="00776169">
    <w:pPr>
      <w:rPr>
        <w:rFonts w:ascii="Arial" w:hAnsi="Arial" w:cs="Arial"/>
        <w:b/>
        <w:sz w:val="28"/>
        <w:szCs w:val="28"/>
      </w:rPr>
    </w:pPr>
    <w:r w:rsidRPr="00776169">
      <w:rPr>
        <w:rFonts w:ascii="Arial" w:hAnsi="Arial" w:cs="Arial"/>
        <w:b/>
        <w:sz w:val="28"/>
        <w:szCs w:val="28"/>
      </w:rPr>
      <w:t xml:space="preserve">                          </w:t>
    </w:r>
    <w:r>
      <w:rPr>
        <w:rFonts w:ascii="Arial" w:hAnsi="Arial" w:cs="Arial"/>
        <w:b/>
        <w:sz w:val="28"/>
        <w:szCs w:val="28"/>
      </w:rPr>
      <w:t xml:space="preserve">                     </w:t>
    </w:r>
    <w:proofErr w:type="spellStart"/>
    <w:r w:rsidRPr="00776169">
      <w:rPr>
        <w:rFonts w:ascii="Arial" w:hAnsi="Arial" w:cs="Arial"/>
        <w:b/>
        <w:sz w:val="28"/>
        <w:szCs w:val="28"/>
      </w:rPr>
      <w:t>Polam</w:t>
    </w:r>
    <w:proofErr w:type="spellEnd"/>
    <w:r w:rsidRPr="00776169">
      <w:rPr>
        <w:rFonts w:ascii="Arial" w:hAnsi="Arial" w:cs="Arial"/>
        <w:b/>
        <w:sz w:val="28"/>
        <w:szCs w:val="28"/>
      </w:rPr>
      <w:t xml:space="preserve"> Hall School</w:t>
    </w:r>
  </w:p>
  <w:p w14:paraId="16104489" w14:textId="77777777" w:rsidR="00D5595E" w:rsidRDefault="00D55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70F"/>
    <w:multiLevelType w:val="hybridMultilevel"/>
    <w:tmpl w:val="65420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E498D"/>
    <w:multiLevelType w:val="hybridMultilevel"/>
    <w:tmpl w:val="9F087610"/>
    <w:lvl w:ilvl="0" w:tplc="F8A8F506">
      <w:start w:val="1"/>
      <w:numFmt w:val="upperRoman"/>
      <w:lvlText w:val="%1."/>
      <w:lvlJc w:val="left"/>
      <w:pPr>
        <w:tabs>
          <w:tab w:val="num" w:pos="14688"/>
        </w:tabs>
        <w:ind w:left="14688" w:hanging="720"/>
      </w:pPr>
      <w:rPr>
        <w:rFonts w:hint="default"/>
      </w:rPr>
    </w:lvl>
    <w:lvl w:ilvl="1" w:tplc="08090019">
      <w:start w:val="1"/>
      <w:numFmt w:val="lowerLetter"/>
      <w:lvlText w:val="%2."/>
      <w:lvlJc w:val="left"/>
      <w:pPr>
        <w:tabs>
          <w:tab w:val="num" w:pos="15048"/>
        </w:tabs>
        <w:ind w:left="15048" w:hanging="360"/>
      </w:pPr>
    </w:lvl>
    <w:lvl w:ilvl="2" w:tplc="0809001B">
      <w:start w:val="1"/>
      <w:numFmt w:val="lowerRoman"/>
      <w:lvlText w:val="%3."/>
      <w:lvlJc w:val="right"/>
      <w:pPr>
        <w:tabs>
          <w:tab w:val="num" w:pos="15768"/>
        </w:tabs>
        <w:ind w:left="15768" w:hanging="180"/>
      </w:pPr>
    </w:lvl>
    <w:lvl w:ilvl="3" w:tplc="0809000F">
      <w:start w:val="1"/>
      <w:numFmt w:val="decimal"/>
      <w:lvlText w:val="%4."/>
      <w:lvlJc w:val="left"/>
      <w:pPr>
        <w:tabs>
          <w:tab w:val="num" w:pos="16488"/>
        </w:tabs>
        <w:ind w:left="16488" w:hanging="360"/>
      </w:pPr>
    </w:lvl>
    <w:lvl w:ilvl="4" w:tplc="08090019">
      <w:start w:val="1"/>
      <w:numFmt w:val="lowerLetter"/>
      <w:lvlText w:val="%5."/>
      <w:lvlJc w:val="left"/>
      <w:pPr>
        <w:tabs>
          <w:tab w:val="num" w:pos="17208"/>
        </w:tabs>
        <w:ind w:left="17208" w:hanging="360"/>
      </w:pPr>
    </w:lvl>
    <w:lvl w:ilvl="5" w:tplc="0809001B" w:tentative="1">
      <w:start w:val="1"/>
      <w:numFmt w:val="lowerRoman"/>
      <w:lvlText w:val="%6."/>
      <w:lvlJc w:val="right"/>
      <w:pPr>
        <w:tabs>
          <w:tab w:val="num" w:pos="17928"/>
        </w:tabs>
        <w:ind w:left="17928" w:hanging="180"/>
      </w:pPr>
    </w:lvl>
    <w:lvl w:ilvl="6" w:tplc="0809000F" w:tentative="1">
      <w:start w:val="1"/>
      <w:numFmt w:val="decimal"/>
      <w:lvlText w:val="%7."/>
      <w:lvlJc w:val="left"/>
      <w:pPr>
        <w:tabs>
          <w:tab w:val="num" w:pos="18648"/>
        </w:tabs>
        <w:ind w:left="18648" w:hanging="360"/>
      </w:pPr>
    </w:lvl>
    <w:lvl w:ilvl="7" w:tplc="08090019" w:tentative="1">
      <w:start w:val="1"/>
      <w:numFmt w:val="lowerLetter"/>
      <w:lvlText w:val="%8."/>
      <w:lvlJc w:val="left"/>
      <w:pPr>
        <w:tabs>
          <w:tab w:val="num" w:pos="19368"/>
        </w:tabs>
        <w:ind w:left="19368" w:hanging="360"/>
      </w:pPr>
    </w:lvl>
    <w:lvl w:ilvl="8" w:tplc="0809001B" w:tentative="1">
      <w:start w:val="1"/>
      <w:numFmt w:val="lowerRoman"/>
      <w:lvlText w:val="%9."/>
      <w:lvlJc w:val="right"/>
      <w:pPr>
        <w:tabs>
          <w:tab w:val="num" w:pos="20088"/>
        </w:tabs>
        <w:ind w:left="20088" w:hanging="180"/>
      </w:pPr>
    </w:lvl>
  </w:abstractNum>
  <w:abstractNum w:abstractNumId="2" w15:restartNumberingAfterBreak="0">
    <w:nsid w:val="0399258C"/>
    <w:multiLevelType w:val="hybridMultilevel"/>
    <w:tmpl w:val="4D34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84B80"/>
    <w:multiLevelType w:val="hybridMultilevel"/>
    <w:tmpl w:val="FFF03EAE"/>
    <w:lvl w:ilvl="0" w:tplc="28DCF23A">
      <w:start w:val="1"/>
      <w:numFmt w:val="decimal"/>
      <w:lvlText w:val="%1."/>
      <w:lvlJc w:val="left"/>
      <w:pPr>
        <w:ind w:left="1080" w:hanging="360"/>
      </w:pPr>
      <w:rPr>
        <w:rFonts w:ascii="Calibri" w:hAnsi="Calibri"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37DB6"/>
    <w:multiLevelType w:val="hybridMultilevel"/>
    <w:tmpl w:val="EAF6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042F4"/>
    <w:multiLevelType w:val="hybridMultilevel"/>
    <w:tmpl w:val="99BA16AC"/>
    <w:lvl w:ilvl="0" w:tplc="08090001">
      <w:start w:val="1"/>
      <w:numFmt w:val="bullet"/>
      <w:lvlText w:val=""/>
      <w:lvlJc w:val="left"/>
      <w:pPr>
        <w:ind w:left="433" w:hanging="360"/>
      </w:pPr>
      <w:rPr>
        <w:rFonts w:ascii="Symbol" w:hAnsi="Symbol" w:hint="default"/>
      </w:rPr>
    </w:lvl>
    <w:lvl w:ilvl="1" w:tplc="08090003" w:tentative="1">
      <w:start w:val="1"/>
      <w:numFmt w:val="bullet"/>
      <w:lvlText w:val="o"/>
      <w:lvlJc w:val="left"/>
      <w:pPr>
        <w:ind w:left="1153" w:hanging="360"/>
      </w:pPr>
      <w:rPr>
        <w:rFonts w:ascii="Courier New" w:hAnsi="Courier New" w:cs="Courier New" w:hint="default"/>
      </w:rPr>
    </w:lvl>
    <w:lvl w:ilvl="2" w:tplc="08090005" w:tentative="1">
      <w:start w:val="1"/>
      <w:numFmt w:val="bullet"/>
      <w:lvlText w:val=""/>
      <w:lvlJc w:val="left"/>
      <w:pPr>
        <w:ind w:left="1873" w:hanging="360"/>
      </w:pPr>
      <w:rPr>
        <w:rFonts w:ascii="Wingdings" w:hAnsi="Wingdings" w:hint="default"/>
      </w:rPr>
    </w:lvl>
    <w:lvl w:ilvl="3" w:tplc="08090001" w:tentative="1">
      <w:start w:val="1"/>
      <w:numFmt w:val="bullet"/>
      <w:lvlText w:val=""/>
      <w:lvlJc w:val="left"/>
      <w:pPr>
        <w:ind w:left="2593" w:hanging="360"/>
      </w:pPr>
      <w:rPr>
        <w:rFonts w:ascii="Symbol" w:hAnsi="Symbol" w:hint="default"/>
      </w:rPr>
    </w:lvl>
    <w:lvl w:ilvl="4" w:tplc="08090003" w:tentative="1">
      <w:start w:val="1"/>
      <w:numFmt w:val="bullet"/>
      <w:lvlText w:val="o"/>
      <w:lvlJc w:val="left"/>
      <w:pPr>
        <w:ind w:left="3313" w:hanging="360"/>
      </w:pPr>
      <w:rPr>
        <w:rFonts w:ascii="Courier New" w:hAnsi="Courier New" w:cs="Courier New" w:hint="default"/>
      </w:rPr>
    </w:lvl>
    <w:lvl w:ilvl="5" w:tplc="08090005" w:tentative="1">
      <w:start w:val="1"/>
      <w:numFmt w:val="bullet"/>
      <w:lvlText w:val=""/>
      <w:lvlJc w:val="left"/>
      <w:pPr>
        <w:ind w:left="4033" w:hanging="360"/>
      </w:pPr>
      <w:rPr>
        <w:rFonts w:ascii="Wingdings" w:hAnsi="Wingdings" w:hint="default"/>
      </w:rPr>
    </w:lvl>
    <w:lvl w:ilvl="6" w:tplc="08090001" w:tentative="1">
      <w:start w:val="1"/>
      <w:numFmt w:val="bullet"/>
      <w:lvlText w:val=""/>
      <w:lvlJc w:val="left"/>
      <w:pPr>
        <w:ind w:left="4753" w:hanging="360"/>
      </w:pPr>
      <w:rPr>
        <w:rFonts w:ascii="Symbol" w:hAnsi="Symbol" w:hint="default"/>
      </w:rPr>
    </w:lvl>
    <w:lvl w:ilvl="7" w:tplc="08090003" w:tentative="1">
      <w:start w:val="1"/>
      <w:numFmt w:val="bullet"/>
      <w:lvlText w:val="o"/>
      <w:lvlJc w:val="left"/>
      <w:pPr>
        <w:ind w:left="5473" w:hanging="360"/>
      </w:pPr>
      <w:rPr>
        <w:rFonts w:ascii="Courier New" w:hAnsi="Courier New" w:cs="Courier New" w:hint="default"/>
      </w:rPr>
    </w:lvl>
    <w:lvl w:ilvl="8" w:tplc="08090005" w:tentative="1">
      <w:start w:val="1"/>
      <w:numFmt w:val="bullet"/>
      <w:lvlText w:val=""/>
      <w:lvlJc w:val="left"/>
      <w:pPr>
        <w:ind w:left="6193" w:hanging="360"/>
      </w:pPr>
      <w:rPr>
        <w:rFonts w:ascii="Wingdings" w:hAnsi="Wingdings" w:hint="default"/>
      </w:rPr>
    </w:lvl>
  </w:abstractNum>
  <w:abstractNum w:abstractNumId="6" w15:restartNumberingAfterBreak="0">
    <w:nsid w:val="0E2001B7"/>
    <w:multiLevelType w:val="hybridMultilevel"/>
    <w:tmpl w:val="CF1A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A00F0"/>
    <w:multiLevelType w:val="hybridMultilevel"/>
    <w:tmpl w:val="24100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DD6F7C"/>
    <w:multiLevelType w:val="hybridMultilevel"/>
    <w:tmpl w:val="954C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D2919"/>
    <w:multiLevelType w:val="singleLevel"/>
    <w:tmpl w:val="D1506D7A"/>
    <w:lvl w:ilvl="0">
      <w:start w:val="1"/>
      <w:numFmt w:val="upperLetter"/>
      <w:lvlText w:val="%1."/>
      <w:legacy w:legacy="1" w:legacySpace="120" w:legacyIndent="360"/>
      <w:lvlJc w:val="left"/>
      <w:pPr>
        <w:ind w:left="720" w:hanging="360"/>
      </w:pPr>
    </w:lvl>
  </w:abstractNum>
  <w:abstractNum w:abstractNumId="10" w15:restartNumberingAfterBreak="0">
    <w:nsid w:val="127546E0"/>
    <w:multiLevelType w:val="hybridMultilevel"/>
    <w:tmpl w:val="97E2443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B7148"/>
    <w:multiLevelType w:val="hybridMultilevel"/>
    <w:tmpl w:val="440E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26616"/>
    <w:multiLevelType w:val="hybridMultilevel"/>
    <w:tmpl w:val="3FE8112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C45FC9"/>
    <w:multiLevelType w:val="hybridMultilevel"/>
    <w:tmpl w:val="1D222942"/>
    <w:lvl w:ilvl="0" w:tplc="FB78F7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D696F51"/>
    <w:multiLevelType w:val="hybridMultilevel"/>
    <w:tmpl w:val="5B08A082"/>
    <w:lvl w:ilvl="0" w:tplc="0809000F">
      <w:start w:val="1"/>
      <w:numFmt w:val="decimal"/>
      <w:lvlText w:val="%1."/>
      <w:lvlJc w:val="left"/>
      <w:pPr>
        <w:ind w:left="360" w:hanging="360"/>
      </w:pPr>
      <w:rPr>
        <w:rFonts w:hint="default"/>
      </w:rPr>
    </w:lvl>
    <w:lvl w:ilvl="1" w:tplc="0A9A005C">
      <w:numFmt w:val="bullet"/>
      <w:lvlText w:val=""/>
      <w:lvlJc w:val="left"/>
      <w:pPr>
        <w:ind w:left="1080" w:hanging="360"/>
      </w:pPr>
      <w:rPr>
        <w:rFonts w:ascii="Symbol" w:eastAsiaTheme="minorHAnsi" w:hAnsi="Symbol" w:cs="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554C5D"/>
    <w:multiLevelType w:val="hybridMultilevel"/>
    <w:tmpl w:val="C478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33342"/>
    <w:multiLevelType w:val="hybridMultilevel"/>
    <w:tmpl w:val="536A909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ED561E"/>
    <w:multiLevelType w:val="hybridMultilevel"/>
    <w:tmpl w:val="E7B216A2"/>
    <w:lvl w:ilvl="0" w:tplc="A58C8F7A">
      <w:numFmt w:val="bullet"/>
      <w:lvlText w:val="•"/>
      <w:lvlJc w:val="left"/>
      <w:pPr>
        <w:ind w:left="1220" w:hanging="360"/>
      </w:pPr>
      <w:rPr>
        <w:rFonts w:ascii="Calibri" w:eastAsia="Times New Roman" w:hAnsi="Calibri" w:cs="Times New Roman" w:hint="default"/>
        <w:w w:val="131"/>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8" w15:restartNumberingAfterBreak="0">
    <w:nsid w:val="31983E55"/>
    <w:multiLevelType w:val="hybridMultilevel"/>
    <w:tmpl w:val="35568E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A6170"/>
    <w:multiLevelType w:val="hybridMultilevel"/>
    <w:tmpl w:val="8EC2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96E2F"/>
    <w:multiLevelType w:val="hybridMultilevel"/>
    <w:tmpl w:val="7C0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A24F8"/>
    <w:multiLevelType w:val="hybridMultilevel"/>
    <w:tmpl w:val="0A642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D058E"/>
    <w:multiLevelType w:val="hybridMultilevel"/>
    <w:tmpl w:val="99B8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516FE"/>
    <w:multiLevelType w:val="hybridMultilevel"/>
    <w:tmpl w:val="8D68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C0907"/>
    <w:multiLevelType w:val="hybridMultilevel"/>
    <w:tmpl w:val="E3BA0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D1046C"/>
    <w:multiLevelType w:val="hybridMultilevel"/>
    <w:tmpl w:val="BD724E10"/>
    <w:lvl w:ilvl="0" w:tplc="41ACB254">
      <w:numFmt w:val="bullet"/>
      <w:lvlText w:val="-"/>
      <w:lvlJc w:val="left"/>
      <w:pPr>
        <w:ind w:left="720" w:hanging="360"/>
      </w:pPr>
      <w:rPr>
        <w:rFonts w:ascii="Trebuchet MS" w:eastAsia="Trebuchet MS"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8A5120"/>
    <w:multiLevelType w:val="hybridMultilevel"/>
    <w:tmpl w:val="109A31DE"/>
    <w:lvl w:ilvl="0" w:tplc="08090001">
      <w:start w:val="1"/>
      <w:numFmt w:val="bullet"/>
      <w:lvlText w:val=""/>
      <w:lvlJc w:val="left"/>
      <w:pPr>
        <w:ind w:left="1161" w:hanging="360"/>
      </w:pPr>
      <w:rPr>
        <w:rFonts w:ascii="Symbol" w:hAnsi="Symbol"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27" w15:restartNumberingAfterBreak="0">
    <w:nsid w:val="651346ED"/>
    <w:multiLevelType w:val="hybridMultilevel"/>
    <w:tmpl w:val="77F2F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541117"/>
    <w:multiLevelType w:val="hybridMultilevel"/>
    <w:tmpl w:val="FFBEC3E0"/>
    <w:lvl w:ilvl="0" w:tplc="A5542CE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EE21F03"/>
    <w:multiLevelType w:val="hybridMultilevel"/>
    <w:tmpl w:val="ECE6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6718A"/>
    <w:multiLevelType w:val="hybridMultilevel"/>
    <w:tmpl w:val="C4326786"/>
    <w:lvl w:ilvl="0" w:tplc="72186F4A">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8025CA"/>
    <w:multiLevelType w:val="hybridMultilevel"/>
    <w:tmpl w:val="C9DA5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25"/>
  </w:num>
  <w:num w:numId="4">
    <w:abstractNumId w:val="9"/>
  </w:num>
  <w:num w:numId="5">
    <w:abstractNumId w:val="1"/>
  </w:num>
  <w:num w:numId="6">
    <w:abstractNumId w:val="16"/>
  </w:num>
  <w:num w:numId="7">
    <w:abstractNumId w:val="12"/>
  </w:num>
  <w:num w:numId="8">
    <w:abstractNumId w:val="10"/>
  </w:num>
  <w:num w:numId="9">
    <w:abstractNumId w:val="30"/>
  </w:num>
  <w:num w:numId="10">
    <w:abstractNumId w:val="27"/>
  </w:num>
  <w:num w:numId="11">
    <w:abstractNumId w:val="7"/>
  </w:num>
  <w:num w:numId="12">
    <w:abstractNumId w:val="3"/>
  </w:num>
  <w:num w:numId="13">
    <w:abstractNumId w:val="28"/>
  </w:num>
  <w:num w:numId="14">
    <w:abstractNumId w:val="24"/>
  </w:num>
  <w:num w:numId="15">
    <w:abstractNumId w:val="31"/>
  </w:num>
  <w:num w:numId="16">
    <w:abstractNumId w:val="21"/>
  </w:num>
  <w:num w:numId="17">
    <w:abstractNumId w:val="17"/>
  </w:num>
  <w:num w:numId="18">
    <w:abstractNumId w:val="18"/>
  </w:num>
  <w:num w:numId="19">
    <w:abstractNumId w:val="14"/>
  </w:num>
  <w:num w:numId="20">
    <w:abstractNumId w:val="13"/>
  </w:num>
  <w:num w:numId="21">
    <w:abstractNumId w:val="0"/>
  </w:num>
  <w:num w:numId="22">
    <w:abstractNumId w:val="11"/>
  </w:num>
  <w:num w:numId="23">
    <w:abstractNumId w:val="29"/>
  </w:num>
  <w:num w:numId="24">
    <w:abstractNumId w:val="23"/>
  </w:num>
  <w:num w:numId="25">
    <w:abstractNumId w:val="26"/>
  </w:num>
  <w:num w:numId="26">
    <w:abstractNumId w:val="19"/>
  </w:num>
  <w:num w:numId="27">
    <w:abstractNumId w:val="22"/>
  </w:num>
  <w:num w:numId="28">
    <w:abstractNumId w:val="8"/>
  </w:num>
  <w:num w:numId="29">
    <w:abstractNumId w:val="2"/>
  </w:num>
  <w:num w:numId="30">
    <w:abstractNumId w:val="6"/>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EE"/>
    <w:rsid w:val="00034A82"/>
    <w:rsid w:val="00077B5A"/>
    <w:rsid w:val="00092EC6"/>
    <w:rsid w:val="0009301A"/>
    <w:rsid w:val="000A450B"/>
    <w:rsid w:val="00106612"/>
    <w:rsid w:val="0015705E"/>
    <w:rsid w:val="00176096"/>
    <w:rsid w:val="00182916"/>
    <w:rsid w:val="002851F5"/>
    <w:rsid w:val="002F15CA"/>
    <w:rsid w:val="003C302A"/>
    <w:rsid w:val="00434A9C"/>
    <w:rsid w:val="004763CD"/>
    <w:rsid w:val="004C47C0"/>
    <w:rsid w:val="004C63D5"/>
    <w:rsid w:val="005221B2"/>
    <w:rsid w:val="00522648"/>
    <w:rsid w:val="00531078"/>
    <w:rsid w:val="005411BA"/>
    <w:rsid w:val="00576E24"/>
    <w:rsid w:val="005819EE"/>
    <w:rsid w:val="005D4841"/>
    <w:rsid w:val="00663F94"/>
    <w:rsid w:val="00750A4C"/>
    <w:rsid w:val="00760937"/>
    <w:rsid w:val="00761778"/>
    <w:rsid w:val="00776169"/>
    <w:rsid w:val="007C24DD"/>
    <w:rsid w:val="007C676D"/>
    <w:rsid w:val="00877226"/>
    <w:rsid w:val="008C3E52"/>
    <w:rsid w:val="008F788E"/>
    <w:rsid w:val="009904A0"/>
    <w:rsid w:val="009A76E7"/>
    <w:rsid w:val="00A942BB"/>
    <w:rsid w:val="00A95D4E"/>
    <w:rsid w:val="00AB5C86"/>
    <w:rsid w:val="00AE181A"/>
    <w:rsid w:val="00AF141F"/>
    <w:rsid w:val="00C70037"/>
    <w:rsid w:val="00C76C40"/>
    <w:rsid w:val="00CD1E18"/>
    <w:rsid w:val="00D5595E"/>
    <w:rsid w:val="00DC380B"/>
    <w:rsid w:val="00DF2428"/>
    <w:rsid w:val="00E56976"/>
    <w:rsid w:val="00E63495"/>
    <w:rsid w:val="00ED3F1E"/>
    <w:rsid w:val="00EF14E8"/>
    <w:rsid w:val="00EF3ED2"/>
    <w:rsid w:val="00F07E82"/>
    <w:rsid w:val="00F729A5"/>
    <w:rsid w:val="00F94160"/>
    <w:rsid w:val="00FC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B58342"/>
  <w15:chartTrackingRefBased/>
  <w15:docId w15:val="{B6199313-996A-4535-9E2F-9AA5962D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9EE"/>
    <w:pPr>
      <w:spacing w:after="0" w:line="240" w:lineRule="auto"/>
    </w:pPr>
    <w:rPr>
      <w:rFonts w:ascii="Century Gothic" w:eastAsia="Century Gothic" w:hAnsi="Century Gothic" w:cs="Century Gothic"/>
      <w:sz w:val="20"/>
      <w:szCs w:val="20"/>
      <w:lang w:val="en-GB" w:eastAsia="en-GB"/>
    </w:rPr>
  </w:style>
  <w:style w:type="paragraph" w:styleId="Heading2">
    <w:name w:val="heading 2"/>
    <w:basedOn w:val="Normal"/>
    <w:next w:val="Normal"/>
    <w:link w:val="Heading2Char"/>
    <w:qFormat/>
    <w:rsid w:val="00C76C40"/>
    <w:pPr>
      <w:keepNext/>
      <w:outlineLvl w:val="1"/>
    </w:pPr>
    <w:rPr>
      <w:rFonts w:ascii="Arial" w:eastAsia="Times New Roman" w:hAnsi="Arial" w:cs="Arial"/>
      <w:b/>
      <w:bCs/>
      <w:sz w:val="24"/>
      <w:szCs w:val="24"/>
      <w:lang w:eastAsia="en-US"/>
    </w:rPr>
  </w:style>
  <w:style w:type="paragraph" w:styleId="Heading3">
    <w:name w:val="heading 3"/>
    <w:basedOn w:val="Normal"/>
    <w:next w:val="Normal"/>
    <w:link w:val="Heading3Char"/>
    <w:qFormat/>
    <w:rsid w:val="00C76C40"/>
    <w:pPr>
      <w:keepNext/>
      <w:ind w:left="720"/>
      <w:jc w:val="both"/>
      <w:outlineLvl w:val="2"/>
    </w:pPr>
    <w:rPr>
      <w:rFonts w:ascii="Arial" w:eastAsia="Times New Roman" w:hAnsi="Arial"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819EE"/>
    <w:rPr>
      <w:rFonts w:eastAsia="Times New Roman" w:cs="Times New Roman"/>
      <w:szCs w:val="24"/>
      <w:lang w:eastAsia="en-US"/>
    </w:rPr>
  </w:style>
  <w:style w:type="character" w:customStyle="1" w:styleId="BodyTextChar">
    <w:name w:val="Body Text Char"/>
    <w:basedOn w:val="DefaultParagraphFont"/>
    <w:link w:val="BodyText"/>
    <w:rsid w:val="005819EE"/>
    <w:rPr>
      <w:rFonts w:ascii="Century Gothic" w:eastAsia="Times New Roman" w:hAnsi="Century Gothic" w:cs="Times New Roman"/>
      <w:sz w:val="20"/>
      <w:szCs w:val="24"/>
      <w:lang w:val="en-GB"/>
    </w:rPr>
  </w:style>
  <w:style w:type="table" w:styleId="TableGrid">
    <w:name w:val="Table Grid"/>
    <w:basedOn w:val="TableNormal"/>
    <w:uiPriority w:val="39"/>
    <w:rsid w:val="005819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819EE"/>
    <w:pPr>
      <w:tabs>
        <w:tab w:val="center" w:pos="4680"/>
        <w:tab w:val="right" w:pos="9360"/>
      </w:tabs>
    </w:pPr>
  </w:style>
  <w:style w:type="character" w:customStyle="1" w:styleId="HeaderChar">
    <w:name w:val="Header Char"/>
    <w:basedOn w:val="DefaultParagraphFont"/>
    <w:link w:val="Header"/>
    <w:uiPriority w:val="99"/>
    <w:rsid w:val="005819EE"/>
    <w:rPr>
      <w:rFonts w:ascii="Century Gothic" w:eastAsia="Century Gothic" w:hAnsi="Century Gothic" w:cs="Century Gothic"/>
      <w:sz w:val="20"/>
      <w:szCs w:val="20"/>
      <w:lang w:val="en-GB" w:eastAsia="en-GB"/>
    </w:rPr>
  </w:style>
  <w:style w:type="paragraph" w:styleId="Footer">
    <w:name w:val="footer"/>
    <w:basedOn w:val="Normal"/>
    <w:link w:val="FooterChar"/>
    <w:unhideWhenUsed/>
    <w:rsid w:val="005819EE"/>
    <w:pPr>
      <w:tabs>
        <w:tab w:val="center" w:pos="4680"/>
        <w:tab w:val="right" w:pos="9360"/>
      </w:tabs>
    </w:pPr>
  </w:style>
  <w:style w:type="character" w:customStyle="1" w:styleId="FooterChar">
    <w:name w:val="Footer Char"/>
    <w:basedOn w:val="DefaultParagraphFont"/>
    <w:link w:val="Footer"/>
    <w:uiPriority w:val="99"/>
    <w:rsid w:val="005819EE"/>
    <w:rPr>
      <w:rFonts w:ascii="Century Gothic" w:eastAsia="Century Gothic" w:hAnsi="Century Gothic" w:cs="Century Gothic"/>
      <w:sz w:val="20"/>
      <w:szCs w:val="20"/>
      <w:lang w:val="en-GB" w:eastAsia="en-GB"/>
    </w:rPr>
  </w:style>
  <w:style w:type="paragraph" w:customStyle="1" w:styleId="Default">
    <w:name w:val="Default"/>
    <w:rsid w:val="00182916"/>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AF141F"/>
    <w:pPr>
      <w:ind w:left="720"/>
    </w:pPr>
    <w:rPr>
      <w:rFonts w:ascii="Calibri" w:eastAsiaTheme="minorHAnsi" w:hAnsi="Calibri" w:cs="Calibri"/>
      <w:sz w:val="22"/>
      <w:szCs w:val="22"/>
      <w:lang w:val="en-US" w:eastAsia="en-US"/>
    </w:rPr>
  </w:style>
  <w:style w:type="character" w:customStyle="1" w:styleId="Heading2Char">
    <w:name w:val="Heading 2 Char"/>
    <w:basedOn w:val="DefaultParagraphFont"/>
    <w:link w:val="Heading2"/>
    <w:rsid w:val="00C76C40"/>
    <w:rPr>
      <w:rFonts w:ascii="Arial" w:eastAsia="Times New Roman" w:hAnsi="Arial" w:cs="Arial"/>
      <w:b/>
      <w:bCs/>
      <w:sz w:val="24"/>
      <w:szCs w:val="24"/>
      <w:lang w:val="en-GB"/>
    </w:rPr>
  </w:style>
  <w:style w:type="character" w:customStyle="1" w:styleId="Heading3Char">
    <w:name w:val="Heading 3 Char"/>
    <w:basedOn w:val="DefaultParagraphFont"/>
    <w:link w:val="Heading3"/>
    <w:rsid w:val="00C76C40"/>
    <w:rPr>
      <w:rFonts w:ascii="Arial" w:eastAsia="Times New Roman" w:hAnsi="Arial" w:cs="Times New Roman"/>
      <w:b/>
      <w:sz w:val="24"/>
      <w:szCs w:val="24"/>
      <w:lang w:val="en-GB"/>
    </w:rPr>
  </w:style>
  <w:style w:type="paragraph" w:styleId="BodyTextIndent">
    <w:name w:val="Body Text Indent"/>
    <w:basedOn w:val="Normal"/>
    <w:link w:val="BodyTextIndentChar"/>
    <w:semiHidden/>
    <w:rsid w:val="00C76C40"/>
    <w:pPr>
      <w:ind w:left="2160"/>
    </w:pPr>
    <w:rPr>
      <w:rFonts w:ascii="Arial" w:eastAsia="Times New Roman" w:hAnsi="Arial" w:cs="Times New Roman"/>
      <w:sz w:val="22"/>
      <w:szCs w:val="24"/>
      <w:lang w:eastAsia="en-US"/>
    </w:rPr>
  </w:style>
  <w:style w:type="character" w:customStyle="1" w:styleId="BodyTextIndentChar">
    <w:name w:val="Body Text Indent Char"/>
    <w:basedOn w:val="DefaultParagraphFont"/>
    <w:link w:val="BodyTextIndent"/>
    <w:semiHidden/>
    <w:rsid w:val="00C76C40"/>
    <w:rPr>
      <w:rFonts w:ascii="Arial" w:eastAsia="Times New Roman" w:hAnsi="Arial" w:cs="Times New Roman"/>
      <w:szCs w:val="24"/>
      <w:lang w:val="en-GB"/>
    </w:rPr>
  </w:style>
  <w:style w:type="paragraph" w:styleId="BodyTextIndent2">
    <w:name w:val="Body Text Indent 2"/>
    <w:basedOn w:val="Normal"/>
    <w:link w:val="BodyTextIndent2Char"/>
    <w:semiHidden/>
    <w:rsid w:val="00C76C40"/>
    <w:pPr>
      <w:ind w:left="720"/>
    </w:pPr>
    <w:rPr>
      <w:rFonts w:ascii="Arial" w:eastAsia="Times New Roman" w:hAnsi="Arial" w:cs="Arial"/>
      <w:sz w:val="24"/>
      <w:szCs w:val="22"/>
      <w:lang w:eastAsia="en-US"/>
    </w:rPr>
  </w:style>
  <w:style w:type="character" w:customStyle="1" w:styleId="BodyTextIndent2Char">
    <w:name w:val="Body Text Indent 2 Char"/>
    <w:basedOn w:val="DefaultParagraphFont"/>
    <w:link w:val="BodyTextIndent2"/>
    <w:semiHidden/>
    <w:rsid w:val="00C76C40"/>
    <w:rPr>
      <w:rFonts w:ascii="Arial" w:eastAsia="Times New Roman" w:hAnsi="Arial" w:cs="Arial"/>
      <w:sz w:val="24"/>
      <w:lang w:val="en-GB"/>
    </w:rPr>
  </w:style>
  <w:style w:type="paragraph" w:styleId="BalloonText">
    <w:name w:val="Balloon Text"/>
    <w:basedOn w:val="Normal"/>
    <w:link w:val="BalloonTextChar"/>
    <w:uiPriority w:val="99"/>
    <w:semiHidden/>
    <w:unhideWhenUsed/>
    <w:rsid w:val="00C76C40"/>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C76C40"/>
    <w:rPr>
      <w:rFonts w:ascii="Tahoma" w:eastAsia="Times New Roman" w:hAnsi="Tahoma" w:cs="Tahoma"/>
      <w:sz w:val="16"/>
      <w:szCs w:val="16"/>
      <w:lang w:val="en-GB"/>
    </w:rPr>
  </w:style>
  <w:style w:type="character" w:styleId="Emphasis">
    <w:name w:val="Emphasis"/>
    <w:uiPriority w:val="20"/>
    <w:qFormat/>
    <w:rsid w:val="00C76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dent_Groups xmlns="8dd859b2-e20d-497a-81ce-04a55044f466">
      <UserInfo>
        <DisplayName/>
        <AccountId xsi:nil="true"/>
        <AccountType/>
      </UserInfo>
    </Student_Groups>
    <AppVersion xmlns="8dd859b2-e20d-497a-81ce-04a55044f466" xsi:nil="true"/>
    <DefaultSectionNames xmlns="8dd859b2-e20d-497a-81ce-04a55044f466" xsi:nil="true"/>
    <NotebookType xmlns="8dd859b2-e20d-497a-81ce-04a55044f466" xsi:nil="true"/>
    <Students xmlns="8dd859b2-e20d-497a-81ce-04a55044f466">
      <UserInfo>
        <DisplayName/>
        <AccountId xsi:nil="true"/>
        <AccountType/>
      </UserInfo>
    </Students>
    <Is_Collaboration_Space_Locked xmlns="8dd859b2-e20d-497a-81ce-04a55044f466" xsi:nil="true"/>
    <Has_Teacher_Only_SectionGroup xmlns="8dd859b2-e20d-497a-81ce-04a55044f466" xsi:nil="true"/>
    <FolderType xmlns="8dd859b2-e20d-497a-81ce-04a55044f466" xsi:nil="true"/>
    <Owner xmlns="8dd859b2-e20d-497a-81ce-04a55044f466">
      <UserInfo>
        <DisplayName/>
        <AccountId xsi:nil="true"/>
        <AccountType/>
      </UserInfo>
    </Owner>
    <TeamsChannelId xmlns="8dd859b2-e20d-497a-81ce-04a55044f466" xsi:nil="true"/>
    <Invited_Teachers xmlns="8dd859b2-e20d-497a-81ce-04a55044f466" xsi:nil="true"/>
    <Invited_Students xmlns="8dd859b2-e20d-497a-81ce-04a55044f466" xsi:nil="true"/>
    <IsNotebookLocked xmlns="8dd859b2-e20d-497a-81ce-04a55044f466" xsi:nil="true"/>
    <Templates xmlns="8dd859b2-e20d-497a-81ce-04a55044f466" xsi:nil="true"/>
    <Teachers xmlns="8dd859b2-e20d-497a-81ce-04a55044f466">
      <UserInfo>
        <DisplayName/>
        <AccountId xsi:nil="true"/>
        <AccountType/>
      </UserInfo>
    </Teachers>
    <Self_Registration_Enabled xmlns="8dd859b2-e20d-497a-81ce-04a55044f466" xsi:nil="true"/>
    <CultureName xmlns="8dd859b2-e20d-497a-81ce-04a55044f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ABEAFEAE65D42974FDCBBCA8B40F6" ma:contentTypeVersion="30" ma:contentTypeDescription="Create a new document." ma:contentTypeScope="" ma:versionID="fdd15ef61cf0f5ff19a91008a1c30905">
  <xsd:schema xmlns:xsd="http://www.w3.org/2001/XMLSchema" xmlns:xs="http://www.w3.org/2001/XMLSchema" xmlns:p="http://schemas.microsoft.com/office/2006/metadata/properties" xmlns:ns3="8dd859b2-e20d-497a-81ce-04a55044f466" xmlns:ns4="e4ba01eb-f2ed-4b41-9b2e-eda322df3154" targetNamespace="http://schemas.microsoft.com/office/2006/metadata/properties" ma:root="true" ma:fieldsID="d168ee468f5516dce32cba2b0804bfdf" ns3:_="" ns4:_="">
    <xsd:import namespace="8dd859b2-e20d-497a-81ce-04a55044f466"/>
    <xsd:import namespace="e4ba01eb-f2ed-4b41-9b2e-eda322df31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859b2-e20d-497a-81ce-04a55044f4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a01eb-f2ed-4b41-9b2e-eda322df315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4E33E-9070-4D51-BFE8-3980CC20CBC5}">
  <ds:schemaRefs>
    <ds:schemaRef ds:uri="http://schemas.microsoft.com/office/infopath/2007/PartnerControls"/>
    <ds:schemaRef ds:uri="8dd859b2-e20d-497a-81ce-04a55044f466"/>
    <ds:schemaRef ds:uri="http://purl.org/dc/elements/1.1/"/>
    <ds:schemaRef ds:uri="http://purl.org/dc/dcmitype/"/>
    <ds:schemaRef ds:uri="http://schemas.openxmlformats.org/package/2006/metadata/core-properties"/>
    <ds:schemaRef ds:uri="e4ba01eb-f2ed-4b41-9b2e-eda322df3154"/>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84C919D-E8C1-4EA9-A404-8013E2B6AD62}">
  <ds:schemaRefs>
    <ds:schemaRef ds:uri="http://schemas.microsoft.com/sharepoint/v3/contenttype/forms"/>
  </ds:schemaRefs>
</ds:datastoreItem>
</file>

<file path=customXml/itemProps3.xml><?xml version="1.0" encoding="utf-8"?>
<ds:datastoreItem xmlns:ds="http://schemas.openxmlformats.org/officeDocument/2006/customXml" ds:itemID="{D86E18F7-9A7B-40F0-B9CE-276A95214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859b2-e20d-497a-81ce-04a55044f466"/>
    <ds:schemaRef ds:uri="e4ba01eb-f2ed-4b41-9b2e-eda322df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Cross</dc:creator>
  <cp:keywords/>
  <dc:description/>
  <cp:lastModifiedBy>Victoria Williams</cp:lastModifiedBy>
  <cp:revision>6</cp:revision>
  <dcterms:created xsi:type="dcterms:W3CDTF">2024-03-04T14:11:00Z</dcterms:created>
  <dcterms:modified xsi:type="dcterms:W3CDTF">2024-03-05T10:01:00Z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0x0101007BFABEAFEAE65D42974FDCBBCA8B40F6</vt:lpwstr>
  </property>
</Properties>
</file>