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628650" cy="419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PERSON SPECIFICATION – TEACHER OF COMPUTER SCIENCE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1"/>
        <w:gridCol w:w="6450"/>
        <w:gridCol w:w="1089"/>
        <w:gridCol w:w="986"/>
        <w:tblGridChange w:id="0">
          <w:tblGrid>
            <w:gridCol w:w="491"/>
            <w:gridCol w:w="6450"/>
            <w:gridCol w:w="1089"/>
            <w:gridCol w:w="9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Essential/Desirable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Where assessed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Qualifications and Education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Educated to degree level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A/C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Qualified Teacher Status (QTS)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A/C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Experience and Knowledge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Experience and knowledge of the relevant National Curriculum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A, I, 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Have worked with 14-19 year old age groups in an educational setting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A, I, 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Experience of delivering T Level programmes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A, I, 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ability to ensure good or outstanding learning and progress in lessons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A, I, 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Successful experience as a teacher able to provide evidence of successful outcomes in terms of student progress and attainment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A, I, 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motivate and engage students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A, I, 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Knowledge and impact of removing barriers to learning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A, I, 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accurately assess student performance and a commitment to providing useful feedback and intervening when students are not progressing at the expected rate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A, I. 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Experience of using student data to set targets, monitor progress and review performance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A, I, 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Excellent communication skills and the ability to develop strong professional relationships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A, I, 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Ability to organise work, prioritise tasks and manage time effectively including the ability to work across more than one site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A, I, 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Personal Attributes 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commitment to safeguarding and promoting the welfare of children and young people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A, I, 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Flexible and able to use own initiative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A, I, 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Personal integrity and a commitment to fairness and equality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A, I, 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commitment to continuous improvement and professional development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A, I, R</w:t>
            </w:r>
          </w:p>
        </w:tc>
      </w:tr>
    </w:tbl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Key: Where Assessed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– Application Form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 – Certificates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– Interview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 - References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set out how you meet the essential and if appropriate desirable criteria in your application form.  The person specification will be used to shortlist candidates for interview.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" w:before="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zbz6d8Ye+2Z9ETsHuL7mk/Bw7w==">CgMxLjA4AHIhMUpDRFBMQVZRYlBNY0xxZFVsblRmV2xMd3JVeG9ad3oz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0x0101002471CEA38139AC46B59F9A153ABDFC34</vt:lpwstr>
  </property>
</Properties>
</file>