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1388" w14:textId="3512CCCB" w:rsidR="39649CE2" w:rsidRDefault="39649CE2" w:rsidP="6A0479E9">
      <w:pPr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817179B" wp14:editId="71BDA7C8">
            <wp:extent cx="2491153" cy="928992"/>
            <wp:effectExtent l="0" t="0" r="0" b="0"/>
            <wp:docPr id="1080165936" name="Picture 108016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53" cy="9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11B2D" w14:textId="7EFAFAAB" w:rsidR="00752B25" w:rsidRDefault="3CF5D401" w:rsidP="6A0479E9">
      <w:pPr>
        <w:jc w:val="center"/>
      </w:pPr>
      <w:r w:rsidRPr="2C8619DA">
        <w:rPr>
          <w:rFonts w:ascii="Arial" w:eastAsia="Arial" w:hAnsi="Arial" w:cs="Arial"/>
          <w:color w:val="000000" w:themeColor="text1"/>
          <w:sz w:val="32"/>
          <w:szCs w:val="32"/>
        </w:rPr>
        <w:t>Person specification</w:t>
      </w:r>
    </w:p>
    <w:p w14:paraId="7EEDA8CF" w14:textId="33042F9E" w:rsidR="00752B25" w:rsidRDefault="4AA983FD" w:rsidP="6A0479E9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6A0479E9">
        <w:rPr>
          <w:rFonts w:ascii="Arial" w:eastAsia="Arial" w:hAnsi="Arial" w:cs="Arial"/>
          <w:color w:val="000000" w:themeColor="text1"/>
          <w:sz w:val="32"/>
          <w:szCs w:val="32"/>
        </w:rPr>
        <w:t>Leading Practitioner – M</w:t>
      </w:r>
      <w:r w:rsidR="008F119F">
        <w:rPr>
          <w:rFonts w:ascii="Arial" w:eastAsia="Arial" w:hAnsi="Arial" w:cs="Arial"/>
          <w:color w:val="000000" w:themeColor="text1"/>
          <w:sz w:val="32"/>
          <w:szCs w:val="32"/>
        </w:rPr>
        <w:t>odern Foreign Languages</w:t>
      </w:r>
    </w:p>
    <w:tbl>
      <w:tblPr>
        <w:tblStyle w:val="TableGrid"/>
        <w:tblW w:w="9359" w:type="dxa"/>
        <w:tblLayout w:type="fixed"/>
        <w:tblLook w:val="04A0" w:firstRow="1" w:lastRow="0" w:firstColumn="1" w:lastColumn="0" w:noHBand="0" w:noVBand="1"/>
      </w:tblPr>
      <w:tblGrid>
        <w:gridCol w:w="5940"/>
        <w:gridCol w:w="1065"/>
        <w:gridCol w:w="1188"/>
        <w:gridCol w:w="1166"/>
      </w:tblGrid>
      <w:tr w:rsidR="2C8619DA" w14:paraId="3D4E2B37" w14:textId="77777777" w:rsidTr="1BE491F4">
        <w:trPr>
          <w:trHeight w:val="49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251548DF" w14:textId="36ECB14F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Relevant experience </w:t>
            </w:r>
          </w:p>
          <w:p w14:paraId="2FC6E929" w14:textId="423AB999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4969D62D" w14:textId="60A50EC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Essential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6B7B5BB6" w14:textId="1C75CE0B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3EBC71D0" w14:textId="0B01DC86" w:rsidR="2C8619DA" w:rsidRDefault="35F5457D" w:rsidP="2C8619DA">
            <w:pPr>
              <w:jc w:val="center"/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C8619DA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vidence </w:t>
            </w:r>
          </w:p>
        </w:tc>
      </w:tr>
      <w:tr w:rsidR="2C8619DA" w14:paraId="02F6483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8489074" w14:textId="16758976" w:rsidR="2C8619DA" w:rsidRDefault="2C8619DA" w:rsidP="6A0479E9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Relevant experience as a successful teacher of </w:t>
            </w:r>
            <w:r w:rsidR="008F11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MFL</w:t>
            </w:r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a secondary school</w:t>
            </w: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37750D7" w14:textId="59073797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1EC346B" w14:textId="6F9AA0EA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5071A75" w14:textId="44FEF98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618EB8BC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352539B8" w14:textId="24FCFC1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Successful use of strategies to enhance teaching and learning. </w:t>
            </w:r>
          </w:p>
          <w:p w14:paraId="00163B72" w14:textId="01A2BFF7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72BC098" w14:textId="0A78754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3208774" w14:textId="682E67C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EFB080" w14:textId="1EEE9B7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5D96937E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F8CF397" w14:textId="75F80A68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of intervention strategies to address identified issues for development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5446384" w14:textId="52D23B9B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ECF059" w14:textId="1BAC0E8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727BC81" w14:textId="0D42E0D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6798735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63F4A46B" w14:textId="16A47213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Awareness of the latest developments and initiatives in </w:t>
            </w:r>
            <w:r w:rsidR="008F11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MFL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education.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66CCBED" w14:textId="6BFBA70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E02B231" w14:textId="7FB4FE8A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ED863A1" w14:textId="56A5379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</w:p>
        </w:tc>
      </w:tr>
      <w:tr w:rsidR="2C8619DA" w14:paraId="255028D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4DF5769" w14:textId="77D57B7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of assessment and attainment information to improve practice and raise standards.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5A78F2A" w14:textId="222CEB8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60DE4AB" w14:textId="374B5EC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50375EC" w14:textId="78A46CE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7775AE76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3BDA514" w14:textId="1DA38E60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Vision for the development of Teaching and Learning. </w:t>
            </w:r>
          </w:p>
          <w:p w14:paraId="494C37EE" w14:textId="07881FBB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390A259" w14:textId="2CD73287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2BAB3BF" w14:textId="380D1110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9874740" w14:textId="28AF77F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313B9E3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42F8B43" w14:textId="6C0DEB1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Delivery of Teaching and Learning CPD </w:t>
            </w:r>
          </w:p>
          <w:p w14:paraId="656B92B9" w14:textId="0D0A7A7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216AC491" w14:textId="61F0F0F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CB7FFA" w14:textId="1CE4262C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511EC92" w14:textId="48C259FC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16E10385" w14:textId="77777777" w:rsidTr="1BE491F4">
        <w:trPr>
          <w:trHeight w:val="49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537ADEF6" w14:textId="4B077A44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Education and training </w:t>
            </w:r>
          </w:p>
          <w:p w14:paraId="6D7BFE8F" w14:textId="09687B54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381BCB89" w14:textId="3A2D4605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3BA04405" w14:textId="339C7AC2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1CE45222" w14:textId="47C45F0F" w:rsidR="2C8619DA" w:rsidRDefault="2ABA8197" w:rsidP="2C8619DA">
            <w:pPr>
              <w:jc w:val="center"/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C8619DA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vidence </w:t>
            </w:r>
          </w:p>
        </w:tc>
      </w:tr>
      <w:tr w:rsidR="2C8619DA" w14:paraId="03C9EE6D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13A2F24" w14:textId="52EBBF55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Qualified Teacher Status. </w:t>
            </w:r>
          </w:p>
          <w:p w14:paraId="42BC23AC" w14:textId="409F9AD9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ADFBF65" w14:textId="27CE345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8912602" w14:textId="65460B55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41B275C" w14:textId="61D8462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1C93B51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DEA8CB3" w14:textId="46864C4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Degree in </w:t>
            </w:r>
            <w:r w:rsidR="008F11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MFL (Spanish or French) 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or </w:t>
            </w:r>
            <w:r w:rsidR="008F11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other 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related subject. 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9C20E39" w14:textId="7014DA74" w:rsidR="2C8619DA" w:rsidRDefault="5A9E2B50" w:rsidP="1BE491F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E491F4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</w:p>
          <w:p w14:paraId="0504EE35" w14:textId="6B5FA361" w:rsidR="2C8619DA" w:rsidRDefault="2C8619DA" w:rsidP="1BE491F4">
            <w:pPr>
              <w:jc w:val="center"/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009986F" w14:textId="3E31E381" w:rsidR="2C8619DA" w:rsidRDefault="2C8619DA" w:rsidP="1BE491F4">
            <w:pPr>
              <w:jc w:val="center"/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71A21C7" w14:textId="58AFEC1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49840BAE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43BC7A96" w14:textId="38F83E5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Established and evidenced practice as an outstanding teacher over a prolonged period. 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32BCB43" w14:textId="39065FF5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A7A72CD" w14:textId="46D4D5C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2C356FBC" w14:textId="21506F3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1B43719D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6F64EBB" w14:textId="1B482D38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Higher qualifications such as a Masters’ Degree or evidence of pursuit of further professional qualifications.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34D3F4E" w14:textId="421F8E9F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60584F4" w14:textId="56A8DD9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EAE433E" w14:textId="098A4A1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</w:t>
            </w:r>
          </w:p>
        </w:tc>
      </w:tr>
      <w:tr w:rsidR="2C8619DA" w14:paraId="0D06D2C0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6B9773A7" w14:textId="661767B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Evidence of a commitment to own professional development. </w:t>
            </w:r>
          </w:p>
          <w:p w14:paraId="2CA5AB8D" w14:textId="19CBDC6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B5CD9C2" w14:textId="423FDB3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150D33" w14:textId="6CB1275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FFD6AF2" w14:textId="59EFDD0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431E76A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402D61EC" w14:textId="208F54B2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Specific skills </w:t>
            </w:r>
          </w:p>
          <w:p w14:paraId="28D41BEE" w14:textId="4886075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14A25A7E" w14:textId="43FCDD00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  <w:vAlign w:val="center"/>
          </w:tcPr>
          <w:p w14:paraId="0B195D56" w14:textId="3AC99266" w:rsidR="2C8619DA" w:rsidRDefault="2C8619DA"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6" w:type="dxa"/>
              <w:left w:w="107" w:type="dxa"/>
              <w:right w:w="51" w:type="dxa"/>
            </w:tcMar>
          </w:tcPr>
          <w:p w14:paraId="72F987A5" w14:textId="45772522" w:rsidR="2C8619DA" w:rsidRDefault="2C8619DA" w:rsidP="6A0479E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7B20866"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A0479E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vidence</w:t>
            </w:r>
          </w:p>
        </w:tc>
      </w:tr>
      <w:tr w:rsidR="2C8619DA" w14:paraId="37CDB0F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B392DDE" w14:textId="7F5800C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Outstanding classroom practitioner </w:t>
            </w:r>
          </w:p>
          <w:p w14:paraId="06452F20" w14:textId="367DD1EE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B23FE7D" w14:textId="02496FAE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95FDDBD" w14:textId="6187052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54ED73D" w14:textId="5DCB026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6E7C0835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CDC18E7" w14:textId="660FBCF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leading teaching and learning initiatives beyond their own classroom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B1D413A" w14:textId="5981EFC1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EC9C0CB" w14:textId="59D9D39D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62AB653" w14:textId="52B9BF0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150E139A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7B9B5CEB" w14:textId="298BC76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Excellent understanding of the components which comprise outstanding teaching and learning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F0CA83" w14:textId="3E9F75F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07A4463" w14:textId="34390D1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14EE00A" w14:textId="6EBB07A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E98F3EC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5A9F735" w14:textId="6C562C91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coaching and mentoring colleagues </w:t>
            </w:r>
          </w:p>
          <w:p w14:paraId="1E373870" w14:textId="645B0AE7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74625CE" w14:textId="44EB1C61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862F203" w14:textId="2F905879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26CF4CB" w14:textId="0C1B6D24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4E30F3F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ED0243D" w14:textId="09162A3F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Excellent interpersonal and communication skills </w:t>
            </w:r>
          </w:p>
          <w:p w14:paraId="774570CB" w14:textId="31C00AD0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1A1F74A" w14:textId="184DFEA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lastRenderedPageBreak/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2039183" w14:textId="546DA4E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D578B7A" w14:textId="4F20F142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DB97510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3648CD8" w14:textId="33AE39F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ability to lead and foster positive professional relationships and work effectively with teaching staff of varying experience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A27F8E1" w14:textId="3E38327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1DBA289" w14:textId="61BB6866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6285983" w14:textId="2623293E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40B37994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656FA0F" w14:textId="4E8553D4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Developing high quality learning strategies and monitoring learner progress to raise attainment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4E6486E" w14:textId="526963D4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DE11F63" w14:textId="5B055321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2F069C1" w14:textId="7815BB7D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08108C8B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55A3633F" w14:textId="3612552A" w:rsidR="2C8619DA" w:rsidRDefault="2C8619DA"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Evidence of high achievement in teaching across the Key Stages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4505179F" w14:textId="23339692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1D09AD" w14:textId="043F28FF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BDB8049" w14:textId="783FA70D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23A6F3D6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0B4A8D43" w14:textId="78470B65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Working effectively as a personal tutor </w:t>
            </w:r>
          </w:p>
          <w:p w14:paraId="72120B40" w14:textId="33CE0C9A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13018C0C" w14:textId="06B4B990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9775B22" w14:textId="3D88A230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08E1B69F" w14:textId="6A132648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</w:t>
            </w:r>
          </w:p>
        </w:tc>
      </w:tr>
      <w:tr w:rsidR="2C8619DA" w14:paraId="22F45313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1FF9EB33" w14:textId="39100D19" w:rsidR="2C8619DA" w:rsidRDefault="2C8619DA">
            <w:r w:rsidRPr="6A0479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Proven ability to raise standards in classrooms other than their own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E045F83" w14:textId="1A56D332" w:rsidR="2C8619DA" w:rsidRDefault="2C8619DA" w:rsidP="2C8619DA">
            <w:pPr>
              <w:jc w:val="right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D093ADD" w14:textId="45819788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568A8890" w14:textId="5544747B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  <w:tr w:rsidR="2C8619DA" w14:paraId="2E1A685F" w14:textId="77777777" w:rsidTr="1BE491F4">
        <w:trPr>
          <w:trHeight w:val="465"/>
        </w:trPr>
        <w:tc>
          <w:tcPr>
            <w:tcW w:w="5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</w:tcPr>
          <w:p w14:paraId="28DCC5E6" w14:textId="1F9E1F12" w:rsidR="2C8619DA" w:rsidRDefault="2C8619DA"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Experience of giving effective feedback to colleagues about professional performance 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34A2992D" w14:textId="4245AAC1" w:rsidR="2C8619DA" w:rsidRDefault="2C8619DA" w:rsidP="2C8619DA">
            <w:pPr>
              <w:jc w:val="center"/>
            </w:pPr>
            <w:r w:rsidRPr="2C8619DA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P</w:t>
            </w: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6D930C4F" w14:textId="1AA7DBEC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6" w:type="dxa"/>
              <w:left w:w="107" w:type="dxa"/>
              <w:right w:w="51" w:type="dxa"/>
            </w:tcMar>
            <w:vAlign w:val="center"/>
          </w:tcPr>
          <w:p w14:paraId="76F6483B" w14:textId="603C3E23" w:rsidR="2C8619DA" w:rsidRDefault="2C8619DA" w:rsidP="2C8619DA">
            <w:pPr>
              <w:jc w:val="center"/>
            </w:pPr>
            <w:r w:rsidRPr="2C8619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I R </w:t>
            </w:r>
          </w:p>
        </w:tc>
      </w:tr>
    </w:tbl>
    <w:p w14:paraId="602DF9E9" w14:textId="3F181C16" w:rsidR="00752B25" w:rsidRDefault="3CF5D401" w:rsidP="2C8619DA">
      <w:pPr>
        <w:spacing w:line="257" w:lineRule="auto"/>
        <w:jc w:val="right"/>
      </w:pPr>
      <w:r w:rsidRPr="2C8619DA">
        <w:rPr>
          <w:rFonts w:ascii="Arial" w:eastAsia="Arial" w:hAnsi="Arial" w:cs="Arial"/>
          <w:b/>
          <w:bCs/>
          <w:color w:val="02442C"/>
          <w:sz w:val="40"/>
          <w:szCs w:val="40"/>
        </w:rPr>
        <w:t xml:space="preserve"> </w:t>
      </w:r>
      <w:r w:rsidR="00000000">
        <w:tab/>
      </w:r>
      <w:r w:rsidRPr="2C8619DA">
        <w:rPr>
          <w:rFonts w:ascii="Arial" w:eastAsia="Arial" w:hAnsi="Arial" w:cs="Arial"/>
          <w:b/>
          <w:bCs/>
          <w:color w:val="02442C"/>
          <w:sz w:val="40"/>
          <w:szCs w:val="40"/>
        </w:rPr>
        <w:t xml:space="preserve"> </w:t>
      </w:r>
    </w:p>
    <w:p w14:paraId="5E644E97" w14:textId="62C3957B" w:rsidR="00752B25" w:rsidRDefault="3CF5D401" w:rsidP="2C8619DA">
      <w:pPr>
        <w:spacing w:line="257" w:lineRule="auto"/>
      </w:pPr>
      <w:r w:rsidRPr="2C8619DA">
        <w:rPr>
          <w:rFonts w:ascii="Arial" w:eastAsia="Arial" w:hAnsi="Arial" w:cs="Arial"/>
          <w:color w:val="000000" w:themeColor="text1"/>
          <w:sz w:val="16"/>
          <w:szCs w:val="16"/>
        </w:rPr>
        <w:t>A – Application form   I – Interview  R - Reference</w:t>
      </w:r>
    </w:p>
    <w:p w14:paraId="2C078E63" w14:textId="0B975ED4" w:rsidR="00752B25" w:rsidRDefault="00752B25" w:rsidP="2C8619DA"/>
    <w:sectPr w:rsidR="00752B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8144" w14:textId="77777777" w:rsidR="000311DC" w:rsidRDefault="000311DC">
      <w:pPr>
        <w:spacing w:after="0" w:line="240" w:lineRule="auto"/>
      </w:pPr>
      <w:r>
        <w:separator/>
      </w:r>
    </w:p>
  </w:endnote>
  <w:endnote w:type="continuationSeparator" w:id="0">
    <w:p w14:paraId="2A25E2F6" w14:textId="77777777" w:rsidR="000311DC" w:rsidRDefault="0003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8619DA" w14:paraId="0893AAD3" w14:textId="77777777" w:rsidTr="2C8619DA">
      <w:trPr>
        <w:trHeight w:val="300"/>
      </w:trPr>
      <w:tc>
        <w:tcPr>
          <w:tcW w:w="3120" w:type="dxa"/>
        </w:tcPr>
        <w:p w14:paraId="3EA0B353" w14:textId="0E40C871" w:rsidR="2C8619DA" w:rsidRDefault="2C8619DA" w:rsidP="2C8619DA">
          <w:pPr>
            <w:pStyle w:val="Header"/>
            <w:ind w:left="-115"/>
          </w:pPr>
        </w:p>
      </w:tc>
      <w:tc>
        <w:tcPr>
          <w:tcW w:w="3120" w:type="dxa"/>
        </w:tcPr>
        <w:p w14:paraId="056652C6" w14:textId="63A8E01E" w:rsidR="2C8619DA" w:rsidRDefault="2C8619DA" w:rsidP="2C8619DA">
          <w:pPr>
            <w:pStyle w:val="Header"/>
            <w:jc w:val="center"/>
          </w:pPr>
        </w:p>
      </w:tc>
      <w:tc>
        <w:tcPr>
          <w:tcW w:w="3120" w:type="dxa"/>
        </w:tcPr>
        <w:p w14:paraId="1ECA3669" w14:textId="18ED979F" w:rsidR="2C8619DA" w:rsidRDefault="2C8619DA" w:rsidP="2C8619DA">
          <w:pPr>
            <w:pStyle w:val="Header"/>
            <w:ind w:right="-115"/>
            <w:jc w:val="right"/>
          </w:pPr>
        </w:p>
      </w:tc>
    </w:tr>
  </w:tbl>
  <w:p w14:paraId="7E35EC2D" w14:textId="1F612B23" w:rsidR="2C8619DA" w:rsidRDefault="2C8619DA" w:rsidP="2C86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4309" w14:textId="77777777" w:rsidR="000311DC" w:rsidRDefault="000311DC">
      <w:pPr>
        <w:spacing w:after="0" w:line="240" w:lineRule="auto"/>
      </w:pPr>
      <w:r>
        <w:separator/>
      </w:r>
    </w:p>
  </w:footnote>
  <w:footnote w:type="continuationSeparator" w:id="0">
    <w:p w14:paraId="1D839B0A" w14:textId="77777777" w:rsidR="000311DC" w:rsidRDefault="0003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8619DA" w14:paraId="24EF9485" w14:textId="77777777" w:rsidTr="6A0479E9">
      <w:trPr>
        <w:trHeight w:val="300"/>
      </w:trPr>
      <w:tc>
        <w:tcPr>
          <w:tcW w:w="3120" w:type="dxa"/>
        </w:tcPr>
        <w:p w14:paraId="452CBCF5" w14:textId="71C2EA3F" w:rsidR="2C8619DA" w:rsidRDefault="2C8619DA" w:rsidP="2C8619DA">
          <w:pPr>
            <w:pStyle w:val="Header"/>
            <w:ind w:left="-115"/>
          </w:pPr>
          <w:r>
            <w:t>Lead Practitioner</w:t>
          </w:r>
        </w:p>
      </w:tc>
      <w:tc>
        <w:tcPr>
          <w:tcW w:w="3120" w:type="dxa"/>
        </w:tcPr>
        <w:p w14:paraId="7EF6BBAD" w14:textId="32FC610C" w:rsidR="2C8619DA" w:rsidRDefault="2C8619DA" w:rsidP="2C8619DA">
          <w:pPr>
            <w:pStyle w:val="Header"/>
            <w:jc w:val="center"/>
          </w:pPr>
          <w:r>
            <w:t>M</w:t>
          </w:r>
          <w:r w:rsidR="008F119F">
            <w:t>FL</w:t>
          </w:r>
        </w:p>
      </w:tc>
      <w:tc>
        <w:tcPr>
          <w:tcW w:w="3120" w:type="dxa"/>
        </w:tcPr>
        <w:p w14:paraId="13FCF5DD" w14:textId="6A099282" w:rsidR="2C8619DA" w:rsidRDefault="2C8619DA" w:rsidP="6A0479E9">
          <w:pPr>
            <w:pStyle w:val="Header"/>
            <w:ind w:right="-115"/>
            <w:jc w:val="right"/>
          </w:pPr>
        </w:p>
      </w:tc>
    </w:tr>
  </w:tbl>
  <w:p w14:paraId="65347CE8" w14:textId="7E0B7148" w:rsidR="2C8619DA" w:rsidRDefault="2C8619DA" w:rsidP="2C8619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30888"/>
    <w:rsid w:val="000311DC"/>
    <w:rsid w:val="00690138"/>
    <w:rsid w:val="00752B25"/>
    <w:rsid w:val="008F119F"/>
    <w:rsid w:val="009F606F"/>
    <w:rsid w:val="054E5CA9"/>
    <w:rsid w:val="083FA968"/>
    <w:rsid w:val="09DB79C9"/>
    <w:rsid w:val="14761F02"/>
    <w:rsid w:val="16C1EA57"/>
    <w:rsid w:val="17BEFC55"/>
    <w:rsid w:val="185DBAB8"/>
    <w:rsid w:val="1BE491F4"/>
    <w:rsid w:val="27B20866"/>
    <w:rsid w:val="2ABA8197"/>
    <w:rsid w:val="2C8619DA"/>
    <w:rsid w:val="32F55B5E"/>
    <w:rsid w:val="357F4C75"/>
    <w:rsid w:val="35F5457D"/>
    <w:rsid w:val="3613D3C3"/>
    <w:rsid w:val="39230888"/>
    <w:rsid w:val="39649CE2"/>
    <w:rsid w:val="3CF5D401"/>
    <w:rsid w:val="3D1B3F07"/>
    <w:rsid w:val="3E91A462"/>
    <w:rsid w:val="4AA983FD"/>
    <w:rsid w:val="4D8606E3"/>
    <w:rsid w:val="5A9E2B50"/>
    <w:rsid w:val="60198AC5"/>
    <w:rsid w:val="64A0CF41"/>
    <w:rsid w:val="6A0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0888"/>
  <w15:chartTrackingRefBased/>
  <w15:docId w15:val="{08FF038B-1163-4E99-A06E-2DE8687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9242E9BBC647803C3B8091CA5707" ma:contentTypeVersion="16" ma:contentTypeDescription="Create a new document." ma:contentTypeScope="" ma:versionID="b11f17c1f703fc15fcfd032dc6fee032">
  <xsd:schema xmlns:xsd="http://www.w3.org/2001/XMLSchema" xmlns:xs="http://www.w3.org/2001/XMLSchema" xmlns:p="http://schemas.microsoft.com/office/2006/metadata/properties" xmlns:ns3="0f96ae6d-c968-4f62-8d41-93c4c2f48544" xmlns:ns4="1755e4d8-6c48-43a4-b1de-950cb0c1357d" targetNamespace="http://schemas.microsoft.com/office/2006/metadata/properties" ma:root="true" ma:fieldsID="e8e4c5c488f30e19d089865b4e202945" ns3:_="" ns4:_="">
    <xsd:import namespace="0f96ae6d-c968-4f62-8d41-93c4c2f48544"/>
    <xsd:import namespace="1755e4d8-6c48-43a4-b1de-950cb0c13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ae6d-c968-4f62-8d41-93c4c2f4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e4d8-6c48-43a4-b1de-950cb0c13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96ae6d-c968-4f62-8d41-93c4c2f48544" xsi:nil="true"/>
  </documentManagement>
</p:properties>
</file>

<file path=customXml/itemProps1.xml><?xml version="1.0" encoding="utf-8"?>
<ds:datastoreItem xmlns:ds="http://schemas.openxmlformats.org/officeDocument/2006/customXml" ds:itemID="{B8E7FACA-0ED8-49C6-9402-CDFD16F9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6ae6d-c968-4f62-8d41-93c4c2f48544"/>
    <ds:schemaRef ds:uri="1755e4d8-6c48-43a4-b1de-950cb0c13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88E86-6B75-4E46-9BAB-7DD0D4234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BF242-9A49-400E-9413-D717F525181C}">
  <ds:schemaRefs>
    <ds:schemaRef ds:uri="http://schemas.microsoft.com/office/2006/metadata/properties"/>
    <ds:schemaRef ds:uri="http://schemas.microsoft.com/office/infopath/2007/PartnerControls"/>
    <ds:schemaRef ds:uri="0f96ae6d-c968-4f62-8d41-93c4c2f485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Humble</dc:creator>
  <cp:keywords/>
  <dc:description/>
  <cp:lastModifiedBy>Clare Humble</cp:lastModifiedBy>
  <cp:revision>3</cp:revision>
  <dcterms:created xsi:type="dcterms:W3CDTF">2024-01-07T16:40:00Z</dcterms:created>
  <dcterms:modified xsi:type="dcterms:W3CDTF">2024-01-07T16:40:00Z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0x010100B8039242E9BBC647803C3B8091CA5707</vt:lpwstr>
  </property>
</Properties>
</file>