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9468" w:type="dxa"/>
        <w:tblLook w:val="01E0" w:firstRow="1" w:lastRow="1" w:firstColumn="1" w:lastColumn="1" w:noHBand="0" w:noVBand="0"/>
      </w:tblPr>
      <w:tblGrid>
        <w:gridCol w:w="6972"/>
        <w:gridCol w:w="2496"/>
      </w:tblGrid>
      <w:tr w:rsidRPr="006A3E46" w:rsidR="00D21135" w14:paraId="682B2243" w14:textId="77777777">
        <w:tc>
          <w:tcPr>
            <w:tcW w:w="7488" w:type="dxa"/>
          </w:tcPr>
          <w:p w:rsidR="001C71B0" w:rsidP="00D21135" w:rsidRDefault="007F5DD2" w14:paraId="24B4CE4A" w14:textId="77777777">
            <w:pPr>
              <w:rPr>
                <w:rFonts w:ascii="Calibri" w:hAnsi="Calibri" w:cs="Calibri"/>
                <w:b/>
                <w:noProof/>
                <w:szCs w:val="22"/>
              </w:rPr>
            </w:pPr>
            <w:r w:rsidRPr="001C71B0">
              <w:rPr>
                <w:rFonts w:ascii="Calibri" w:hAnsi="Calibri" w:cs="Calibri"/>
                <w:b/>
                <w:noProof/>
                <w:szCs w:val="22"/>
              </w:rPr>
              <w:drawing>
                <wp:inline distT="0" distB="0" distL="0" distR="0" wp14:anchorId="48FEC766" wp14:editId="7134717D">
                  <wp:extent cx="1247775" cy="71437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1C71B0" w:rsidR="00D21135" w:rsidP="001C71B0" w:rsidRDefault="001C71B0" w14:paraId="475AA24E" w14:textId="2FCB899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</w:t>
            </w:r>
            <w:r w:rsidR="001844D0">
              <w:rPr>
                <w:rFonts w:ascii="Calibri" w:hAnsi="Calibri" w:cs="Calibri"/>
                <w:b/>
                <w:sz w:val="28"/>
                <w:szCs w:val="28"/>
              </w:rPr>
              <w:t>St. Michael’s Catholic Academy</w:t>
            </w:r>
          </w:p>
        </w:tc>
        <w:tc>
          <w:tcPr>
            <w:tcW w:w="1980" w:type="dxa"/>
          </w:tcPr>
          <w:p w:rsidRPr="006A3E46" w:rsidR="00D21135" w:rsidP="00275434" w:rsidRDefault="001844D0" w14:paraId="7B1177BA" w14:textId="2884AC6F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C6340C" wp14:editId="5CDBF3EC">
                  <wp:extent cx="1440180" cy="536949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809" cy="54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6A3E46" w:rsidR="004E2C66" w:rsidP="004E2C66" w:rsidRDefault="004E2C66" w14:paraId="59CE62BE" w14:textId="046C93B2">
      <w:pPr>
        <w:jc w:val="center"/>
        <w:rPr>
          <w:rFonts w:ascii="Calibri" w:hAnsi="Calibri" w:cs="Calibri"/>
          <w:b/>
          <w:sz w:val="28"/>
        </w:rPr>
      </w:pPr>
      <w:r w:rsidRPr="006A3E46">
        <w:rPr>
          <w:rFonts w:ascii="Calibri" w:hAnsi="Calibri" w:cs="Calibri"/>
          <w:b/>
          <w:sz w:val="28"/>
        </w:rPr>
        <w:t>Job Description</w:t>
      </w:r>
      <w:r w:rsidR="00F85DFA">
        <w:rPr>
          <w:rFonts w:ascii="Calibri" w:hAnsi="Calibri" w:cs="Calibri"/>
          <w:b/>
          <w:sz w:val="28"/>
        </w:rPr>
        <w:t xml:space="preserve">- </w:t>
      </w:r>
      <w:r w:rsidR="00C061BB">
        <w:rPr>
          <w:rFonts w:ascii="Calibri" w:hAnsi="Calibri" w:cs="Calibri"/>
          <w:b/>
          <w:sz w:val="28"/>
        </w:rPr>
        <w:t xml:space="preserve">Lead Practitioner - </w:t>
      </w:r>
      <w:r w:rsidR="00BF600A">
        <w:rPr>
          <w:rFonts w:ascii="Calibri" w:hAnsi="Calibri" w:cs="Calibri"/>
          <w:b/>
          <w:sz w:val="28"/>
        </w:rPr>
        <w:t>English</w:t>
      </w:r>
    </w:p>
    <w:p w:rsidRPr="006A3E46" w:rsidR="004E2C66" w:rsidP="004E2C66" w:rsidRDefault="004E2C66" w14:paraId="5DAEFD45" w14:textId="77777777">
      <w:pPr>
        <w:jc w:val="center"/>
        <w:rPr>
          <w:rFonts w:ascii="Calibri" w:hAnsi="Calibri" w:cs="Calibri"/>
          <w:b/>
        </w:rPr>
      </w:pPr>
    </w:p>
    <w:tbl>
      <w:tblPr>
        <w:tblW w:w="921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945"/>
      </w:tblGrid>
      <w:tr w:rsidRPr="006A3E46" w:rsidR="00D12FF7" w14:paraId="3C142053" w14:textId="77777777">
        <w:tc>
          <w:tcPr>
            <w:tcW w:w="2269" w:type="dxa"/>
          </w:tcPr>
          <w:p w:rsidRPr="006A3E46" w:rsidR="00D12FF7" w:rsidP="004E2C66" w:rsidRDefault="00D12FF7" w14:paraId="1D372FA3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Post Title:</w:t>
            </w:r>
          </w:p>
        </w:tc>
        <w:tc>
          <w:tcPr>
            <w:tcW w:w="6945" w:type="dxa"/>
          </w:tcPr>
          <w:p w:rsidRPr="006A3E46" w:rsidR="00D12FF7" w:rsidP="005D1C4D" w:rsidRDefault="00C061BB" w14:paraId="692B4572" w14:textId="4E5E6918">
            <w:pPr>
              <w:jc w:val="both"/>
              <w:rPr>
                <w:rFonts w:ascii="Calibri" w:hAnsi="Calibri" w:cs="Calibri"/>
                <w:b/>
              </w:rPr>
            </w:pPr>
            <w:r w:rsidRPr="00C061BB">
              <w:rPr>
                <w:rFonts w:ascii="Calibri" w:hAnsi="Calibri" w:cs="Calibri"/>
                <w:b/>
                <w:sz w:val="24"/>
                <w:szCs w:val="18"/>
              </w:rPr>
              <w:t xml:space="preserve">Lead Practitioner - </w:t>
            </w:r>
            <w:r w:rsidR="00BF600A">
              <w:rPr>
                <w:rFonts w:ascii="Calibri" w:hAnsi="Calibri" w:cs="Calibri"/>
                <w:b/>
                <w:sz w:val="24"/>
                <w:szCs w:val="18"/>
              </w:rPr>
              <w:t>English</w:t>
            </w:r>
          </w:p>
        </w:tc>
      </w:tr>
      <w:tr w:rsidRPr="006A3E46" w:rsidR="00D12FF7" w14:paraId="67ED1BBA" w14:textId="77777777">
        <w:tc>
          <w:tcPr>
            <w:tcW w:w="2269" w:type="dxa"/>
          </w:tcPr>
          <w:p w:rsidRPr="006A3E46" w:rsidR="00D12FF7" w:rsidP="004E2C66" w:rsidRDefault="00D12FF7" w14:paraId="6B28D7EE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:rsidRPr="006A3E46" w:rsidR="00D12FF7" w:rsidP="004E2C66" w:rsidRDefault="00D12FF7" w14:paraId="18F0C61E" w14:textId="77777777">
            <w:pPr>
              <w:jc w:val="both"/>
              <w:rPr>
                <w:rFonts w:ascii="Calibri" w:hAnsi="Calibri" w:cs="Calibri"/>
              </w:rPr>
            </w:pPr>
          </w:p>
        </w:tc>
      </w:tr>
      <w:tr w:rsidRPr="006A3E46" w:rsidR="00D12FF7" w14:paraId="01BE70E8" w14:textId="77777777">
        <w:tc>
          <w:tcPr>
            <w:tcW w:w="2269" w:type="dxa"/>
          </w:tcPr>
          <w:p w:rsidRPr="006A3E46" w:rsidR="00D12FF7" w:rsidP="004E2C66" w:rsidRDefault="00D12FF7" w14:paraId="0E4D9C92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Name:</w:t>
            </w:r>
          </w:p>
        </w:tc>
        <w:tc>
          <w:tcPr>
            <w:tcW w:w="6945" w:type="dxa"/>
          </w:tcPr>
          <w:p w:rsidRPr="006A3E46" w:rsidR="00D12FF7" w:rsidP="004E2C66" w:rsidRDefault="00D12FF7" w14:paraId="527C3307" w14:textId="77777777">
            <w:pPr>
              <w:jc w:val="both"/>
              <w:rPr>
                <w:rFonts w:ascii="Calibri" w:hAnsi="Calibri" w:cs="Calibri"/>
              </w:rPr>
            </w:pPr>
          </w:p>
        </w:tc>
      </w:tr>
      <w:tr w:rsidRPr="006A3E46" w:rsidR="00D12FF7" w14:paraId="7F22BF0A" w14:textId="77777777">
        <w:tc>
          <w:tcPr>
            <w:tcW w:w="2269" w:type="dxa"/>
          </w:tcPr>
          <w:p w:rsidRPr="006A3E46" w:rsidR="00D12FF7" w:rsidP="004E2C66" w:rsidRDefault="00D12FF7" w14:paraId="01FE3433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:rsidRPr="006A3E46" w:rsidR="00D12FF7" w:rsidP="004E2C66" w:rsidRDefault="00D12FF7" w14:paraId="102539B0" w14:textId="77777777">
            <w:pPr>
              <w:jc w:val="both"/>
              <w:rPr>
                <w:rFonts w:ascii="Calibri" w:hAnsi="Calibri" w:cs="Calibri"/>
              </w:rPr>
            </w:pPr>
          </w:p>
        </w:tc>
      </w:tr>
      <w:tr w:rsidRPr="006A3E46" w:rsidR="00D12FF7" w14:paraId="283D75C8" w14:textId="77777777">
        <w:tc>
          <w:tcPr>
            <w:tcW w:w="2269" w:type="dxa"/>
          </w:tcPr>
          <w:p w:rsidRPr="006A3E46" w:rsidR="00D12FF7" w:rsidP="004E2C66" w:rsidRDefault="00D12FF7" w14:paraId="7307DE5B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Purpose:</w:t>
            </w:r>
          </w:p>
        </w:tc>
        <w:tc>
          <w:tcPr>
            <w:tcW w:w="6945" w:type="dxa"/>
          </w:tcPr>
          <w:p w:rsidRPr="006A3E46" w:rsidR="00753733" w:rsidP="005D0748" w:rsidRDefault="00753733" w14:paraId="0FEA3D47" w14:textId="77777777">
            <w:pPr>
              <w:jc w:val="both"/>
              <w:rPr>
                <w:rFonts w:ascii="Calibri" w:hAnsi="Calibri" w:cs="Calibri"/>
              </w:rPr>
            </w:pPr>
          </w:p>
        </w:tc>
      </w:tr>
      <w:tr w:rsidRPr="006A3E46" w:rsidR="00D12FF7" w14:paraId="52B9C88F" w14:textId="77777777">
        <w:tc>
          <w:tcPr>
            <w:tcW w:w="2269" w:type="dxa"/>
          </w:tcPr>
          <w:p w:rsidRPr="006A3E46" w:rsidR="00D12FF7" w:rsidP="004E2C66" w:rsidRDefault="00D12FF7" w14:paraId="58DC3AD8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:rsidRPr="006A3E46" w:rsidR="00D12FF7" w:rsidP="004E2C66" w:rsidRDefault="00D12FF7" w14:paraId="13CA4B5C" w14:textId="77777777">
            <w:pPr>
              <w:jc w:val="both"/>
              <w:rPr>
                <w:rFonts w:ascii="Calibri" w:hAnsi="Calibri" w:cs="Calibri"/>
              </w:rPr>
            </w:pPr>
          </w:p>
        </w:tc>
      </w:tr>
      <w:tr w:rsidRPr="006A3E46" w:rsidR="00D12FF7" w14:paraId="628C895C" w14:textId="77777777">
        <w:tc>
          <w:tcPr>
            <w:tcW w:w="2269" w:type="dxa"/>
          </w:tcPr>
          <w:p w:rsidRPr="006A3E46" w:rsidR="00D12FF7" w:rsidP="004E2C66" w:rsidRDefault="00D12FF7" w14:paraId="3C50025F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 xml:space="preserve">Reporting </w:t>
            </w:r>
            <w:r w:rsidRPr="006A3E46" w:rsidR="000B5B8F">
              <w:rPr>
                <w:rFonts w:ascii="Calibri" w:hAnsi="Calibri" w:cs="Calibri"/>
                <w:b/>
              </w:rPr>
              <w:t>to</w:t>
            </w:r>
            <w:r w:rsidRPr="006A3E46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945" w:type="dxa"/>
          </w:tcPr>
          <w:p w:rsidRPr="006A3E46" w:rsidR="000B727E" w:rsidP="005D0748" w:rsidRDefault="00C061BB" w14:paraId="6477C9FB" w14:textId="020D80C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Curriculum Leader (</w:t>
            </w:r>
            <w:r w:rsidR="00BF600A">
              <w:rPr>
                <w:rFonts w:ascii="Calibri" w:hAnsi="Calibri" w:cs="Calibri"/>
              </w:rPr>
              <w:t>English</w:t>
            </w:r>
            <w:r>
              <w:rPr>
                <w:rFonts w:ascii="Calibri" w:hAnsi="Calibri" w:cs="Calibri"/>
              </w:rPr>
              <w:t xml:space="preserve">), </w:t>
            </w:r>
            <w:r w:rsidRPr="006A3E46" w:rsidR="005D0748">
              <w:rPr>
                <w:rFonts w:ascii="Calibri" w:hAnsi="Calibri" w:cs="Calibri"/>
              </w:rPr>
              <w:t>Deputy Headteacher</w:t>
            </w:r>
            <w:r w:rsidR="001844D0">
              <w:rPr>
                <w:rFonts w:ascii="Calibri" w:hAnsi="Calibri" w:cs="Calibri"/>
              </w:rPr>
              <w:t xml:space="preserve"> (QofE)</w:t>
            </w:r>
            <w:r w:rsidRPr="006A3E46" w:rsidR="005D0748">
              <w:rPr>
                <w:rFonts w:ascii="Calibri" w:hAnsi="Calibri" w:cs="Calibri"/>
              </w:rPr>
              <w:t xml:space="preserve">, </w:t>
            </w:r>
            <w:r w:rsidRPr="006A3E46" w:rsidR="000B5B8F">
              <w:rPr>
                <w:rFonts w:ascii="Calibri" w:hAnsi="Calibri" w:cs="Calibri"/>
              </w:rPr>
              <w:t>Headteacher</w:t>
            </w:r>
          </w:p>
        </w:tc>
      </w:tr>
      <w:tr w:rsidRPr="006A3E46" w:rsidR="00D12FF7" w14:paraId="4FD21BCF" w14:textId="77777777">
        <w:tc>
          <w:tcPr>
            <w:tcW w:w="2269" w:type="dxa"/>
          </w:tcPr>
          <w:p w:rsidRPr="006A3E46" w:rsidR="00D12FF7" w:rsidP="004E2C66" w:rsidRDefault="00D12FF7" w14:paraId="447E6CD5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:rsidRPr="006A3E46" w:rsidR="00D12FF7" w:rsidP="004E2C66" w:rsidRDefault="00D12FF7" w14:paraId="4121FC20" w14:textId="77777777">
            <w:pPr>
              <w:jc w:val="both"/>
              <w:rPr>
                <w:rFonts w:ascii="Calibri" w:hAnsi="Calibri" w:cs="Calibri"/>
              </w:rPr>
            </w:pPr>
          </w:p>
        </w:tc>
      </w:tr>
      <w:tr w:rsidRPr="006A3E46" w:rsidR="00D12FF7" w14:paraId="3BDBA053" w14:textId="77777777">
        <w:tc>
          <w:tcPr>
            <w:tcW w:w="2269" w:type="dxa"/>
          </w:tcPr>
          <w:p w:rsidRPr="006A3E46" w:rsidR="00D12FF7" w:rsidP="004E2C66" w:rsidRDefault="00D12FF7" w14:paraId="4A81B947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Responsible for:</w:t>
            </w:r>
          </w:p>
        </w:tc>
        <w:tc>
          <w:tcPr>
            <w:tcW w:w="6945" w:type="dxa"/>
          </w:tcPr>
          <w:p w:rsidRPr="00C061BB" w:rsidR="001844D0" w:rsidP="005D0748" w:rsidRDefault="00C061BB" w14:paraId="6DADB3E7" w14:textId="1923C6C1">
            <w:pPr>
              <w:rPr>
                <w:rFonts w:asciiTheme="minorHAnsi" w:hAnsiTheme="minorHAnsi" w:cstheme="minorHAnsi"/>
                <w:szCs w:val="22"/>
              </w:rPr>
            </w:pPr>
            <w:r w:rsidRPr="00C061BB">
              <w:rPr>
                <w:rFonts w:asciiTheme="minorHAnsi" w:hAnsiTheme="minorHAnsi" w:cstheme="minorHAnsi"/>
                <w:szCs w:val="22"/>
              </w:rPr>
              <w:t xml:space="preserve">To carry out the functions of an outstanding teacher, leading on the improvement of teaching skills through modelling high-quality teaching, coaching and training of other members of staff, to contribute to achieving outstanding outcomes for learners in </w:t>
            </w:r>
            <w:r w:rsidR="0095579D">
              <w:rPr>
                <w:rFonts w:asciiTheme="minorHAnsi" w:hAnsiTheme="minorHAnsi" w:cstheme="minorHAnsi"/>
                <w:szCs w:val="22"/>
              </w:rPr>
              <w:t>English Literature and English Language</w:t>
            </w:r>
            <w:r w:rsidRPr="00C061BB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Pr="006A3E46" w:rsidR="00D12FF7" w14:paraId="42370A45" w14:textId="77777777">
        <w:tc>
          <w:tcPr>
            <w:tcW w:w="2269" w:type="dxa"/>
          </w:tcPr>
          <w:p w:rsidRPr="006A3E46" w:rsidR="00D12FF7" w:rsidP="004E2C66" w:rsidRDefault="00D12FF7" w14:paraId="73A27048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:rsidRPr="006A3E46" w:rsidR="00D12FF7" w:rsidP="004E2C66" w:rsidRDefault="00D12FF7" w14:paraId="39BA7C15" w14:textId="77777777">
            <w:pPr>
              <w:jc w:val="both"/>
              <w:rPr>
                <w:rFonts w:ascii="Calibri" w:hAnsi="Calibri" w:cs="Calibri"/>
              </w:rPr>
            </w:pPr>
          </w:p>
        </w:tc>
      </w:tr>
      <w:tr w:rsidRPr="006A3E46" w:rsidR="00D12FF7" w14:paraId="015931B4" w14:textId="77777777">
        <w:tc>
          <w:tcPr>
            <w:tcW w:w="2269" w:type="dxa"/>
          </w:tcPr>
          <w:p w:rsidRPr="006A3E46" w:rsidR="00D12FF7" w:rsidP="004E2C66" w:rsidRDefault="00D12FF7" w14:paraId="5491CE55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Liaising with:</w:t>
            </w:r>
          </w:p>
        </w:tc>
        <w:tc>
          <w:tcPr>
            <w:tcW w:w="6945" w:type="dxa"/>
          </w:tcPr>
          <w:p w:rsidRPr="006A3E46" w:rsidR="00D12FF7" w:rsidP="005D0748" w:rsidRDefault="00353EEE" w14:paraId="78A587D7" w14:textId="77777777">
            <w:pPr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 xml:space="preserve">Headteacher, Senior Leadership Team, relevant teaching and support staff, parents, </w:t>
            </w:r>
            <w:r w:rsidRPr="006A3E46" w:rsidR="00B14A10">
              <w:rPr>
                <w:rFonts w:ascii="Calibri" w:hAnsi="Calibri" w:cs="Calibri"/>
              </w:rPr>
              <w:t>G</w:t>
            </w:r>
            <w:r w:rsidRPr="006A3E46">
              <w:rPr>
                <w:rFonts w:ascii="Calibri" w:hAnsi="Calibri" w:cs="Calibri"/>
              </w:rPr>
              <w:t>overnors and external agencies</w:t>
            </w:r>
          </w:p>
        </w:tc>
      </w:tr>
      <w:tr w:rsidRPr="006A3E46" w:rsidR="00D12FF7" w14:paraId="4090AFF5" w14:textId="77777777">
        <w:tc>
          <w:tcPr>
            <w:tcW w:w="2269" w:type="dxa"/>
          </w:tcPr>
          <w:p w:rsidRPr="006A3E46" w:rsidR="00D12FF7" w:rsidP="004E2C66" w:rsidRDefault="00D12FF7" w14:paraId="55D47DC3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:rsidRPr="006A3E46" w:rsidR="00D12FF7" w:rsidP="004E2C66" w:rsidRDefault="00D12FF7" w14:paraId="53E98498" w14:textId="77777777">
            <w:pPr>
              <w:jc w:val="both"/>
              <w:rPr>
                <w:rFonts w:ascii="Calibri" w:hAnsi="Calibri" w:cs="Calibri"/>
              </w:rPr>
            </w:pPr>
          </w:p>
        </w:tc>
      </w:tr>
      <w:tr w:rsidRPr="006A3E46" w:rsidR="00D12FF7" w14:paraId="3CD555B0" w14:textId="77777777">
        <w:tc>
          <w:tcPr>
            <w:tcW w:w="2269" w:type="dxa"/>
          </w:tcPr>
          <w:p w:rsidRPr="006A3E46" w:rsidR="00D12FF7" w:rsidP="004E2C66" w:rsidRDefault="00D12FF7" w14:paraId="09BB23B2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Working Time:</w:t>
            </w:r>
          </w:p>
        </w:tc>
        <w:tc>
          <w:tcPr>
            <w:tcW w:w="6945" w:type="dxa"/>
          </w:tcPr>
          <w:p w:rsidRPr="006A3E46" w:rsidR="00D12FF7" w:rsidP="005D0748" w:rsidRDefault="00D12FF7" w14:paraId="6B552766" w14:textId="77777777">
            <w:pPr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Full time</w:t>
            </w:r>
          </w:p>
        </w:tc>
      </w:tr>
      <w:tr w:rsidRPr="006A3E46" w:rsidR="00D12FF7" w14:paraId="6038A80D" w14:textId="77777777">
        <w:tc>
          <w:tcPr>
            <w:tcW w:w="2269" w:type="dxa"/>
          </w:tcPr>
          <w:p w:rsidRPr="006A3E46" w:rsidR="00D12FF7" w:rsidP="004E2C66" w:rsidRDefault="00D12FF7" w14:paraId="5F450E7D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:rsidRPr="006A3E46" w:rsidR="00D12FF7" w:rsidP="004E2C66" w:rsidRDefault="00D12FF7" w14:paraId="7749AB2C" w14:textId="77777777">
            <w:pPr>
              <w:rPr>
                <w:rFonts w:ascii="Calibri" w:hAnsi="Calibri" w:cs="Calibri"/>
              </w:rPr>
            </w:pPr>
          </w:p>
        </w:tc>
      </w:tr>
      <w:tr w:rsidRPr="006A3E46" w:rsidR="00D12FF7" w14:paraId="17057079" w14:textId="77777777">
        <w:tc>
          <w:tcPr>
            <w:tcW w:w="2269" w:type="dxa"/>
          </w:tcPr>
          <w:p w:rsidRPr="006A3E46" w:rsidR="00D12FF7" w:rsidP="004E2C66" w:rsidRDefault="00D12FF7" w14:paraId="7893D84E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Salary/Grade:</w:t>
            </w:r>
          </w:p>
        </w:tc>
        <w:tc>
          <w:tcPr>
            <w:tcW w:w="6945" w:type="dxa"/>
          </w:tcPr>
          <w:p w:rsidRPr="006A3E46" w:rsidR="00D12FF7" w:rsidP="00757075" w:rsidRDefault="001C71B0" w14:paraId="5ADE2384" w14:textId="2B76D7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="00C061BB">
              <w:rPr>
                <w:rFonts w:ascii="Calibri" w:hAnsi="Calibri" w:cs="Calibri"/>
              </w:rPr>
              <w:t>ead Practitioner Scale: LP5</w:t>
            </w:r>
            <w:r>
              <w:rPr>
                <w:rFonts w:ascii="Calibri" w:hAnsi="Calibri" w:cs="Calibri"/>
              </w:rPr>
              <w:t>-L</w:t>
            </w:r>
            <w:r w:rsidR="00C061BB">
              <w:rPr>
                <w:rFonts w:ascii="Calibri" w:hAnsi="Calibri" w:cs="Calibri"/>
              </w:rPr>
              <w:t>P9</w:t>
            </w:r>
          </w:p>
        </w:tc>
      </w:tr>
      <w:tr w:rsidRPr="006A3E46" w:rsidR="00995137" w14:paraId="3C2A8FA4" w14:textId="77777777">
        <w:tc>
          <w:tcPr>
            <w:tcW w:w="2269" w:type="dxa"/>
          </w:tcPr>
          <w:p w:rsidRPr="006A3E46" w:rsidR="00995137" w:rsidP="004E2C66" w:rsidRDefault="00995137" w14:paraId="46B88C8D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:rsidRPr="006A3E46" w:rsidR="00995137" w:rsidP="004E2C66" w:rsidRDefault="00995137" w14:paraId="30F4D8B6" w14:textId="77777777">
            <w:pPr>
              <w:rPr>
                <w:rFonts w:ascii="Calibri" w:hAnsi="Calibri" w:cs="Calibri"/>
              </w:rPr>
            </w:pPr>
          </w:p>
        </w:tc>
      </w:tr>
      <w:tr w:rsidRPr="006A3E46" w:rsidR="00995137" w14:paraId="1691D4E2" w14:textId="77777777">
        <w:tc>
          <w:tcPr>
            <w:tcW w:w="9214" w:type="dxa"/>
            <w:gridSpan w:val="2"/>
          </w:tcPr>
          <w:p w:rsidRPr="006A3E46" w:rsidR="00995137" w:rsidP="004E2C66" w:rsidRDefault="00995137" w14:paraId="47D55208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MAIN (CORE) DUTIES:</w:t>
            </w:r>
          </w:p>
          <w:p w:rsidRPr="006A3E46" w:rsidR="00995137" w:rsidP="004E2C66" w:rsidRDefault="00995137" w14:paraId="5DB8D35F" w14:textId="77777777">
            <w:pPr>
              <w:rPr>
                <w:rFonts w:ascii="Calibri" w:hAnsi="Calibri" w:cs="Calibri"/>
              </w:rPr>
            </w:pPr>
          </w:p>
        </w:tc>
      </w:tr>
      <w:tr w:rsidRPr="006A3E46" w:rsidR="00D12FF7" w14:paraId="77BC9E19" w14:textId="77777777">
        <w:tc>
          <w:tcPr>
            <w:tcW w:w="2269" w:type="dxa"/>
          </w:tcPr>
          <w:p w:rsidRPr="006A3E46" w:rsidR="00D12FF7" w:rsidP="00D12FF7" w:rsidRDefault="00D12FF7" w14:paraId="73A08EC2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Catholic Ethos</w:t>
            </w:r>
          </w:p>
        </w:tc>
        <w:tc>
          <w:tcPr>
            <w:tcW w:w="6945" w:type="dxa"/>
          </w:tcPr>
          <w:p w:rsidRPr="006A3E46" w:rsidR="00D12FF7" w:rsidP="00D12FF7" w:rsidRDefault="000B5B8F" w14:paraId="71918C34" w14:textId="77777777">
            <w:pPr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Pr="006A3E46" w:rsidR="00353EEE">
              <w:rPr>
                <w:rFonts w:ascii="Calibri" w:hAnsi="Calibri" w:cs="Calibri"/>
              </w:rPr>
              <w:t xml:space="preserve"> promote actively the Catholic Ethos of the school in accordance with the wishes of the Governors and</w:t>
            </w:r>
            <w:r w:rsidRPr="006A3E46" w:rsidR="00B14A10">
              <w:rPr>
                <w:rFonts w:ascii="Calibri" w:hAnsi="Calibri" w:cs="Calibri"/>
              </w:rPr>
              <w:t xml:space="preserve"> </w:t>
            </w:r>
            <w:r w:rsidRPr="006A3E46" w:rsidR="00353EEE">
              <w:rPr>
                <w:rFonts w:ascii="Calibri" w:hAnsi="Calibri" w:cs="Calibri"/>
              </w:rPr>
              <w:t>under the direction of the</w:t>
            </w:r>
            <w:r w:rsidRPr="006A3E46" w:rsidR="00B14A10">
              <w:rPr>
                <w:rFonts w:ascii="Calibri" w:hAnsi="Calibri" w:cs="Calibri"/>
              </w:rPr>
              <w:t xml:space="preserve"> Headteacher.</w:t>
            </w:r>
          </w:p>
        </w:tc>
      </w:tr>
      <w:tr w:rsidRPr="006A3E46" w:rsidR="00D12FF7" w14:paraId="48691499" w14:textId="77777777">
        <w:tc>
          <w:tcPr>
            <w:tcW w:w="2269" w:type="dxa"/>
          </w:tcPr>
          <w:p w:rsidRPr="006A3E46" w:rsidR="00D12FF7" w:rsidP="004E2C66" w:rsidRDefault="0042260C" w14:paraId="1A0A24FD" w14:textId="161794D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Teaching &amp; Learning Strategic Direction</w:t>
            </w:r>
          </w:p>
          <w:p w:rsidRPr="006A3E46" w:rsidR="00D12FF7" w:rsidP="004E2C66" w:rsidRDefault="00D12FF7" w14:paraId="1239B3C9" w14:textId="77777777">
            <w:pPr>
              <w:rPr>
                <w:rFonts w:ascii="Calibri" w:hAnsi="Calibri" w:cs="Calibri"/>
                <w:b/>
              </w:rPr>
            </w:pPr>
          </w:p>
          <w:p w:rsidRPr="006A3E46" w:rsidR="00D12FF7" w:rsidP="004E2C66" w:rsidRDefault="00D12FF7" w14:paraId="4AB2F07F" w14:textId="77777777">
            <w:pPr>
              <w:rPr>
                <w:rFonts w:ascii="Calibri" w:hAnsi="Calibri" w:cs="Calibri"/>
                <w:b/>
              </w:rPr>
            </w:pPr>
          </w:p>
          <w:p w:rsidRPr="006A3E46" w:rsidR="00D12FF7" w:rsidP="004E2C66" w:rsidRDefault="00D12FF7" w14:paraId="4DC1271B" w14:textId="77777777">
            <w:pPr>
              <w:rPr>
                <w:rFonts w:ascii="Calibri" w:hAnsi="Calibri" w:cs="Calibri"/>
                <w:b/>
              </w:rPr>
            </w:pPr>
          </w:p>
          <w:p w:rsidRPr="006A3E46" w:rsidR="00D12FF7" w:rsidP="004E2C66" w:rsidRDefault="00D12FF7" w14:paraId="06061107" w14:textId="77777777">
            <w:pPr>
              <w:rPr>
                <w:rFonts w:ascii="Calibri" w:hAnsi="Calibri" w:cs="Calibri"/>
                <w:b/>
              </w:rPr>
            </w:pPr>
          </w:p>
          <w:p w:rsidRPr="006A3E46" w:rsidR="00D12FF7" w:rsidP="004E2C66" w:rsidRDefault="00D12FF7" w14:paraId="31C7E155" w14:textId="77777777">
            <w:pPr>
              <w:rPr>
                <w:rFonts w:ascii="Calibri" w:hAnsi="Calibri" w:cs="Calibri"/>
                <w:b/>
              </w:rPr>
            </w:pPr>
          </w:p>
          <w:p w:rsidRPr="006A3E46" w:rsidR="00D12FF7" w:rsidP="004E2C66" w:rsidRDefault="00D12FF7" w14:paraId="5C1C3EA9" w14:textId="77777777">
            <w:pPr>
              <w:rPr>
                <w:rFonts w:ascii="Calibri" w:hAnsi="Calibri" w:cs="Calibri"/>
                <w:b/>
              </w:rPr>
            </w:pPr>
          </w:p>
          <w:p w:rsidRPr="006A3E46" w:rsidR="00D12FF7" w:rsidP="004E2C66" w:rsidRDefault="00D12FF7" w14:paraId="429CCFDB" w14:textId="77777777">
            <w:pPr>
              <w:rPr>
                <w:rFonts w:ascii="Calibri" w:hAnsi="Calibri" w:cs="Calibri"/>
                <w:b/>
              </w:rPr>
            </w:pPr>
          </w:p>
          <w:p w:rsidRPr="006A3E46" w:rsidR="00D12FF7" w:rsidP="004E2C66" w:rsidRDefault="00D12FF7" w14:paraId="14DEE512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:rsidRPr="00C061BB" w:rsidR="00C061BB" w:rsidP="00A75C21" w:rsidRDefault="00C061BB" w14:paraId="634397AA" w14:textId="1D64DFE2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Carry out teaching responsibilities in line with the professional duties of a teacher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C061BB" w:rsidR="00C061BB" w:rsidP="00A75C21" w:rsidRDefault="00C061BB" w14:paraId="2CB6FE2A" w14:textId="41EDA2F7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Model consistently high-quality teaching and be able to demonstrate excellent practice to others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C061BB" w:rsidR="00C061BB" w:rsidP="00A75C21" w:rsidRDefault="00C061BB" w14:paraId="7B4422F7" w14:textId="5491AA9B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Produce high-quality teaching materials that support excellent practice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C061BB" w:rsidR="00C061BB" w:rsidP="00A75C21" w:rsidRDefault="00C061BB" w14:paraId="59AEE1CB" w14:textId="734AE415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Prepare and deliver training courses across the school to improve teachers’ practice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C061BB" w:rsidR="00C061BB" w:rsidP="00A75C21" w:rsidRDefault="00C061BB" w14:paraId="4FD4D481" w14:textId="1B1CE96D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Support with teachers’ professional development and appraisal through carrying out lesson observations, providing feedback and implementing strategies to improve practice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C061BB" w:rsidR="00C061BB" w:rsidP="00A75C21" w:rsidRDefault="00C061BB" w14:paraId="35C9C665" w14:textId="3F33AE60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Provide mentoring/coaching to individual teachers’ in need of 1-to-1 support to improve their practice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C061BB" w:rsidR="00C061BB" w:rsidP="00A75C21" w:rsidRDefault="00C061BB" w14:paraId="04C1DDF3" w14:textId="3CB5600F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Use data to identify individuals or groups that need further teaching support and develop and implement strategies to raise the quality of teaching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C061BB" w:rsidR="00C061BB" w:rsidP="00A75C21" w:rsidRDefault="00C061BB" w14:paraId="054D1030" w14:textId="1532E85B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Use data to identify individuals or groups of pupils that need targeted support, and develop and implement strategies to raise achievement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Pr="00C061BB" w:rsidR="00C061BB" w:rsidP="00A75C21" w:rsidRDefault="00C061BB" w14:paraId="61825E79" w14:textId="5D08BAC8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Set challenging and ambitious targets for pupils on interventions and update parents on progress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Pr="00C061BB" w:rsidR="00C061BB" w:rsidP="00A75C21" w:rsidRDefault="00C061BB" w14:paraId="23D913F7" w14:textId="32F26EB0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Measure and assess the impact of interventions to raise achievement for pupils and the quality of teaching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C061BB" w:rsidR="00D12FF7" w:rsidP="00A75C21" w:rsidRDefault="00C061BB" w14:paraId="66BEFFD2" w14:textId="51A78D00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Promote strategies which support differentiation, inclusion and positive behaviour</w:t>
            </w:r>
          </w:p>
        </w:tc>
      </w:tr>
    </w:tbl>
    <w:p w:rsidRPr="006A3E46" w:rsidR="005C47CB" w:rsidRDefault="005C47CB" w14:paraId="02480E59" w14:textId="05414425">
      <w:pPr>
        <w:rPr>
          <w:rFonts w:ascii="Calibri" w:hAnsi="Calibri" w:cs="Calibri"/>
        </w:rPr>
      </w:pPr>
    </w:p>
    <w:tbl>
      <w:tblPr>
        <w:tblW w:w="92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7200"/>
      </w:tblGrid>
      <w:tr w:rsidRPr="006A3E46" w:rsidR="00D12FF7" w:rsidTr="072359E2" w14:paraId="3AF9246B" w14:textId="77777777">
        <w:tc>
          <w:tcPr>
            <w:tcW w:w="2046" w:type="dxa"/>
            <w:tcMar/>
          </w:tcPr>
          <w:p w:rsidRPr="006A3E46" w:rsidR="00D12FF7" w:rsidP="004E2C66" w:rsidRDefault="00D12FF7" w14:paraId="0A6A9849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  <w:tcMar/>
          </w:tcPr>
          <w:p w:rsidRPr="006A3E46" w:rsidR="00D12FF7" w:rsidP="004E2C66" w:rsidRDefault="00D12FF7" w14:paraId="3660CF30" w14:textId="77777777">
            <w:pPr>
              <w:jc w:val="both"/>
              <w:rPr>
                <w:rFonts w:ascii="Calibri" w:hAnsi="Calibri" w:cs="Calibri"/>
              </w:rPr>
            </w:pPr>
          </w:p>
        </w:tc>
      </w:tr>
      <w:tr w:rsidRPr="006A3E46" w:rsidR="00D12FF7" w:rsidTr="072359E2" w14:paraId="2E851F49" w14:textId="77777777">
        <w:tc>
          <w:tcPr>
            <w:tcW w:w="2046" w:type="dxa"/>
            <w:tcMar/>
          </w:tcPr>
          <w:p w:rsidRPr="006A3E46" w:rsidR="00D12FF7" w:rsidP="004E2C66" w:rsidRDefault="002C3A4F" w14:paraId="02F6EC13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Staffing</w:t>
            </w:r>
            <w:r w:rsidRPr="006A3E46" w:rsidR="00030EDB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200" w:type="dxa"/>
            <w:tcMar/>
          </w:tcPr>
          <w:p w:rsidRPr="006A3E46" w:rsidR="00D12FF7" w:rsidP="002C3A4F" w:rsidRDefault="000B5B8F" w14:paraId="55CB4827" w14:textId="2FED6E01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Pr="006A3E46" w:rsidR="00B36111">
              <w:rPr>
                <w:rFonts w:ascii="Calibri" w:hAnsi="Calibri" w:cs="Calibri"/>
              </w:rPr>
              <w:t xml:space="preserve"> support in developing positive working relationships with and between all staff and provide and sustain motivation.</w:t>
            </w:r>
          </w:p>
          <w:p w:rsidRPr="00943F0A" w:rsidR="00B36111" w:rsidP="002C3A4F" w:rsidRDefault="000B5B8F" w14:paraId="729BE34C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Pr="006A3E46" w:rsidR="00B36111">
              <w:rPr>
                <w:rFonts w:ascii="Calibri" w:hAnsi="Calibri" w:cs="Calibri"/>
              </w:rPr>
              <w:t xml:space="preserve"> lead groups of staff in developmental activities, delegate appropriately </w:t>
            </w:r>
            <w:r w:rsidRPr="00943F0A" w:rsidR="00B36111">
              <w:rPr>
                <w:rFonts w:asciiTheme="minorHAnsi" w:hAnsiTheme="minorHAnsi" w:cstheme="minorHAnsi"/>
              </w:rPr>
              <w:t>and evaluate outcomes.</w:t>
            </w:r>
          </w:p>
          <w:p w:rsidRPr="00943F0A" w:rsidR="00B36111" w:rsidP="002C3A4F" w:rsidRDefault="000B5B8F" w14:paraId="0131F543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</w:rPr>
            </w:pPr>
            <w:r w:rsidRPr="00943F0A">
              <w:rPr>
                <w:rFonts w:asciiTheme="minorHAnsi" w:hAnsiTheme="minorHAnsi" w:cstheme="minorHAnsi"/>
              </w:rPr>
              <w:t>to</w:t>
            </w:r>
            <w:r w:rsidRPr="00943F0A" w:rsidR="00B36111">
              <w:rPr>
                <w:rFonts w:asciiTheme="minorHAnsi" w:hAnsiTheme="minorHAnsi" w:cstheme="minorHAnsi"/>
              </w:rPr>
              <w:t xml:space="preserve"> undertake Performance Management Review(s) and </w:t>
            </w:r>
            <w:r w:rsidRPr="00943F0A">
              <w:rPr>
                <w:rFonts w:asciiTheme="minorHAnsi" w:hAnsiTheme="minorHAnsi" w:cstheme="minorHAnsi"/>
              </w:rPr>
              <w:t>to</w:t>
            </w:r>
            <w:r w:rsidRPr="00943F0A" w:rsidR="00B36111">
              <w:rPr>
                <w:rFonts w:asciiTheme="minorHAnsi" w:hAnsiTheme="minorHAnsi" w:cstheme="minorHAnsi"/>
              </w:rPr>
              <w:t xml:space="preserve"> act a</w:t>
            </w:r>
            <w:r w:rsidRPr="00943F0A" w:rsidR="00737553">
              <w:rPr>
                <w:rFonts w:asciiTheme="minorHAnsi" w:hAnsiTheme="minorHAnsi" w:cstheme="minorHAnsi"/>
              </w:rPr>
              <w:t>s reviewer for a group of staff.</w:t>
            </w:r>
          </w:p>
          <w:p w:rsidRPr="00943F0A" w:rsidR="00B36111" w:rsidP="002C3A4F" w:rsidRDefault="000B5B8F" w14:paraId="749AC315" w14:textId="42A00388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</w:rPr>
            </w:pPr>
            <w:r w:rsidRPr="00943F0A">
              <w:rPr>
                <w:rFonts w:asciiTheme="minorHAnsi" w:hAnsiTheme="minorHAnsi" w:cstheme="minorHAnsi"/>
              </w:rPr>
              <w:t>to</w:t>
            </w:r>
            <w:r w:rsidRPr="00943F0A" w:rsidR="00B36111">
              <w:rPr>
                <w:rFonts w:asciiTheme="minorHAnsi" w:hAnsiTheme="minorHAnsi" w:cstheme="minorHAnsi"/>
              </w:rPr>
              <w:t xml:space="preserve"> participate in the school’s</w:t>
            </w:r>
            <w:r w:rsidRPr="00943F0A" w:rsidR="00C13F20">
              <w:rPr>
                <w:rFonts w:asciiTheme="minorHAnsi" w:hAnsiTheme="minorHAnsi" w:cstheme="minorHAnsi"/>
              </w:rPr>
              <w:t xml:space="preserve"> new staff </w:t>
            </w:r>
            <w:r w:rsidRPr="00943F0A" w:rsidR="0080759B">
              <w:rPr>
                <w:rFonts w:asciiTheme="minorHAnsi" w:hAnsiTheme="minorHAnsi" w:cstheme="minorHAnsi"/>
              </w:rPr>
              <w:t xml:space="preserve">induction </w:t>
            </w:r>
            <w:r w:rsidRPr="00943F0A" w:rsidR="00C13F20">
              <w:rPr>
                <w:rFonts w:asciiTheme="minorHAnsi" w:hAnsiTheme="minorHAnsi" w:cstheme="minorHAnsi"/>
              </w:rPr>
              <w:t>programme</w:t>
            </w:r>
            <w:r w:rsidRPr="00943F0A" w:rsidR="005C3B6E">
              <w:rPr>
                <w:rFonts w:asciiTheme="minorHAnsi" w:hAnsiTheme="minorHAnsi" w:cstheme="minorHAnsi"/>
              </w:rPr>
              <w:t>.</w:t>
            </w:r>
          </w:p>
          <w:p w:rsidRPr="00943F0A" w:rsidR="00B36111" w:rsidP="002C3A4F" w:rsidRDefault="000B5B8F" w14:paraId="703B023A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</w:rPr>
            </w:pPr>
            <w:r w:rsidRPr="00943F0A">
              <w:rPr>
                <w:rFonts w:asciiTheme="minorHAnsi" w:hAnsiTheme="minorHAnsi" w:cstheme="minorHAnsi"/>
              </w:rPr>
              <w:t>to</w:t>
            </w:r>
            <w:r w:rsidRPr="00943F0A" w:rsidR="00B36111">
              <w:rPr>
                <w:rFonts w:asciiTheme="minorHAnsi" w:hAnsiTheme="minorHAnsi" w:cstheme="minorHAnsi"/>
              </w:rPr>
              <w:t xml:space="preserve"> be responsible for the day-</w:t>
            </w:r>
            <w:r w:rsidRPr="00943F0A">
              <w:rPr>
                <w:rFonts w:asciiTheme="minorHAnsi" w:hAnsiTheme="minorHAnsi" w:cstheme="minorHAnsi"/>
              </w:rPr>
              <w:t>to</w:t>
            </w:r>
            <w:r w:rsidRPr="00943F0A" w:rsidR="00B36111">
              <w:rPr>
                <w:rFonts w:asciiTheme="minorHAnsi" w:hAnsiTheme="minorHAnsi" w:cstheme="minorHAnsi"/>
              </w:rPr>
              <w:t>-day management of designated staff and act as a positive role model.</w:t>
            </w:r>
          </w:p>
          <w:p w:rsidRPr="00943F0A" w:rsidR="0042260C" w:rsidP="00F85DFA" w:rsidRDefault="00C061BB" w14:paraId="7A8BB84A" w14:textId="36256A0C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</w:rPr>
            </w:pPr>
            <w:r w:rsidRPr="00943F0A">
              <w:rPr>
                <w:rFonts w:asciiTheme="minorHAnsi" w:hAnsiTheme="minorHAnsi" w:cstheme="minorHAnsi"/>
              </w:rPr>
              <w:t>Direct and supervise support staff assigned to them, and where appropriate, other teachers</w:t>
            </w:r>
            <w:r w:rsidRPr="00943F0A" w:rsidR="00943F0A">
              <w:rPr>
                <w:rFonts w:asciiTheme="minorHAnsi" w:hAnsiTheme="minorHAnsi" w:cstheme="minorHAnsi"/>
              </w:rPr>
              <w:t>.</w:t>
            </w:r>
          </w:p>
          <w:p w:rsidRPr="00943F0A" w:rsidR="0042260C" w:rsidP="00F85DFA" w:rsidRDefault="00C061BB" w14:paraId="3B6B7DAD" w14:textId="54621C95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</w:rPr>
            </w:pPr>
            <w:r w:rsidRPr="00943F0A">
              <w:rPr>
                <w:rFonts w:asciiTheme="minorHAnsi" w:hAnsiTheme="minorHAnsi" w:cstheme="minorHAnsi"/>
              </w:rPr>
              <w:t>Contribute to the recruitment and professional development of other teachers and support staff</w:t>
            </w:r>
            <w:r w:rsidRPr="00943F0A" w:rsidR="00943F0A">
              <w:rPr>
                <w:rFonts w:asciiTheme="minorHAnsi" w:hAnsiTheme="minorHAnsi" w:cstheme="minorHAnsi"/>
              </w:rPr>
              <w:t>.</w:t>
            </w:r>
            <w:r w:rsidRPr="00943F0A">
              <w:rPr>
                <w:rFonts w:asciiTheme="minorHAnsi" w:hAnsiTheme="minorHAnsi" w:cstheme="minorHAnsi"/>
              </w:rPr>
              <w:t xml:space="preserve"> </w:t>
            </w:r>
          </w:p>
          <w:p w:rsidRPr="00943F0A" w:rsidR="0042260C" w:rsidP="00F85DFA" w:rsidRDefault="00C061BB" w14:paraId="7511C128" w14:textId="61C187C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</w:rPr>
            </w:pPr>
            <w:r w:rsidRPr="00943F0A">
              <w:rPr>
                <w:rFonts w:asciiTheme="minorHAnsi" w:hAnsiTheme="minorHAnsi" w:cstheme="minorHAnsi"/>
              </w:rPr>
              <w:t xml:space="preserve">Deploy resources delegated to </w:t>
            </w:r>
            <w:r w:rsidRPr="00943F0A" w:rsidR="00943F0A">
              <w:rPr>
                <w:rFonts w:asciiTheme="minorHAnsi" w:hAnsiTheme="minorHAnsi" w:cstheme="minorHAnsi"/>
              </w:rPr>
              <w:t>the department to improve outcomes.</w:t>
            </w:r>
          </w:p>
          <w:p w:rsidRPr="00943F0A" w:rsidR="0042260C" w:rsidP="00F85DFA" w:rsidRDefault="00C061BB" w14:paraId="47B97539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</w:rPr>
            </w:pPr>
            <w:r w:rsidRPr="00943F0A">
              <w:rPr>
                <w:rFonts w:asciiTheme="minorHAnsi" w:hAnsiTheme="minorHAnsi" w:cstheme="minorHAnsi"/>
              </w:rPr>
              <w:t>To set high standards as a middle leader modelling, at all times, the highest possible standards of professionalism, ethical leadership, dress sense and personal behaviour</w:t>
            </w:r>
          </w:p>
          <w:p w:rsidRPr="00F85DFA" w:rsidR="00C061BB" w:rsidP="00F85DFA" w:rsidRDefault="00C061BB" w14:paraId="5244A545" w14:textId="47F40E82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="Calibri" w:hAnsi="Calibri" w:cs="Calibri"/>
              </w:rPr>
            </w:pPr>
            <w:r w:rsidRPr="00943F0A">
              <w:rPr>
                <w:rFonts w:asciiTheme="minorHAnsi" w:hAnsiTheme="minorHAnsi" w:cstheme="minorHAnsi"/>
              </w:rPr>
              <w:t>To ensure all staff within the faculty consistently uphold the national teachers’ standards.</w:t>
            </w:r>
          </w:p>
        </w:tc>
      </w:tr>
      <w:tr w:rsidRPr="006A3E46" w:rsidR="00D12FF7" w:rsidTr="072359E2" w14:paraId="200D2E09" w14:textId="77777777">
        <w:tc>
          <w:tcPr>
            <w:tcW w:w="2046" w:type="dxa"/>
            <w:tcMar/>
          </w:tcPr>
          <w:p w:rsidRPr="006A3E46" w:rsidR="00D12FF7" w:rsidP="004E2C66" w:rsidRDefault="00D12FF7" w14:paraId="440DF77B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  <w:tcMar/>
          </w:tcPr>
          <w:p w:rsidRPr="006A3E46" w:rsidR="00D12FF7" w:rsidP="004E2C66" w:rsidRDefault="00D12FF7" w14:paraId="66DBF9DB" w14:textId="77777777">
            <w:pPr>
              <w:rPr>
                <w:rFonts w:ascii="Calibri" w:hAnsi="Calibri" w:cs="Calibri"/>
              </w:rPr>
            </w:pPr>
          </w:p>
        </w:tc>
      </w:tr>
      <w:tr w:rsidRPr="006A3E46" w:rsidR="00D12FF7" w:rsidTr="072359E2" w14:paraId="6E283FC6" w14:textId="77777777">
        <w:tc>
          <w:tcPr>
            <w:tcW w:w="2046" w:type="dxa"/>
            <w:tcMar/>
          </w:tcPr>
          <w:p w:rsidRPr="006A3E46" w:rsidR="00D12FF7" w:rsidP="004E2C66" w:rsidRDefault="00B36111" w14:paraId="34ABE331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Quality Assurance:</w:t>
            </w:r>
          </w:p>
          <w:p w:rsidRPr="006A3E46" w:rsidR="00D12FF7" w:rsidP="004E2C66" w:rsidRDefault="00D12FF7" w14:paraId="41379310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  <w:tcMar/>
          </w:tcPr>
          <w:p w:rsidRPr="0042260C" w:rsidR="00D12FF7" w:rsidP="00B36111" w:rsidRDefault="000B5B8F" w14:paraId="0C119280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  <w:szCs w:val="22"/>
              </w:rPr>
            </w:pPr>
            <w:r w:rsidRPr="0042260C">
              <w:rPr>
                <w:rFonts w:asciiTheme="minorHAnsi" w:hAnsiTheme="minorHAnsi" w:cstheme="minorHAnsi"/>
                <w:szCs w:val="22"/>
              </w:rPr>
              <w:t>to</w:t>
            </w:r>
            <w:r w:rsidRPr="0042260C" w:rsidR="00B36111">
              <w:rPr>
                <w:rFonts w:asciiTheme="minorHAnsi" w:hAnsiTheme="minorHAnsi" w:cstheme="minorHAnsi"/>
                <w:szCs w:val="22"/>
              </w:rPr>
              <w:t xml:space="preserve"> ensure the effective operation of self-evaluation systems as appropriate.</w:t>
            </w:r>
          </w:p>
          <w:p w:rsidRPr="0042260C" w:rsidR="00B36111" w:rsidP="00B36111" w:rsidRDefault="000B5B8F" w14:paraId="192DE922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  <w:szCs w:val="22"/>
              </w:rPr>
            </w:pPr>
            <w:r w:rsidRPr="0042260C">
              <w:rPr>
                <w:rFonts w:asciiTheme="minorHAnsi" w:hAnsiTheme="minorHAnsi" w:cstheme="minorHAnsi"/>
                <w:szCs w:val="22"/>
              </w:rPr>
              <w:t>to</w:t>
            </w:r>
            <w:r w:rsidRPr="0042260C" w:rsidR="00B36111">
              <w:rPr>
                <w:rFonts w:asciiTheme="minorHAnsi" w:hAnsiTheme="minorHAnsi" w:cstheme="minorHAnsi"/>
                <w:szCs w:val="22"/>
              </w:rPr>
              <w:t xml:space="preserve"> contribute </w:t>
            </w:r>
            <w:r w:rsidRPr="0042260C">
              <w:rPr>
                <w:rFonts w:asciiTheme="minorHAnsi" w:hAnsiTheme="minorHAnsi" w:cstheme="minorHAnsi"/>
                <w:szCs w:val="22"/>
              </w:rPr>
              <w:t>to</w:t>
            </w:r>
            <w:r w:rsidRPr="0042260C" w:rsidR="00B36111">
              <w:rPr>
                <w:rFonts w:asciiTheme="minorHAnsi" w:hAnsiTheme="minorHAnsi" w:cstheme="minorHAnsi"/>
                <w:szCs w:val="22"/>
              </w:rPr>
              <w:t xml:space="preserve"> the school procedures for lesson observation.</w:t>
            </w:r>
          </w:p>
          <w:p w:rsidRPr="0042260C" w:rsidR="00B36111" w:rsidP="00B36111" w:rsidRDefault="000B5B8F" w14:paraId="11556C69" w14:textId="3B61C8DC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  <w:szCs w:val="22"/>
              </w:rPr>
            </w:pPr>
            <w:r w:rsidRPr="0042260C">
              <w:rPr>
                <w:rFonts w:asciiTheme="minorHAnsi" w:hAnsiTheme="minorHAnsi" w:cstheme="minorHAnsi"/>
                <w:szCs w:val="22"/>
              </w:rPr>
              <w:t>to</w:t>
            </w:r>
            <w:r w:rsidRPr="0042260C" w:rsidR="00B36111">
              <w:rPr>
                <w:rFonts w:asciiTheme="minorHAnsi" w:hAnsiTheme="minorHAnsi" w:cstheme="minorHAnsi"/>
                <w:szCs w:val="22"/>
              </w:rPr>
              <w:t xml:space="preserve"> moni</w:t>
            </w:r>
            <w:r w:rsidRPr="0042260C">
              <w:rPr>
                <w:rFonts w:asciiTheme="minorHAnsi" w:hAnsiTheme="minorHAnsi" w:cstheme="minorHAnsi"/>
                <w:szCs w:val="22"/>
              </w:rPr>
              <w:t>to</w:t>
            </w:r>
            <w:r w:rsidRPr="0042260C" w:rsidR="00B36111">
              <w:rPr>
                <w:rFonts w:asciiTheme="minorHAnsi" w:hAnsiTheme="minorHAnsi" w:cstheme="minorHAnsi"/>
                <w:szCs w:val="22"/>
              </w:rPr>
              <w:t xml:space="preserve">r and evaluate specific areas of responsibility in line with agreed </w:t>
            </w:r>
            <w:r w:rsidRPr="0042260C" w:rsidR="006C2B22">
              <w:rPr>
                <w:rFonts w:asciiTheme="minorHAnsi" w:hAnsiTheme="minorHAnsi" w:cstheme="minorHAnsi"/>
                <w:szCs w:val="22"/>
              </w:rPr>
              <w:t xml:space="preserve">school </w:t>
            </w:r>
            <w:r w:rsidRPr="0042260C" w:rsidR="0042260C">
              <w:rPr>
                <w:rFonts w:asciiTheme="minorHAnsi" w:hAnsiTheme="minorHAnsi" w:cstheme="minorHAnsi"/>
                <w:szCs w:val="22"/>
              </w:rPr>
              <w:t>procedures.</w:t>
            </w:r>
            <w:r w:rsidRPr="0042260C" w:rsidR="006C2B22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Pr="0042260C" w:rsidR="006C2B22" w:rsidP="00B36111" w:rsidRDefault="000B5B8F" w14:paraId="2E803DF1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  <w:szCs w:val="22"/>
              </w:rPr>
            </w:pPr>
            <w:r w:rsidRPr="0042260C">
              <w:rPr>
                <w:rFonts w:asciiTheme="minorHAnsi" w:hAnsiTheme="minorHAnsi" w:cstheme="minorHAnsi"/>
                <w:szCs w:val="22"/>
              </w:rPr>
              <w:t>to</w:t>
            </w:r>
            <w:r w:rsidRPr="0042260C" w:rsidR="006C2B22">
              <w:rPr>
                <w:rFonts w:asciiTheme="minorHAnsi" w:hAnsiTheme="minorHAnsi" w:cstheme="minorHAnsi"/>
                <w:szCs w:val="22"/>
              </w:rPr>
              <w:t xml:space="preserve"> seek/implement m</w:t>
            </w:r>
            <w:r w:rsidRPr="0042260C" w:rsidR="00962B6D">
              <w:rPr>
                <w:rFonts w:asciiTheme="minorHAnsi" w:hAnsiTheme="minorHAnsi" w:cstheme="minorHAnsi"/>
                <w:szCs w:val="22"/>
              </w:rPr>
              <w:t>o</w:t>
            </w:r>
            <w:r w:rsidRPr="0042260C" w:rsidR="006C2B22">
              <w:rPr>
                <w:rFonts w:asciiTheme="minorHAnsi" w:hAnsiTheme="minorHAnsi" w:cstheme="minorHAnsi"/>
                <w:szCs w:val="22"/>
              </w:rPr>
              <w:t>di</w:t>
            </w:r>
            <w:r w:rsidRPr="0042260C" w:rsidR="00962B6D">
              <w:rPr>
                <w:rFonts w:asciiTheme="minorHAnsi" w:hAnsiTheme="minorHAnsi" w:cstheme="minorHAnsi"/>
                <w:szCs w:val="22"/>
              </w:rPr>
              <w:t>fi</w:t>
            </w:r>
            <w:r w:rsidRPr="0042260C" w:rsidR="006C2B22">
              <w:rPr>
                <w:rFonts w:asciiTheme="minorHAnsi" w:hAnsiTheme="minorHAnsi" w:cstheme="minorHAnsi"/>
                <w:szCs w:val="22"/>
              </w:rPr>
              <w:t>cation and improvement where required.</w:t>
            </w:r>
          </w:p>
          <w:p w:rsidRPr="0042260C" w:rsidR="0042260C" w:rsidP="072359E2" w:rsidRDefault="0042260C" w14:paraId="0FD702BC" w14:textId="5FB6B006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072359E2" w:rsidR="0042260C">
              <w:rPr>
                <w:rFonts w:ascii="Calibri" w:hAnsi="Calibri" w:cs="Calibri" w:asciiTheme="minorAscii" w:hAnsiTheme="minorAscii" w:cstheme="minorAscii"/>
              </w:rPr>
              <w:t xml:space="preserve">Co-ordinate and carry out monitoring and evaluation activities to improve teaching and learning, including work </w:t>
            </w:r>
            <w:r w:rsidRPr="072359E2" w:rsidR="638C8096">
              <w:rPr>
                <w:rFonts w:ascii="Calibri" w:hAnsi="Calibri" w:cs="Calibri" w:asciiTheme="minorAscii" w:hAnsiTheme="minorAscii" w:cstheme="minorAscii"/>
              </w:rPr>
              <w:t>scrutinises</w:t>
            </w:r>
            <w:r w:rsidRPr="072359E2" w:rsidR="0042260C">
              <w:rPr>
                <w:rFonts w:ascii="Calibri" w:hAnsi="Calibri" w:cs="Calibri" w:asciiTheme="minorAscii" w:hAnsiTheme="minorAscii" w:cstheme="minorAscii"/>
              </w:rPr>
              <w:t>, lesson observations, learning walks etc.</w:t>
            </w:r>
          </w:p>
          <w:p w:rsidRPr="0042260C" w:rsidR="0042260C" w:rsidP="00B36111" w:rsidRDefault="0042260C" w14:paraId="503A1904" w14:textId="4FFE029D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  <w:szCs w:val="22"/>
              </w:rPr>
            </w:pPr>
            <w:r w:rsidRPr="0042260C">
              <w:rPr>
                <w:rFonts w:asciiTheme="minorHAnsi" w:hAnsiTheme="minorHAnsi" w:cstheme="minorHAnsi"/>
                <w:szCs w:val="22"/>
              </w:rPr>
              <w:t>Use systems to analyse data from monitoring and evaluation and use insights to inform strategies and plans for teacher development.</w:t>
            </w:r>
          </w:p>
          <w:p w:rsidRPr="006A3E46" w:rsidR="0042260C" w:rsidP="00B36111" w:rsidRDefault="0042260C" w14:paraId="152CAE52" w14:textId="08549DB9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2260C">
              <w:rPr>
                <w:rFonts w:asciiTheme="minorHAnsi" w:hAnsiTheme="minorHAnsi" w:cstheme="minorHAnsi"/>
                <w:szCs w:val="22"/>
              </w:rPr>
              <w:t xml:space="preserve">Support with self-evaluation and school improvement planning across the </w:t>
            </w:r>
            <w:r w:rsidR="00885CF6">
              <w:rPr>
                <w:rFonts w:asciiTheme="minorHAnsi" w:hAnsiTheme="minorHAnsi" w:cstheme="minorHAnsi"/>
                <w:szCs w:val="22"/>
              </w:rPr>
              <w:t>English</w:t>
            </w:r>
            <w:r w:rsidRPr="0042260C">
              <w:rPr>
                <w:rFonts w:asciiTheme="minorHAnsi" w:hAnsiTheme="minorHAnsi" w:cstheme="minorHAnsi"/>
                <w:szCs w:val="22"/>
              </w:rPr>
              <w:t xml:space="preserve"> Faculty</w:t>
            </w:r>
            <w:r>
              <w:rPr>
                <w:rFonts w:asciiTheme="minorHAnsi" w:hAnsiTheme="minorHAnsi" w:cstheme="minorHAnsi"/>
                <w:szCs w:val="22"/>
              </w:rPr>
              <w:t xml:space="preserve"> and the whole school.</w:t>
            </w:r>
          </w:p>
        </w:tc>
      </w:tr>
      <w:tr w:rsidRPr="006A3E46" w:rsidR="00D12FF7" w:rsidTr="072359E2" w14:paraId="7CDA8DA8" w14:textId="77777777">
        <w:tc>
          <w:tcPr>
            <w:tcW w:w="2046" w:type="dxa"/>
            <w:tcMar/>
          </w:tcPr>
          <w:p w:rsidRPr="006A3E46" w:rsidR="00D12FF7" w:rsidP="004E2C66" w:rsidRDefault="00D12FF7" w14:paraId="192393C8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  <w:tcMar/>
          </w:tcPr>
          <w:p w:rsidRPr="006A3E46" w:rsidR="00D12FF7" w:rsidP="004E2C66" w:rsidRDefault="00D12FF7" w14:paraId="04E91516" w14:textId="77777777">
            <w:pPr>
              <w:rPr>
                <w:rFonts w:ascii="Calibri" w:hAnsi="Calibri" w:cs="Calibri"/>
              </w:rPr>
            </w:pPr>
          </w:p>
        </w:tc>
      </w:tr>
      <w:tr w:rsidRPr="006A3E46" w:rsidR="00D12FF7" w:rsidTr="072359E2" w14:paraId="336C1675" w14:textId="77777777">
        <w:tc>
          <w:tcPr>
            <w:tcW w:w="2046" w:type="dxa"/>
            <w:tcMar/>
          </w:tcPr>
          <w:p w:rsidRPr="006A3E46" w:rsidR="00D12FF7" w:rsidP="004E2C66" w:rsidRDefault="006C2B22" w14:paraId="67796DB9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Management and Information:</w:t>
            </w:r>
          </w:p>
          <w:p w:rsidRPr="006A3E46" w:rsidR="00D12FF7" w:rsidP="004E2C66" w:rsidRDefault="00D12FF7" w14:paraId="3873509D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  <w:tcMar/>
          </w:tcPr>
          <w:p w:rsidRPr="006A3E46" w:rsidR="006C2B22" w:rsidP="006C2B22" w:rsidRDefault="000B5B8F" w14:paraId="3AE85AEC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Pr="006A3E46" w:rsidR="006C2B22">
              <w:rPr>
                <w:rFonts w:ascii="Calibri" w:hAnsi="Calibri" w:cs="Calibri"/>
              </w:rPr>
              <w:t xml:space="preserve"> ensure the maintenance of accurate and up-</w:t>
            </w:r>
            <w:r w:rsidRPr="006A3E46">
              <w:rPr>
                <w:rFonts w:ascii="Calibri" w:hAnsi="Calibri" w:cs="Calibri"/>
              </w:rPr>
              <w:t>to</w:t>
            </w:r>
            <w:r w:rsidRPr="006A3E46" w:rsidR="006C2B22">
              <w:rPr>
                <w:rFonts w:ascii="Calibri" w:hAnsi="Calibri" w:cs="Calibri"/>
              </w:rPr>
              <w:t>-date information concerning the specific areas of responsibility on the management information system.</w:t>
            </w:r>
          </w:p>
          <w:p w:rsidRPr="0042260C" w:rsidR="006C2B22" w:rsidP="0042260C" w:rsidRDefault="000B5B8F" w14:paraId="572EA490" w14:textId="1B076922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Pr="006A3E46" w:rsidR="006C2B22">
              <w:rPr>
                <w:rFonts w:ascii="Calibri" w:hAnsi="Calibri" w:cs="Calibri"/>
              </w:rPr>
              <w:t xml:space="preserve"> identify and take appropriate action on issues arising from data, systems and reports; setting deadlines where necessary and reviewing progress on the action taken.</w:t>
            </w:r>
          </w:p>
        </w:tc>
      </w:tr>
      <w:tr w:rsidRPr="006A3E46" w:rsidR="00D12FF7" w:rsidTr="072359E2" w14:paraId="1503BE8A" w14:textId="77777777">
        <w:tc>
          <w:tcPr>
            <w:tcW w:w="2046" w:type="dxa"/>
            <w:tcMar/>
          </w:tcPr>
          <w:p w:rsidRPr="006A3E46" w:rsidR="00D12FF7" w:rsidP="004E2C66" w:rsidRDefault="006C2B22" w14:paraId="54A660CB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Communications</w:t>
            </w:r>
          </w:p>
        </w:tc>
        <w:tc>
          <w:tcPr>
            <w:tcW w:w="7200" w:type="dxa"/>
            <w:tcMar/>
          </w:tcPr>
          <w:p w:rsidRPr="006A3E46" w:rsidR="00D12FF7" w:rsidP="006C2B22" w:rsidRDefault="000B5B8F" w14:paraId="0DDC20DE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hanging="691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Pr="006A3E46" w:rsidR="006C2B22">
              <w:rPr>
                <w:rFonts w:ascii="Calibri" w:hAnsi="Calibri" w:cs="Calibri"/>
              </w:rPr>
              <w:t xml:space="preserve"> manage and chair meetings </w:t>
            </w:r>
            <w:r w:rsidRPr="006A3E46" w:rsidR="00E758F3">
              <w:rPr>
                <w:rFonts w:ascii="Calibri" w:hAnsi="Calibri" w:cs="Calibri"/>
              </w:rPr>
              <w:t>as appropriate</w:t>
            </w:r>
            <w:r w:rsidRPr="006A3E46" w:rsidR="006C2B22">
              <w:rPr>
                <w:rFonts w:ascii="Calibri" w:hAnsi="Calibri" w:cs="Calibri"/>
              </w:rPr>
              <w:t>.</w:t>
            </w:r>
          </w:p>
          <w:p w:rsidRPr="006A3E46" w:rsidR="006C2B22" w:rsidP="00030EDB" w:rsidRDefault="000B5B8F" w14:paraId="50E5A550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Pr="006A3E46" w:rsidR="006C2B22">
              <w:rPr>
                <w:rFonts w:ascii="Calibri" w:hAnsi="Calibri" w:cs="Calibri"/>
              </w:rPr>
              <w:t xml:space="preserve"> ensure effective communication/consultation as appropriate with the parents of students.</w:t>
            </w:r>
          </w:p>
        </w:tc>
      </w:tr>
      <w:tr w:rsidRPr="006A3E46" w:rsidR="00D12FF7" w:rsidTr="072359E2" w14:paraId="2E8E71C4" w14:textId="77777777">
        <w:tc>
          <w:tcPr>
            <w:tcW w:w="2046" w:type="dxa"/>
            <w:tcMar/>
          </w:tcPr>
          <w:p w:rsidRPr="006A3E46" w:rsidR="00D12FF7" w:rsidP="004E2C66" w:rsidRDefault="00D12FF7" w14:paraId="4BB16AC1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  <w:tcMar/>
          </w:tcPr>
          <w:p w:rsidRPr="006A3E46" w:rsidR="00D12FF7" w:rsidP="004E2C66" w:rsidRDefault="00D12FF7" w14:paraId="705957E9" w14:textId="77777777">
            <w:pPr>
              <w:jc w:val="both"/>
              <w:rPr>
                <w:rFonts w:ascii="Calibri" w:hAnsi="Calibri" w:cs="Calibri"/>
              </w:rPr>
            </w:pPr>
          </w:p>
        </w:tc>
      </w:tr>
      <w:tr w:rsidRPr="006A3E46" w:rsidR="00D12FF7" w:rsidTr="072359E2" w14:paraId="0FC4D464" w14:textId="77777777">
        <w:tc>
          <w:tcPr>
            <w:tcW w:w="2046" w:type="dxa"/>
            <w:tcMar/>
          </w:tcPr>
          <w:p w:rsidRPr="006A3E46" w:rsidR="00D12FF7" w:rsidP="004E2C66" w:rsidRDefault="00D12FF7" w14:paraId="29AF4A3D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Liaison</w:t>
            </w:r>
            <w:r w:rsidRPr="006A3E46" w:rsidR="0052527A">
              <w:rPr>
                <w:rFonts w:ascii="Calibri" w:hAnsi="Calibri" w:cs="Calibri"/>
                <w:b/>
              </w:rPr>
              <w:t xml:space="preserve"> and Recruitment</w:t>
            </w:r>
            <w:r w:rsidRPr="006A3E46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200" w:type="dxa"/>
            <w:tcMar/>
          </w:tcPr>
          <w:p w:rsidRPr="006A3E46" w:rsidR="004424F5" w:rsidP="006C2B22" w:rsidRDefault="000B5B8F" w14:paraId="44BFDE6D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749" w:hanging="720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Pr="006A3E46" w:rsidR="006C2B22">
              <w:rPr>
                <w:rFonts w:ascii="Calibri" w:hAnsi="Calibri" w:cs="Calibri"/>
              </w:rPr>
              <w:t xml:space="preserve"> contribute </w:t>
            </w:r>
            <w:r w:rsidRPr="006A3E46">
              <w:rPr>
                <w:rFonts w:ascii="Calibri" w:hAnsi="Calibri" w:cs="Calibri"/>
              </w:rPr>
              <w:t>to</w:t>
            </w:r>
            <w:r w:rsidRPr="006A3E46" w:rsidR="006C2B22">
              <w:rPr>
                <w:rFonts w:ascii="Calibri" w:hAnsi="Calibri" w:cs="Calibri"/>
              </w:rPr>
              <w:t xml:space="preserve"> the school liaison and recruitment activities.</w:t>
            </w:r>
          </w:p>
        </w:tc>
      </w:tr>
      <w:tr w:rsidRPr="006A3E46" w:rsidR="006C2B22" w:rsidTr="072359E2" w14:paraId="68E883F2" w14:textId="77777777"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3E46" w:rsidR="006C2B22" w:rsidP="000D3FAA" w:rsidRDefault="006C2B22" w14:paraId="0D14BD2C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3E46" w:rsidR="006C2B22" w:rsidP="006C2B22" w:rsidRDefault="006C2B22" w14:paraId="6FAA0757" w14:textId="77777777">
            <w:pPr>
              <w:tabs>
                <w:tab w:val="num" w:pos="389"/>
              </w:tabs>
              <w:ind w:left="749" w:hanging="720"/>
              <w:jc w:val="both"/>
              <w:rPr>
                <w:rFonts w:ascii="Calibri" w:hAnsi="Calibri" w:cs="Calibri"/>
              </w:rPr>
            </w:pPr>
          </w:p>
        </w:tc>
      </w:tr>
      <w:tr w:rsidRPr="006A3E46" w:rsidR="001E3304" w:rsidTr="072359E2" w14:paraId="681131CD" w14:textId="77777777">
        <w:tc>
          <w:tcPr>
            <w:tcW w:w="2046" w:type="dxa"/>
            <w:tcMar/>
          </w:tcPr>
          <w:p w:rsidRPr="006A3E46" w:rsidR="001E3304" w:rsidP="004E2C66" w:rsidRDefault="001E3304" w14:paraId="3B1AD81F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</w:rPr>
              <w:lastRenderedPageBreak/>
              <w:br w:type="page"/>
            </w:r>
            <w:r w:rsidRPr="006A3E46">
              <w:rPr>
                <w:rFonts w:ascii="Calibri" w:hAnsi="Calibri" w:cs="Calibri"/>
                <w:b/>
              </w:rPr>
              <w:t>Management of Resources:</w:t>
            </w:r>
          </w:p>
        </w:tc>
        <w:tc>
          <w:tcPr>
            <w:tcW w:w="7200" w:type="dxa"/>
            <w:tcMar/>
          </w:tcPr>
          <w:p w:rsidRPr="006A3E46" w:rsidR="001E3304" w:rsidP="006C2B22" w:rsidRDefault="000B5B8F" w14:paraId="0FE1E4BF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 w:hanging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Pr="006A3E46" w:rsidR="006C2B22">
              <w:rPr>
                <w:rFonts w:ascii="Calibri" w:hAnsi="Calibri" w:cs="Calibri"/>
              </w:rPr>
              <w:t xml:space="preserve"> work with the Headteacher and Governors in establishing priorities for expenditure and moni</w:t>
            </w:r>
            <w:r w:rsidRPr="006A3E46">
              <w:rPr>
                <w:rFonts w:ascii="Calibri" w:hAnsi="Calibri" w:cs="Calibri"/>
              </w:rPr>
              <w:t>to</w:t>
            </w:r>
            <w:r w:rsidRPr="006A3E46" w:rsidR="006C2B22">
              <w:rPr>
                <w:rFonts w:ascii="Calibri" w:hAnsi="Calibri" w:cs="Calibri"/>
              </w:rPr>
              <w:t xml:space="preserve">ring the effectiveness of spending and usage or resources with a view </w:t>
            </w:r>
            <w:r w:rsidRPr="006A3E46">
              <w:rPr>
                <w:rFonts w:ascii="Calibri" w:hAnsi="Calibri" w:cs="Calibri"/>
              </w:rPr>
              <w:t>to</w:t>
            </w:r>
            <w:r w:rsidRPr="006A3E46" w:rsidR="006C2B22">
              <w:rPr>
                <w:rFonts w:ascii="Calibri" w:hAnsi="Calibri" w:cs="Calibri"/>
              </w:rPr>
              <w:t xml:space="preserve"> achieving value for money.</w:t>
            </w:r>
          </w:p>
        </w:tc>
      </w:tr>
      <w:tr w:rsidRPr="006A3E46" w:rsidR="001E3304" w:rsidTr="072359E2" w14:paraId="0A8C6399" w14:textId="77777777">
        <w:tc>
          <w:tcPr>
            <w:tcW w:w="2046" w:type="dxa"/>
            <w:tcMar/>
          </w:tcPr>
          <w:p w:rsidRPr="006A3E46" w:rsidR="001E3304" w:rsidP="004E2C66" w:rsidRDefault="001E3304" w14:paraId="76B06B13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  <w:tcMar/>
          </w:tcPr>
          <w:p w:rsidRPr="006A3E46" w:rsidR="001E3304" w:rsidP="004E2C66" w:rsidRDefault="001E3304" w14:paraId="69089D6E" w14:textId="77777777">
            <w:pPr>
              <w:rPr>
                <w:rFonts w:ascii="Calibri" w:hAnsi="Calibri" w:cs="Calibri"/>
              </w:rPr>
            </w:pPr>
          </w:p>
        </w:tc>
      </w:tr>
      <w:tr w:rsidRPr="006A3E46" w:rsidR="00962B6D" w:rsidTr="072359E2" w14:paraId="47064A95" w14:textId="77777777">
        <w:tc>
          <w:tcPr>
            <w:tcW w:w="2046" w:type="dxa"/>
            <w:tcMar/>
          </w:tcPr>
          <w:p w:rsidRPr="006A3E46" w:rsidR="00962B6D" w:rsidP="004E2C66" w:rsidRDefault="00962B6D" w14:paraId="46D5A7DE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Teaching:</w:t>
            </w:r>
          </w:p>
        </w:tc>
        <w:tc>
          <w:tcPr>
            <w:tcW w:w="7200" w:type="dxa"/>
            <w:tcMar/>
          </w:tcPr>
          <w:p w:rsidRPr="006A3E46" w:rsidR="00962B6D" w:rsidP="00962B6D" w:rsidRDefault="000B5B8F" w14:paraId="0D95CDD6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Pr="006A3E46" w:rsidR="00962B6D">
              <w:rPr>
                <w:rFonts w:ascii="Calibri" w:hAnsi="Calibri" w:cs="Calibri"/>
              </w:rPr>
              <w:t xml:space="preserve"> undertake an appropriate programme of teaching in accordance with the duties of a standard scale teacher as outlined in the general job description.</w:t>
            </w:r>
          </w:p>
        </w:tc>
      </w:tr>
      <w:tr w:rsidRPr="006A3E46" w:rsidR="00962B6D" w:rsidTr="072359E2" w14:paraId="223FE427" w14:textId="77777777">
        <w:tc>
          <w:tcPr>
            <w:tcW w:w="2046" w:type="dxa"/>
            <w:tcMar/>
          </w:tcPr>
          <w:p w:rsidRPr="006A3E46" w:rsidR="00962B6D" w:rsidP="004E2C66" w:rsidRDefault="00962B6D" w14:paraId="576806AD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  <w:tcMar/>
          </w:tcPr>
          <w:p w:rsidRPr="006A3E46" w:rsidR="00962B6D" w:rsidP="004E2C66" w:rsidRDefault="00962B6D" w14:paraId="4CD4FECD" w14:textId="77777777">
            <w:pPr>
              <w:rPr>
                <w:rFonts w:ascii="Calibri" w:hAnsi="Calibri" w:cs="Calibri"/>
              </w:rPr>
            </w:pPr>
          </w:p>
        </w:tc>
      </w:tr>
      <w:tr w:rsidRPr="006A3E46" w:rsidR="001E3304" w:rsidTr="072359E2" w14:paraId="7ACF425B" w14:textId="77777777">
        <w:tc>
          <w:tcPr>
            <w:tcW w:w="2046" w:type="dxa"/>
            <w:tcMar/>
          </w:tcPr>
          <w:p w:rsidRPr="006A3E46" w:rsidR="001E3304" w:rsidP="004E2C66" w:rsidRDefault="001E3304" w14:paraId="0820724E" w14:textId="7777777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Additional Duties:</w:t>
            </w:r>
          </w:p>
        </w:tc>
        <w:tc>
          <w:tcPr>
            <w:tcW w:w="7200" w:type="dxa"/>
            <w:tcMar/>
          </w:tcPr>
          <w:p w:rsidRPr="006A3E46" w:rsidR="00995137" w:rsidP="005C47CB" w:rsidRDefault="000B5B8F" w14:paraId="5FCDCE69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 w:hanging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Pr="006A3E46" w:rsidR="00995137">
              <w:rPr>
                <w:rFonts w:ascii="Calibri" w:hAnsi="Calibri" w:cs="Calibri"/>
              </w:rPr>
              <w:t xml:space="preserve"> undertake any other duty as specified by STPC</w:t>
            </w:r>
            <w:r w:rsidRPr="006A3E46" w:rsidR="00AE1871">
              <w:rPr>
                <w:rFonts w:ascii="Calibri" w:hAnsi="Calibri" w:cs="Calibri"/>
              </w:rPr>
              <w:t>D</w:t>
            </w:r>
            <w:r w:rsidRPr="006A3E46" w:rsidR="00995137">
              <w:rPr>
                <w:rFonts w:ascii="Calibri" w:hAnsi="Calibri" w:cs="Calibri"/>
              </w:rPr>
              <w:t xml:space="preserve"> not mentioned in the above.</w:t>
            </w:r>
          </w:p>
          <w:p w:rsidRPr="006A3E46" w:rsidR="00995137" w:rsidP="005C47CB" w:rsidRDefault="00995137" w14:paraId="75747532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 w:hanging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 xml:space="preserve">Whilst every effort has been made </w:t>
            </w:r>
            <w:r w:rsidRPr="006A3E46" w:rsidR="000B5B8F">
              <w:rPr>
                <w:rFonts w:ascii="Calibri" w:hAnsi="Calibri" w:cs="Calibri"/>
              </w:rPr>
              <w:t>to</w:t>
            </w:r>
            <w:r w:rsidRPr="006A3E46">
              <w:rPr>
                <w:rFonts w:ascii="Calibri" w:hAnsi="Calibri" w:cs="Calibri"/>
              </w:rPr>
              <w:t xml:space="preserve"> explain the main duties and responsibilities of the post, each individual task undertaken may not be identified.</w:t>
            </w:r>
          </w:p>
          <w:p w:rsidRPr="006A3E46" w:rsidR="00995137" w:rsidP="005C47CB" w:rsidRDefault="00995137" w14:paraId="0FC10451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 w:hanging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 xml:space="preserve">Employees will be expected </w:t>
            </w:r>
            <w:r w:rsidRPr="006A3E46" w:rsidR="000B5B8F">
              <w:rPr>
                <w:rFonts w:ascii="Calibri" w:hAnsi="Calibri" w:cs="Calibri"/>
              </w:rPr>
              <w:t>to</w:t>
            </w:r>
            <w:r w:rsidRPr="006A3E46">
              <w:rPr>
                <w:rFonts w:ascii="Calibri" w:hAnsi="Calibri" w:cs="Calibri"/>
              </w:rPr>
              <w:t xml:space="preserve"> comply with any reasonable request from a manager </w:t>
            </w:r>
            <w:r w:rsidRPr="006A3E46" w:rsidR="000B5B8F">
              <w:rPr>
                <w:rFonts w:ascii="Calibri" w:hAnsi="Calibri" w:cs="Calibri"/>
              </w:rPr>
              <w:t>to</w:t>
            </w:r>
            <w:r w:rsidRPr="006A3E46">
              <w:rPr>
                <w:rFonts w:ascii="Calibri" w:hAnsi="Calibri" w:cs="Calibri"/>
              </w:rPr>
              <w:t xml:space="preserve"> undertake work of a similar level</w:t>
            </w:r>
            <w:r w:rsidRPr="006A3E46" w:rsidR="00AC21A8">
              <w:rPr>
                <w:rFonts w:ascii="Calibri" w:hAnsi="Calibri" w:cs="Calibri"/>
              </w:rPr>
              <w:t xml:space="preserve"> that is not specified in this job d</w:t>
            </w:r>
            <w:r w:rsidRPr="006A3E46">
              <w:rPr>
                <w:rFonts w:ascii="Calibri" w:hAnsi="Calibri" w:cs="Calibri"/>
              </w:rPr>
              <w:t>escription.</w:t>
            </w:r>
          </w:p>
        </w:tc>
      </w:tr>
      <w:tr w:rsidRPr="006A3E46" w:rsidR="00D12611" w:rsidTr="072359E2" w14:paraId="16E0BFB6" w14:textId="77777777">
        <w:tc>
          <w:tcPr>
            <w:tcW w:w="9246" w:type="dxa"/>
            <w:gridSpan w:val="2"/>
            <w:tcMar/>
          </w:tcPr>
          <w:p w:rsidRPr="006A3E46" w:rsidR="00D12611" w:rsidP="00D12611" w:rsidRDefault="00D12611" w14:paraId="7C31A054" w14:textId="77777777">
            <w:pPr>
              <w:ind w:left="360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 xml:space="preserve">This job description is current at the date shown but, in consultation with you, may be changed by the Headteacher </w:t>
            </w:r>
            <w:r w:rsidRPr="006A3E46" w:rsidR="000B5B8F">
              <w:rPr>
                <w:rFonts w:ascii="Calibri" w:hAnsi="Calibri" w:cs="Calibri"/>
              </w:rPr>
              <w:t>to</w:t>
            </w:r>
            <w:r w:rsidRPr="006A3E46">
              <w:rPr>
                <w:rFonts w:ascii="Calibri" w:hAnsi="Calibri" w:cs="Calibri"/>
              </w:rPr>
              <w:t xml:space="preserve"> reflect or anticipate changes in the job commensurate with the grade and job title.</w:t>
            </w:r>
          </w:p>
        </w:tc>
      </w:tr>
    </w:tbl>
    <w:p w:rsidRPr="006A3E46" w:rsidR="004E2C66" w:rsidP="004E2C66" w:rsidRDefault="004E2C66" w14:paraId="47277312" w14:textId="77777777">
      <w:pPr>
        <w:rPr>
          <w:rFonts w:ascii="Calibri" w:hAnsi="Calibri" w:cs="Calibri"/>
        </w:rPr>
      </w:pPr>
    </w:p>
    <w:p w:rsidRPr="006A3E46" w:rsidR="001E3304" w:rsidRDefault="001E3304" w14:paraId="4F765E18" w14:textId="77777777">
      <w:pPr>
        <w:rPr>
          <w:rFonts w:ascii="Calibri" w:hAnsi="Calibri" w:cs="Calibri"/>
        </w:rPr>
      </w:pPr>
    </w:p>
    <w:p w:rsidRPr="006A3E46" w:rsidR="00E758F3" w:rsidP="00496F76" w:rsidRDefault="00496F76" w14:paraId="0B048F6C" w14:textId="34210FEB">
      <w:pPr>
        <w:jc w:val="right"/>
        <w:rPr>
          <w:rFonts w:ascii="Calibri" w:hAnsi="Calibri" w:cs="Calibri"/>
        </w:rPr>
      </w:pPr>
      <w:r w:rsidRPr="006A3E46">
        <w:rPr>
          <w:rFonts w:ascii="Calibri" w:hAnsi="Calibri" w:cs="Calibri"/>
        </w:rPr>
        <w:fldChar w:fldCharType="begin"/>
      </w:r>
      <w:r w:rsidRPr="006A3E46">
        <w:rPr>
          <w:rFonts w:ascii="Calibri" w:hAnsi="Calibri" w:cs="Calibri"/>
        </w:rPr>
        <w:instrText xml:space="preserve"> DATE \@ "dd MMMM yyyy" </w:instrText>
      </w:r>
      <w:r w:rsidRPr="006A3E46">
        <w:rPr>
          <w:rFonts w:ascii="Calibri" w:hAnsi="Calibri" w:cs="Calibri"/>
        </w:rPr>
        <w:fldChar w:fldCharType="separate"/>
      </w:r>
      <w:r w:rsidR="0033028D">
        <w:rPr>
          <w:rFonts w:ascii="Calibri" w:hAnsi="Calibri" w:cs="Calibri"/>
          <w:noProof/>
        </w:rPr>
        <w:t>03 January 2024</w:t>
      </w:r>
      <w:r w:rsidRPr="006A3E46">
        <w:rPr>
          <w:rFonts w:ascii="Calibri" w:hAnsi="Calibri" w:cs="Calibri"/>
        </w:rPr>
        <w:fldChar w:fldCharType="end"/>
      </w:r>
    </w:p>
    <w:sectPr w:rsidRPr="006A3E46" w:rsidR="00E758F3" w:rsidSect="001E3304">
      <w:pgSz w:w="11906" w:h="16838" w:orient="portrait"/>
      <w:pgMar w:top="1134" w:right="1797" w:bottom="53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C78"/>
    <w:multiLevelType w:val="multilevel"/>
    <w:tmpl w:val="7F0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G Omeg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G Omeg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G Omeg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255054"/>
    <w:multiLevelType w:val="hybridMultilevel"/>
    <w:tmpl w:val="F12CA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35D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33382EB6"/>
    <w:multiLevelType w:val="hybridMultilevel"/>
    <w:tmpl w:val="57585C90"/>
    <w:lvl w:ilvl="0" w:tplc="08090001">
      <w:start w:val="1"/>
      <w:numFmt w:val="bullet"/>
      <w:lvlText w:val=""/>
      <w:lvlJc w:val="left"/>
      <w:pPr>
        <w:tabs>
          <w:tab w:val="num" w:pos="29"/>
        </w:tabs>
        <w:ind w:left="2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hint="default" w:ascii="Wingdings" w:hAnsi="Wingdings"/>
      </w:rPr>
    </w:lvl>
  </w:abstractNum>
  <w:abstractNum w:abstractNumId="4" w15:restartNumberingAfterBreak="0">
    <w:nsid w:val="3EE350B8"/>
    <w:multiLevelType w:val="hybridMultilevel"/>
    <w:tmpl w:val="DFBAA716"/>
    <w:lvl w:ilvl="0" w:tplc="08090001">
      <w:start w:val="1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hint="default" w:ascii="Wingdings" w:hAnsi="Wingdings"/>
      </w:rPr>
    </w:lvl>
  </w:abstractNum>
  <w:abstractNum w:abstractNumId="5" w15:restartNumberingAfterBreak="0">
    <w:nsid w:val="44E30317"/>
    <w:multiLevelType w:val="hybridMultilevel"/>
    <w:tmpl w:val="5FA0DF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D412A0"/>
    <w:multiLevelType w:val="hybridMultilevel"/>
    <w:tmpl w:val="7E447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num w:numId="1" w16cid:durableId="1247807793">
    <w:abstractNumId w:val="0"/>
  </w:num>
  <w:num w:numId="2" w16cid:durableId="1655406086">
    <w:abstractNumId w:val="7"/>
  </w:num>
  <w:num w:numId="3" w16cid:durableId="161821292">
    <w:abstractNumId w:val="2"/>
  </w:num>
  <w:num w:numId="4" w16cid:durableId="934171217">
    <w:abstractNumId w:val="5"/>
  </w:num>
  <w:num w:numId="5" w16cid:durableId="249778012">
    <w:abstractNumId w:val="3"/>
  </w:num>
  <w:num w:numId="6" w16cid:durableId="1099834795">
    <w:abstractNumId w:val="4"/>
  </w:num>
  <w:num w:numId="7" w16cid:durableId="1118262724">
    <w:abstractNumId w:val="1"/>
  </w:num>
  <w:num w:numId="8" w16cid:durableId="1408382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66"/>
    <w:rsid w:val="00030EDB"/>
    <w:rsid w:val="000B4913"/>
    <w:rsid w:val="000B5B8F"/>
    <w:rsid w:val="000B727E"/>
    <w:rsid w:val="000D1152"/>
    <w:rsid w:val="000D3FAA"/>
    <w:rsid w:val="0011373E"/>
    <w:rsid w:val="001844D0"/>
    <w:rsid w:val="001A2671"/>
    <w:rsid w:val="001C71B0"/>
    <w:rsid w:val="001E3304"/>
    <w:rsid w:val="00201F2D"/>
    <w:rsid w:val="00275434"/>
    <w:rsid w:val="00282426"/>
    <w:rsid w:val="002C381B"/>
    <w:rsid w:val="002C3A4F"/>
    <w:rsid w:val="0033028D"/>
    <w:rsid w:val="00353EEE"/>
    <w:rsid w:val="003A4301"/>
    <w:rsid w:val="003B3309"/>
    <w:rsid w:val="0042260C"/>
    <w:rsid w:val="004424F5"/>
    <w:rsid w:val="00467570"/>
    <w:rsid w:val="00496F76"/>
    <w:rsid w:val="004A20B0"/>
    <w:rsid w:val="004D4033"/>
    <w:rsid w:val="004E2C66"/>
    <w:rsid w:val="005029E5"/>
    <w:rsid w:val="0052527A"/>
    <w:rsid w:val="005C3B6E"/>
    <w:rsid w:val="005C47CB"/>
    <w:rsid w:val="005D0748"/>
    <w:rsid w:val="005D1C4D"/>
    <w:rsid w:val="005E46DB"/>
    <w:rsid w:val="006153FC"/>
    <w:rsid w:val="006A3E46"/>
    <w:rsid w:val="006C2B22"/>
    <w:rsid w:val="00717100"/>
    <w:rsid w:val="00737553"/>
    <w:rsid w:val="00753733"/>
    <w:rsid w:val="00757075"/>
    <w:rsid w:val="007662EC"/>
    <w:rsid w:val="0077449F"/>
    <w:rsid w:val="0079103D"/>
    <w:rsid w:val="007F5DD2"/>
    <w:rsid w:val="0080759B"/>
    <w:rsid w:val="008258C5"/>
    <w:rsid w:val="00863971"/>
    <w:rsid w:val="00885CF6"/>
    <w:rsid w:val="008946FF"/>
    <w:rsid w:val="00943F0A"/>
    <w:rsid w:val="0095579D"/>
    <w:rsid w:val="00962B6D"/>
    <w:rsid w:val="00995137"/>
    <w:rsid w:val="009C1A23"/>
    <w:rsid w:val="00A1612D"/>
    <w:rsid w:val="00A75C21"/>
    <w:rsid w:val="00AC21A8"/>
    <w:rsid w:val="00AE1871"/>
    <w:rsid w:val="00B14A10"/>
    <w:rsid w:val="00B3337E"/>
    <w:rsid w:val="00B36111"/>
    <w:rsid w:val="00B577F3"/>
    <w:rsid w:val="00B86837"/>
    <w:rsid w:val="00BB0FBA"/>
    <w:rsid w:val="00BF600A"/>
    <w:rsid w:val="00C061BB"/>
    <w:rsid w:val="00C13F20"/>
    <w:rsid w:val="00CB2A04"/>
    <w:rsid w:val="00D12611"/>
    <w:rsid w:val="00D12FF7"/>
    <w:rsid w:val="00D21135"/>
    <w:rsid w:val="00DB1A54"/>
    <w:rsid w:val="00DB43D3"/>
    <w:rsid w:val="00E061EB"/>
    <w:rsid w:val="00E1004F"/>
    <w:rsid w:val="00E17DC1"/>
    <w:rsid w:val="00E45991"/>
    <w:rsid w:val="00E758F3"/>
    <w:rsid w:val="00F85DFA"/>
    <w:rsid w:val="00FA1D86"/>
    <w:rsid w:val="00FB4E07"/>
    <w:rsid w:val="072359E2"/>
    <w:rsid w:val="638C8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50A00"/>
  <w15:chartTrackingRefBased/>
  <w15:docId w15:val="{31078204-0430-4275-BE4C-088C3472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2C66"/>
    <w:rPr>
      <w:rFonts w:ascii="Arial" w:hAnsi="Arial"/>
      <w:sz w:val="22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D211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C4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D1C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74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DefaultText" w:customStyle="1">
    <w:name w:val="Default Text"/>
    <w:basedOn w:val="Normal"/>
    <w:rsid w:val="00B8683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39242E9BBC647803C3B8091CA5707" ma:contentTypeVersion="16" ma:contentTypeDescription="Create a new document." ma:contentTypeScope="" ma:versionID="b11f17c1f703fc15fcfd032dc6fee032">
  <xsd:schema xmlns:xsd="http://www.w3.org/2001/XMLSchema" xmlns:xs="http://www.w3.org/2001/XMLSchema" xmlns:p="http://schemas.microsoft.com/office/2006/metadata/properties" xmlns:ns3="0f96ae6d-c968-4f62-8d41-93c4c2f48544" xmlns:ns4="1755e4d8-6c48-43a4-b1de-950cb0c1357d" targetNamespace="http://schemas.microsoft.com/office/2006/metadata/properties" ma:root="true" ma:fieldsID="e8e4c5c488f30e19d089865b4e202945" ns3:_="" ns4:_="">
    <xsd:import namespace="0f96ae6d-c968-4f62-8d41-93c4c2f48544"/>
    <xsd:import namespace="1755e4d8-6c48-43a4-b1de-950cb0c13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6ae6d-c968-4f62-8d41-93c4c2f48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5e4d8-6c48-43a4-b1de-950cb0c13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96ae6d-c968-4f62-8d41-93c4c2f48544" xsi:nil="true"/>
  </documentManagement>
</p:properties>
</file>

<file path=customXml/itemProps1.xml><?xml version="1.0" encoding="utf-8"?>
<ds:datastoreItem xmlns:ds="http://schemas.openxmlformats.org/officeDocument/2006/customXml" ds:itemID="{F910557A-E4BA-45FB-90A5-4007D3F8E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6ae6d-c968-4f62-8d41-93c4c2f48544"/>
    <ds:schemaRef ds:uri="1755e4d8-6c48-43a4-b1de-950cb0c13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C6F97-B972-4864-890C-D254C52DF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11445-ED7E-4CD6-9D5C-D2AE2F6DB8DD}">
  <ds:schemaRefs>
    <ds:schemaRef ds:uri="http://schemas.microsoft.com/office/2006/metadata/properties"/>
    <ds:schemaRef ds:uri="http://schemas.microsoft.com/office/infopath/2007/PartnerControls"/>
    <ds:schemaRef ds:uri="0f96ae6d-c968-4f62-8d41-93c4c2f4854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Research Machines plc.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Draft Job Description</dc:title>
  <dc:subject/>
  <dc:creator>swilson</dc:creator>
  <keywords/>
  <lastModifiedBy>Holly Booth</lastModifiedBy>
  <revision>6</revision>
  <lastPrinted>2011-03-21T22:05:00.0000000Z</lastPrinted>
  <dcterms:created xsi:type="dcterms:W3CDTF">2024-01-03T08:47:00.0000000Z</dcterms:created>
  <dcterms:modified xsi:type="dcterms:W3CDTF">2024-01-10T11:54:13.8165077Z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0x010100B8039242E9BBC647803C3B8091CA5707</vt:lpwstr>
  </property>
</Properties>
</file>