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EDA5" w14:textId="77777777" w:rsidR="00D570ED" w:rsidRDefault="00724533" w:rsidP="00724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13E46EA4" w14:textId="64606CE1" w:rsidR="004339E7" w:rsidRDefault="000B722D" w:rsidP="00724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  <w:r w:rsidR="004440AE">
        <w:rPr>
          <w:b/>
          <w:sz w:val="28"/>
          <w:szCs w:val="28"/>
        </w:rPr>
        <w:t xml:space="preserve">: </w:t>
      </w:r>
      <w:r w:rsidR="00913993" w:rsidRPr="0052635B">
        <w:rPr>
          <w:b/>
          <w:sz w:val="28"/>
          <w:szCs w:val="28"/>
        </w:rPr>
        <w:t>Inclusion Support Advisor</w:t>
      </w:r>
    </w:p>
    <w:p w14:paraId="3D753AA8" w14:textId="3B9E1BBD" w:rsidR="0052635B" w:rsidRPr="0052635B" w:rsidRDefault="00D570ED" w:rsidP="00724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26C09">
        <w:rPr>
          <w:b/>
          <w:sz w:val="28"/>
          <w:szCs w:val="28"/>
        </w:rPr>
        <w:t xml:space="preserve">  </w:t>
      </w:r>
      <w:r w:rsidR="0052635B">
        <w:rPr>
          <w:b/>
          <w:sz w:val="28"/>
          <w:szCs w:val="28"/>
        </w:rPr>
        <w:t>(Term Time only +5</w:t>
      </w:r>
      <w:r>
        <w:rPr>
          <w:b/>
          <w:sz w:val="28"/>
          <w:szCs w:val="28"/>
        </w:rPr>
        <w:t xml:space="preserve"> days</w:t>
      </w:r>
      <w:r w:rsidR="0052635B">
        <w:rPr>
          <w:b/>
          <w:sz w:val="28"/>
          <w:szCs w:val="28"/>
        </w:rPr>
        <w:t>)</w:t>
      </w:r>
    </w:p>
    <w:p w14:paraId="555817E5" w14:textId="77777777" w:rsidR="00913993" w:rsidRDefault="00913993">
      <w:r>
        <w:t xml:space="preserve">The role of the Inclusion Support Advisor is to work with school staff and other agencies to provide support to children who need help overcoming barriers </w:t>
      </w:r>
      <w:r w:rsidR="00046502">
        <w:t>to learning, where behaviour,</w:t>
      </w:r>
      <w:r>
        <w:t xml:space="preserve"> </w:t>
      </w:r>
      <w:r w:rsidR="00046502">
        <w:t xml:space="preserve">attendance and other social barriers </w:t>
      </w:r>
      <w:r>
        <w:t xml:space="preserve">are a cause for concern.  The intention is to bring about sustained </w:t>
      </w:r>
      <w:r w:rsidR="00046502">
        <w:t>change with individual pupils in</w:t>
      </w:r>
      <w:r>
        <w:t xml:space="preserve"> their behaviour, attendance and </w:t>
      </w:r>
      <w:r w:rsidR="00046502">
        <w:t xml:space="preserve">to </w:t>
      </w:r>
      <w:r>
        <w:t>raise their aspirations.</w:t>
      </w:r>
    </w:p>
    <w:p w14:paraId="2F99965E" w14:textId="77777777" w:rsidR="00913993" w:rsidRDefault="00913993">
      <w:r>
        <w:t xml:space="preserve">The Inclusion Support Advisor will provide a complimentary service to teachers and other staff, addressing the needs of children who require assistance in overcoming barriers to learning in order to </w:t>
      </w:r>
      <w:r w:rsidR="00046502">
        <w:t>achieve their full potential and access</w:t>
      </w:r>
      <w:r>
        <w:t xml:space="preserve"> the curriculum</w:t>
      </w:r>
      <w:r w:rsidR="00046502">
        <w:t xml:space="preserve"> fully</w:t>
      </w:r>
      <w:r>
        <w:t>.</w:t>
      </w:r>
      <w:r w:rsidRPr="00913993">
        <w:t xml:space="preserve"> </w:t>
      </w:r>
    </w:p>
    <w:p w14:paraId="322A5663" w14:textId="77777777" w:rsidR="00913993" w:rsidRDefault="00913993">
      <w:r>
        <w:t>The Inclusion Support Advisor will work with a range of pupils, but give priority to those who need the most help, especially those experiencing multiple disadvantages including:</w:t>
      </w:r>
    </w:p>
    <w:p w14:paraId="1D40DD52" w14:textId="77777777" w:rsidR="00913993" w:rsidRPr="00046502" w:rsidRDefault="00913993" w:rsidP="00046502">
      <w:pPr>
        <w:pStyle w:val="ListParagraph"/>
        <w:numPr>
          <w:ilvl w:val="0"/>
          <w:numId w:val="1"/>
        </w:numPr>
      </w:pPr>
      <w:r w:rsidRPr="00046502">
        <w:t>Children with challenging environmental factors (</w:t>
      </w:r>
      <w:r w:rsidR="00046502" w:rsidRPr="00046502">
        <w:t xml:space="preserve">requiring the </w:t>
      </w:r>
      <w:r w:rsidRPr="00046502">
        <w:t>support of outside agencies)</w:t>
      </w:r>
    </w:p>
    <w:p w14:paraId="5C7765F5" w14:textId="77777777" w:rsidR="00913993" w:rsidRDefault="00913993" w:rsidP="00913993">
      <w:pPr>
        <w:pStyle w:val="ListParagraph"/>
        <w:numPr>
          <w:ilvl w:val="0"/>
          <w:numId w:val="1"/>
        </w:numPr>
      </w:pPr>
      <w:r>
        <w:t>Children with special or medical needs</w:t>
      </w:r>
    </w:p>
    <w:p w14:paraId="6B8F59AB" w14:textId="77777777" w:rsidR="00913993" w:rsidRDefault="00913993" w:rsidP="00913993">
      <w:pPr>
        <w:pStyle w:val="ListParagraph"/>
        <w:numPr>
          <w:ilvl w:val="0"/>
          <w:numId w:val="1"/>
        </w:numPr>
      </w:pPr>
      <w:r>
        <w:t>Challenging behaviour</w:t>
      </w:r>
    </w:p>
    <w:p w14:paraId="756FE403" w14:textId="77777777" w:rsidR="00913993" w:rsidRDefault="00B763D5" w:rsidP="00913993">
      <w:pPr>
        <w:pStyle w:val="ListParagraph"/>
        <w:numPr>
          <w:ilvl w:val="0"/>
          <w:numId w:val="1"/>
        </w:numPr>
      </w:pPr>
      <w:r>
        <w:t xml:space="preserve">Children with </w:t>
      </w:r>
      <w:proofErr w:type="gramStart"/>
      <w:r>
        <w:t>a</w:t>
      </w:r>
      <w:proofErr w:type="gramEnd"/>
      <w:r>
        <w:t xml:space="preserve"> </w:t>
      </w:r>
      <w:r w:rsidR="004440AE">
        <w:t>Education Health and Care Plan</w:t>
      </w:r>
    </w:p>
    <w:p w14:paraId="608B40B2" w14:textId="77777777" w:rsidR="00913993" w:rsidRDefault="00B763D5">
      <w:r>
        <w:t>The Inclusion Support Advisor will be predominantly education based but will have a wider remit including working with families and the wider community.</w:t>
      </w:r>
      <w:r w:rsidR="00046502">
        <w:t xml:space="preserve"> </w:t>
      </w:r>
      <w:r>
        <w:t>The Inclusion Support Advisor will work with children on a one to one basis or in small or large groups acting as a:</w:t>
      </w:r>
    </w:p>
    <w:p w14:paraId="593DE55F" w14:textId="77777777" w:rsidR="00B763D5" w:rsidRDefault="00046502" w:rsidP="00B763D5">
      <w:pPr>
        <w:pStyle w:val="ListParagraph"/>
        <w:numPr>
          <w:ilvl w:val="0"/>
          <w:numId w:val="2"/>
        </w:numPr>
      </w:pPr>
      <w:r>
        <w:t>Listener</w:t>
      </w:r>
    </w:p>
    <w:p w14:paraId="36955F41" w14:textId="77777777" w:rsidR="00B763D5" w:rsidRDefault="00046502" w:rsidP="00B763D5">
      <w:pPr>
        <w:pStyle w:val="ListParagraph"/>
        <w:numPr>
          <w:ilvl w:val="0"/>
          <w:numId w:val="2"/>
        </w:numPr>
      </w:pPr>
      <w:r>
        <w:t>Facilitator for learning</w:t>
      </w:r>
    </w:p>
    <w:p w14:paraId="1B74101D" w14:textId="77777777" w:rsidR="00B763D5" w:rsidRDefault="00046502" w:rsidP="00B763D5">
      <w:pPr>
        <w:pStyle w:val="ListParagraph"/>
        <w:numPr>
          <w:ilvl w:val="0"/>
          <w:numId w:val="2"/>
        </w:numPr>
      </w:pPr>
      <w:r>
        <w:t>Encourager</w:t>
      </w:r>
    </w:p>
    <w:p w14:paraId="4E9AF7A9" w14:textId="77777777" w:rsidR="00B763D5" w:rsidRDefault="00046502" w:rsidP="00B763D5">
      <w:pPr>
        <w:pStyle w:val="ListParagraph"/>
        <w:numPr>
          <w:ilvl w:val="0"/>
          <w:numId w:val="2"/>
        </w:numPr>
      </w:pPr>
      <w:r>
        <w:t>Motivator</w:t>
      </w:r>
    </w:p>
    <w:p w14:paraId="2A1BE10B" w14:textId="77777777" w:rsidR="00B763D5" w:rsidRDefault="00046502" w:rsidP="00B763D5">
      <w:pPr>
        <w:pStyle w:val="ListParagraph"/>
        <w:numPr>
          <w:ilvl w:val="0"/>
          <w:numId w:val="2"/>
        </w:numPr>
      </w:pPr>
      <w:r>
        <w:t>Role model</w:t>
      </w:r>
    </w:p>
    <w:p w14:paraId="0A9523E3" w14:textId="77777777" w:rsidR="00B763D5" w:rsidRDefault="00B763D5" w:rsidP="00B763D5">
      <w:pPr>
        <w:rPr>
          <w:b/>
        </w:rPr>
      </w:pPr>
      <w:r w:rsidRPr="00B763D5">
        <w:rPr>
          <w:b/>
        </w:rPr>
        <w:t>Duties</w:t>
      </w:r>
    </w:p>
    <w:p w14:paraId="168E7A7B" w14:textId="77777777" w:rsidR="00B763D5" w:rsidRPr="00B763D5" w:rsidRDefault="00B763D5" w:rsidP="00B763D5">
      <w:pPr>
        <w:pStyle w:val="ListParagraph"/>
        <w:numPr>
          <w:ilvl w:val="0"/>
          <w:numId w:val="3"/>
        </w:numPr>
        <w:rPr>
          <w:b/>
        </w:rPr>
      </w:pPr>
      <w:r>
        <w:t>To respond effectively to any behaviour incidents that take place</w:t>
      </w:r>
    </w:p>
    <w:p w14:paraId="72FD914E" w14:textId="77777777" w:rsidR="00B763D5" w:rsidRPr="00B763D5" w:rsidRDefault="00B763D5" w:rsidP="00B763D5">
      <w:pPr>
        <w:pStyle w:val="ListParagraph"/>
        <w:numPr>
          <w:ilvl w:val="0"/>
          <w:numId w:val="3"/>
        </w:numPr>
        <w:rPr>
          <w:b/>
        </w:rPr>
      </w:pPr>
      <w:r>
        <w:t xml:space="preserve">To work in partnership with all school staff and parents </w:t>
      </w:r>
      <w:r w:rsidR="00046502">
        <w:t>to</w:t>
      </w:r>
      <w:r>
        <w:t xml:space="preserve"> meet the needs of the student, overcoming the behaviour and attitudes that inhibit their progress at school.</w:t>
      </w:r>
    </w:p>
    <w:p w14:paraId="04BC4843" w14:textId="77777777" w:rsidR="00B763D5" w:rsidRPr="00B763D5" w:rsidRDefault="00B763D5" w:rsidP="00B763D5">
      <w:pPr>
        <w:pStyle w:val="ListParagraph"/>
        <w:numPr>
          <w:ilvl w:val="0"/>
          <w:numId w:val="3"/>
        </w:numPr>
        <w:rPr>
          <w:b/>
        </w:rPr>
      </w:pPr>
      <w:r>
        <w:t>To develop a 1:1 mentoring relatio</w:t>
      </w:r>
      <w:r w:rsidR="00046502">
        <w:t>nship with pupils receiving support.</w:t>
      </w:r>
    </w:p>
    <w:p w14:paraId="462CED9C" w14:textId="77777777" w:rsidR="00B763D5" w:rsidRPr="00FE1DFB" w:rsidRDefault="00B763D5" w:rsidP="00B763D5">
      <w:pPr>
        <w:pStyle w:val="ListParagraph"/>
        <w:numPr>
          <w:ilvl w:val="0"/>
          <w:numId w:val="3"/>
        </w:numPr>
        <w:rPr>
          <w:b/>
        </w:rPr>
      </w:pPr>
      <w:r>
        <w:t xml:space="preserve">To work in partnership with staff to secure positive family support and involvement by </w:t>
      </w:r>
      <w:r w:rsidR="00FE1DFB">
        <w:t>maintaining regular conta</w:t>
      </w:r>
      <w:r w:rsidR="00046502">
        <w:t>ct with the families/carers</w:t>
      </w:r>
      <w:r w:rsidR="00FE1DFB">
        <w:t>.</w:t>
      </w:r>
    </w:p>
    <w:p w14:paraId="44A44726" w14:textId="77777777" w:rsidR="00FE1DFB" w:rsidRPr="00FE1DFB" w:rsidRDefault="00FE1DFB" w:rsidP="00B763D5">
      <w:pPr>
        <w:pStyle w:val="ListParagraph"/>
        <w:numPr>
          <w:ilvl w:val="0"/>
          <w:numId w:val="3"/>
        </w:numPr>
        <w:rPr>
          <w:b/>
        </w:rPr>
      </w:pPr>
      <w:r>
        <w:t>To create and maintain effective, immediate intervention strategies for behaviour incidents.</w:t>
      </w:r>
    </w:p>
    <w:p w14:paraId="6D4A4F99" w14:textId="77777777" w:rsidR="00FE1DFB" w:rsidRPr="00FE1DFB" w:rsidRDefault="00FE1DFB" w:rsidP="00B763D5">
      <w:pPr>
        <w:pStyle w:val="ListParagraph"/>
        <w:numPr>
          <w:ilvl w:val="0"/>
          <w:numId w:val="3"/>
        </w:numPr>
        <w:rPr>
          <w:b/>
        </w:rPr>
      </w:pPr>
      <w:r>
        <w:t>To maintain an accurate account of behaviour incidents and to use this informa</w:t>
      </w:r>
      <w:r w:rsidR="00046502">
        <w:t>tion to inform the development o</w:t>
      </w:r>
      <w:r>
        <w:t>f proactive intervention strategies/action plans for sustainable improvement.</w:t>
      </w:r>
    </w:p>
    <w:p w14:paraId="56DC95C5" w14:textId="77777777" w:rsidR="00FE1DFB" w:rsidRPr="00FE1DFB" w:rsidRDefault="00FE1DFB" w:rsidP="00B763D5">
      <w:pPr>
        <w:pStyle w:val="ListParagraph"/>
        <w:numPr>
          <w:ilvl w:val="0"/>
          <w:numId w:val="3"/>
        </w:numPr>
        <w:rPr>
          <w:b/>
        </w:rPr>
      </w:pPr>
      <w:r>
        <w:t>To develop knowledge and appreciation of the range of programmes, activities, courses, opportunities, organisations and individuals that could be drawn upon to provide extra support for “at risk” pupils.</w:t>
      </w:r>
    </w:p>
    <w:p w14:paraId="676A83B3" w14:textId="77777777" w:rsidR="00FE1DFB" w:rsidRPr="00046502" w:rsidRDefault="00FE1DFB" w:rsidP="00B763D5">
      <w:pPr>
        <w:pStyle w:val="ListParagraph"/>
        <w:numPr>
          <w:ilvl w:val="0"/>
          <w:numId w:val="3"/>
        </w:numPr>
        <w:rPr>
          <w:b/>
        </w:rPr>
      </w:pPr>
      <w:r w:rsidRPr="00046502">
        <w:t xml:space="preserve">In liaison with the HT attend TAF’s and meetings with other agencies (Attendance, Parent Support, Family Learning) relating to the welfare of pupils. </w:t>
      </w:r>
    </w:p>
    <w:p w14:paraId="7C4B61C2" w14:textId="77777777" w:rsidR="00046502" w:rsidRPr="00046502" w:rsidRDefault="00046502" w:rsidP="00B763D5">
      <w:pPr>
        <w:pStyle w:val="ListParagraph"/>
        <w:numPr>
          <w:ilvl w:val="0"/>
          <w:numId w:val="3"/>
        </w:numPr>
        <w:rPr>
          <w:b/>
        </w:rPr>
      </w:pPr>
      <w:r>
        <w:t>To undertake the roles and duties of lead professional where appropriate.</w:t>
      </w:r>
    </w:p>
    <w:p w14:paraId="72F259B7" w14:textId="77777777" w:rsidR="00FE1DFB" w:rsidRDefault="004339E7" w:rsidP="00B763D5">
      <w:pPr>
        <w:pStyle w:val="ListParagraph"/>
        <w:numPr>
          <w:ilvl w:val="0"/>
          <w:numId w:val="3"/>
        </w:numPr>
      </w:pPr>
      <w:r w:rsidRPr="004339E7">
        <w:lastRenderedPageBreak/>
        <w:t xml:space="preserve">Ensure the development of </w:t>
      </w:r>
      <w:r>
        <w:t>‘n</w:t>
      </w:r>
      <w:r w:rsidRPr="004339E7">
        <w:t>eeds</w:t>
      </w:r>
      <w:r>
        <w:t xml:space="preserve"> led’ programmes in support of parent/carers including programmes that are curriculum related and have direct relationships to work that is on-going in the school and with the children themselves e.g. behaviour management strategies</w:t>
      </w:r>
    </w:p>
    <w:p w14:paraId="5668C6A1" w14:textId="77777777" w:rsidR="004339E7" w:rsidRDefault="004339E7" w:rsidP="00B763D5">
      <w:pPr>
        <w:pStyle w:val="ListParagraph"/>
        <w:numPr>
          <w:ilvl w:val="0"/>
          <w:numId w:val="3"/>
        </w:numPr>
      </w:pPr>
      <w:r>
        <w:t>Provide support to parents/carers in a variety of ways and within a flexible working approach.</w:t>
      </w:r>
    </w:p>
    <w:p w14:paraId="0C98DFCA" w14:textId="77777777" w:rsidR="004339E7" w:rsidRDefault="004339E7" w:rsidP="00B763D5">
      <w:pPr>
        <w:pStyle w:val="ListParagraph"/>
        <w:numPr>
          <w:ilvl w:val="0"/>
          <w:numId w:val="3"/>
        </w:numPr>
      </w:pPr>
      <w:r>
        <w:t>Undertake home visits in order to establish relationships based on respect and trust with parents/carers of families</w:t>
      </w:r>
    </w:p>
    <w:p w14:paraId="5FCDFEEE" w14:textId="77777777" w:rsidR="004339E7" w:rsidRPr="004339E7" w:rsidRDefault="004339E7" w:rsidP="00B763D5">
      <w:pPr>
        <w:pStyle w:val="ListParagraph"/>
        <w:numPr>
          <w:ilvl w:val="0"/>
          <w:numId w:val="3"/>
        </w:numPr>
      </w:pPr>
      <w:r>
        <w:t>Encourage links between parents and community groups which could support families during weekend’s evenings and during holiday periods.</w:t>
      </w:r>
    </w:p>
    <w:sectPr w:rsidR="004339E7" w:rsidRPr="004339E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315C" w14:textId="77777777" w:rsidR="00724533" w:rsidRDefault="00724533" w:rsidP="00724533">
      <w:pPr>
        <w:spacing w:after="0" w:line="240" w:lineRule="auto"/>
      </w:pPr>
      <w:r>
        <w:separator/>
      </w:r>
    </w:p>
  </w:endnote>
  <w:endnote w:type="continuationSeparator" w:id="0">
    <w:p w14:paraId="2CE1F4AE" w14:textId="77777777" w:rsidR="00724533" w:rsidRDefault="00724533" w:rsidP="0072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AE1F" w14:textId="77777777" w:rsidR="00724533" w:rsidRDefault="00724533" w:rsidP="00724533">
      <w:pPr>
        <w:spacing w:after="0" w:line="240" w:lineRule="auto"/>
      </w:pPr>
      <w:r>
        <w:separator/>
      </w:r>
    </w:p>
  </w:footnote>
  <w:footnote w:type="continuationSeparator" w:id="0">
    <w:p w14:paraId="511CAF40" w14:textId="77777777" w:rsidR="00724533" w:rsidRDefault="00724533" w:rsidP="0072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C753" w14:textId="64FFDE98" w:rsidR="00724533" w:rsidRDefault="00D570ED">
    <w:pPr>
      <w:pStyle w:val="Header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70B5BD0" wp14:editId="3D3C73D1">
          <wp:simplePos x="0" y="0"/>
          <wp:positionH relativeFrom="column">
            <wp:posOffset>5237831</wp:posOffset>
          </wp:positionH>
          <wp:positionV relativeFrom="page">
            <wp:posOffset>108585</wp:posOffset>
          </wp:positionV>
          <wp:extent cx="1009650" cy="1042670"/>
          <wp:effectExtent l="0" t="0" r="0" b="5080"/>
          <wp:wrapTight wrapText="bothSides">
            <wp:wrapPolygon edited="0">
              <wp:start x="0" y="0"/>
              <wp:lineTo x="0" y="21311"/>
              <wp:lineTo x="21192" y="21311"/>
              <wp:lineTo x="21192" y="0"/>
              <wp:lineTo x="0" y="0"/>
            </wp:wrapPolygon>
          </wp:wrapTight>
          <wp:docPr id="2" name="Picture 2" descr="A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a flowe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46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B2A8AB" wp14:editId="6566D69C">
          <wp:simplePos x="0" y="0"/>
          <wp:positionH relativeFrom="column">
            <wp:posOffset>-301990</wp:posOffset>
          </wp:positionH>
          <wp:positionV relativeFrom="page">
            <wp:posOffset>166816</wp:posOffset>
          </wp:positionV>
          <wp:extent cx="1001395" cy="1119505"/>
          <wp:effectExtent l="0" t="0" r="1905" b="0"/>
          <wp:wrapTight wrapText="bothSides">
            <wp:wrapPolygon edited="0">
              <wp:start x="0" y="0"/>
              <wp:lineTo x="0" y="21318"/>
              <wp:lineTo x="21367" y="21318"/>
              <wp:lineTo x="21367" y="0"/>
              <wp:lineTo x="0" y="0"/>
            </wp:wrapPolygon>
          </wp:wrapTight>
          <wp:docPr id="382334332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334332" name="Picture 1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2870"/>
    <w:multiLevelType w:val="hybridMultilevel"/>
    <w:tmpl w:val="F3CE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460A2"/>
    <w:multiLevelType w:val="hybridMultilevel"/>
    <w:tmpl w:val="E152B5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B063FD"/>
    <w:multiLevelType w:val="hybridMultilevel"/>
    <w:tmpl w:val="710A1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7370">
    <w:abstractNumId w:val="0"/>
  </w:num>
  <w:num w:numId="2" w16cid:durableId="1574437862">
    <w:abstractNumId w:val="2"/>
  </w:num>
  <w:num w:numId="3" w16cid:durableId="12547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93"/>
    <w:rsid w:val="00046502"/>
    <w:rsid w:val="000B722D"/>
    <w:rsid w:val="0019121A"/>
    <w:rsid w:val="00326C09"/>
    <w:rsid w:val="00377BFA"/>
    <w:rsid w:val="00395467"/>
    <w:rsid w:val="004339E7"/>
    <w:rsid w:val="004440AE"/>
    <w:rsid w:val="0052635B"/>
    <w:rsid w:val="00724533"/>
    <w:rsid w:val="007C1EDF"/>
    <w:rsid w:val="00913993"/>
    <w:rsid w:val="00B763D5"/>
    <w:rsid w:val="00D570ED"/>
    <w:rsid w:val="00DD717A"/>
    <w:rsid w:val="00E5015E"/>
    <w:rsid w:val="00E54A25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205212"/>
  <w15:chartTrackingRefBased/>
  <w15:docId w15:val="{4C7AC315-1B8B-4DE6-A17D-E2B524A0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33"/>
  </w:style>
  <w:style w:type="paragraph" w:styleId="Footer">
    <w:name w:val="footer"/>
    <w:basedOn w:val="Normal"/>
    <w:link w:val="FooterChar"/>
    <w:uiPriority w:val="99"/>
    <w:unhideWhenUsed/>
    <w:rsid w:val="0072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c8b42c-4067-4b08-acdd-1c4f819333c9">
      <Terms xmlns="http://schemas.microsoft.com/office/infopath/2007/PartnerControls"/>
    </lcf76f155ced4ddcb4097134ff3c332f>
    <TaxCatchAll xmlns="ad1c3979-5200-494e-840f-a853dd9dee15" xsi:nil="true"/>
    <SharedWithUsers xmlns="ad1c3979-5200-494e-840f-a853dd9dee1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38EBC7C3341A09F9E6FBD5A70D7" ma:contentTypeVersion="12" ma:contentTypeDescription="Create a new document." ma:contentTypeScope="" ma:versionID="381c4642d5aeeca965e57bf423aa1cc4">
  <xsd:schema xmlns:xsd="http://www.w3.org/2001/XMLSchema" xmlns:xs="http://www.w3.org/2001/XMLSchema" xmlns:p="http://schemas.microsoft.com/office/2006/metadata/properties" xmlns:ns2="c0c8b42c-4067-4b08-acdd-1c4f819333c9" xmlns:ns3="ad1c3979-5200-494e-840f-a853dd9dee15" targetNamespace="http://schemas.microsoft.com/office/2006/metadata/properties" ma:root="true" ma:fieldsID="40304bae4f2288f5613eb79a67e20af9" ns2:_="" ns3:_="">
    <xsd:import namespace="c0c8b42c-4067-4b08-acdd-1c4f819333c9"/>
    <xsd:import namespace="ad1c3979-5200-494e-840f-a853dd9de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b42c-4067-4b08-acdd-1c4f81933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3979-5200-494e-840f-a853dd9de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ca4c55-ab68-48e5-bcd3-d1477fe3f004}" ma:internalName="TaxCatchAll" ma:showField="CatchAllData" ma:web="ad1c3979-5200-494e-840f-a853dd9de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CA2D5-58B9-4E39-82AF-175A62BB9DFF}">
  <ds:schemaRefs>
    <ds:schemaRef ds:uri="http://purl.org/dc/elements/1.1/"/>
    <ds:schemaRef ds:uri="http://schemas.microsoft.com/office/2006/metadata/properties"/>
    <ds:schemaRef ds:uri="36becdcd-0213-45bb-88a7-7c1d89a1f25c"/>
    <ds:schemaRef ds:uri="a4fb698c-86d1-4a90-8b9a-7e61aeab54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BEEB43-C120-4C75-A24A-3CF34A541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1B6AB-3B7A-4842-9D54-FE45DF4B9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jdowson</dc:creator>
  <cp:keywords/>
  <dc:description/>
  <cp:lastModifiedBy>Alison Lazenby</cp:lastModifiedBy>
  <cp:revision>2</cp:revision>
  <dcterms:created xsi:type="dcterms:W3CDTF">2023-10-02T09:53:00Z</dcterms:created>
  <dcterms:modified xsi:type="dcterms:W3CDTF">2023-10-02T09:53:00Z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0x010100F7CDE38EBC7C3341A09F9E6FBD5A70D7</vt:lpwstr>
  </property>
  <property fmtid="{D5CDD505-2E9C-101B-9397-08002B2CF9AE}" pid="3" name="Order">
    <vt:r8>1004900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