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BE3" w:rsidRPr="005E4996" w:rsidRDefault="00F07BE3" w:rsidP="005E4996">
      <w:pPr>
        <w:pStyle w:val="Heading5"/>
        <w:rPr>
          <w:rFonts w:ascii="Calibri" w:hAnsi="Calibri" w:cs="Calibri"/>
          <w:szCs w:val="24"/>
        </w:rPr>
      </w:pPr>
      <w:r w:rsidRPr="005E4996">
        <w:rPr>
          <w:rFonts w:ascii="Calibri" w:hAnsi="Calibri" w:cs="Calibri"/>
          <w:szCs w:val="24"/>
        </w:rPr>
        <w:t>JOB DESCRIPTION</w:t>
      </w:r>
      <w:r w:rsidR="005E4996">
        <w:rPr>
          <w:rFonts w:ascii="Calibri" w:hAnsi="Calibri" w:cs="Calibri"/>
          <w:szCs w:val="24"/>
        </w:rPr>
        <w:br/>
      </w:r>
    </w:p>
    <w:p w:rsidR="005E4996" w:rsidRPr="005E4996" w:rsidRDefault="005E4996" w:rsidP="005E4996">
      <w:pPr>
        <w:jc w:val="center"/>
        <w:rPr>
          <w:rFonts w:ascii="Calibri" w:hAnsi="Calibri" w:cs="Calibri"/>
          <w:b/>
          <w:u w:val="single"/>
          <w:lang w:eastAsia="en-US"/>
        </w:rPr>
      </w:pPr>
      <w:r w:rsidRPr="005E4996">
        <w:rPr>
          <w:rFonts w:ascii="Calibri" w:hAnsi="Calibri" w:cs="Calibri"/>
          <w:b/>
          <w:u w:val="single"/>
          <w:lang w:eastAsia="en-US"/>
        </w:rPr>
        <w:t>THE ENGLISH MARTYRS CATHOLIC SCHOOL AND SIXTH FORM COLLEGE</w:t>
      </w:r>
    </w:p>
    <w:p w:rsidR="00F07BE3" w:rsidRPr="00E8242C" w:rsidRDefault="00F07BE3" w:rsidP="00F07BE3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W w:w="97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238"/>
        <w:gridCol w:w="1302"/>
        <w:gridCol w:w="3925"/>
        <w:gridCol w:w="411"/>
      </w:tblGrid>
      <w:tr w:rsidR="00F07BE3" w:rsidRPr="00E8242C" w:rsidTr="00F07BE3">
        <w:trPr>
          <w:trHeight w:val="145"/>
        </w:trPr>
        <w:tc>
          <w:tcPr>
            <w:tcW w:w="5395" w:type="dxa"/>
            <w:gridSpan w:val="3"/>
            <w:tcBorders>
              <w:righ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ind w:right="-3117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POST: </w:t>
            </w:r>
            <w:r w:rsidR="00586532">
              <w:rPr>
                <w:rFonts w:ascii="Calibri" w:hAnsi="Calibri" w:cs="Calibri"/>
                <w:sz w:val="22"/>
                <w:szCs w:val="22"/>
              </w:rPr>
              <w:t xml:space="preserve">FINANCE &amp; BUSINESS </w:t>
            </w:r>
            <w:r w:rsidR="00BC2937">
              <w:rPr>
                <w:rFonts w:ascii="Calibri" w:hAnsi="Calibri" w:cs="Calibri"/>
                <w:sz w:val="22"/>
                <w:szCs w:val="22"/>
              </w:rPr>
              <w:t>ASSISTANT</w:t>
            </w:r>
          </w:p>
        </w:tc>
        <w:tc>
          <w:tcPr>
            <w:tcW w:w="4336" w:type="dxa"/>
            <w:gridSpan w:val="2"/>
            <w:tcBorders>
              <w:lef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ind w:left="73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3" w:rsidRPr="00E8242C" w:rsidTr="00F07BE3">
        <w:trPr>
          <w:trHeight w:val="145"/>
        </w:trPr>
        <w:tc>
          <w:tcPr>
            <w:tcW w:w="4093" w:type="dxa"/>
            <w:gridSpan w:val="2"/>
            <w:tcBorders>
              <w:righ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GRADE: Band </w:t>
            </w:r>
            <w:r w:rsidR="00BC293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38" w:type="dxa"/>
            <w:gridSpan w:val="3"/>
            <w:tcBorders>
              <w:lef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3" w:rsidRPr="00E8242C" w:rsidTr="00F07BE3">
        <w:trPr>
          <w:trHeight w:val="145"/>
        </w:trPr>
        <w:tc>
          <w:tcPr>
            <w:tcW w:w="9320" w:type="dxa"/>
            <w:gridSpan w:val="4"/>
            <w:tcBorders>
              <w:righ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RESPONSIBLE TO: Director of Finance and Corporate Services</w:t>
            </w:r>
          </w:p>
        </w:tc>
        <w:tc>
          <w:tcPr>
            <w:tcW w:w="411" w:type="dxa"/>
            <w:tcBorders>
              <w:lef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tcBorders>
              <w:right w:val="nil"/>
            </w:tcBorders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JOB PURPOSE:</w:t>
            </w:r>
          </w:p>
        </w:tc>
        <w:tc>
          <w:tcPr>
            <w:tcW w:w="7876" w:type="dxa"/>
            <w:gridSpan w:val="4"/>
            <w:tcBorders>
              <w:left w:val="nil"/>
            </w:tcBorders>
            <w:shd w:val="clear" w:color="auto" w:fill="auto"/>
          </w:tcPr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BC2937">
              <w:rPr>
                <w:rFonts w:ascii="Calibri" w:hAnsi="Calibri" w:cs="Calibri"/>
                <w:sz w:val="22"/>
                <w:szCs w:val="22"/>
              </w:rPr>
              <w:t xml:space="preserve">be responsible to the Director of Finance/School Business Manager for assisting the co-ordination and the provision of effective, efficient and customer focused, operational financial services for English Martyrs Secondary School &amp; Sixth Form College and Bishop Hogarth Trust. </w:t>
            </w:r>
            <w:r w:rsidRPr="00E8242C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F07BE3" w:rsidRPr="00E8242C" w:rsidRDefault="00F07BE3" w:rsidP="005C09CC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07BE3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Provide advice and guidance to the Headteacher and Governing body on the interpretation of the finance data to enable them to make effective resource deployment decisions.</w:t>
            </w:r>
          </w:p>
          <w:p w:rsidR="00BC2937" w:rsidRDefault="00BC2937" w:rsidP="005C09C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C2937" w:rsidRPr="00E8242C" w:rsidRDefault="00BC2937" w:rsidP="005C09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support the Trust in the maintenance of school financial systems to ensure fully compliant with regulation and policy.</w:t>
            </w:r>
          </w:p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7BE3" w:rsidRDefault="00F07BE3" w:rsidP="00F07BE3">
            <w:pPr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Required to work within and comply with financial regulations and within the limitations of school budgets allocated to the school.</w:t>
            </w:r>
          </w:p>
          <w:p w:rsidR="00BC2937" w:rsidRDefault="00BC2937" w:rsidP="00F07B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C2937" w:rsidRDefault="00BC2937" w:rsidP="00F07B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take a proactive lead or contributing effective support to particular initiatives, projects and services as appropriate.</w:t>
            </w:r>
          </w:p>
          <w:p w:rsidR="00BC2937" w:rsidRDefault="00BC2937" w:rsidP="00F07BE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C2937" w:rsidRPr="00E8242C" w:rsidRDefault="00BC2937" w:rsidP="00F07B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deliver financial services in an efficient, timely and effective manner.</w:t>
            </w:r>
          </w:p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7BE3" w:rsidRPr="00E8242C" w:rsidRDefault="00F07BE3" w:rsidP="005C09CC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3" w:rsidRPr="00E8242C" w:rsidTr="005C09CC">
        <w:trPr>
          <w:trHeight w:val="145"/>
        </w:trPr>
        <w:tc>
          <w:tcPr>
            <w:tcW w:w="9731" w:type="dxa"/>
            <w:gridSpan w:val="5"/>
            <w:shd w:val="clear" w:color="auto" w:fill="auto"/>
          </w:tcPr>
          <w:p w:rsidR="00F07BE3" w:rsidRPr="00E8242C" w:rsidRDefault="00F07BE3" w:rsidP="005C09CC">
            <w:pPr>
              <w:ind w:left="18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b/>
                <w:sz w:val="22"/>
                <w:szCs w:val="22"/>
              </w:rPr>
              <w:t>ACCOUNTABILITIES / MAIN RESPONSIBILITIES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Operational Issues</w:t>
            </w:r>
          </w:p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6" w:type="dxa"/>
            <w:gridSpan w:val="4"/>
            <w:shd w:val="clear" w:color="auto" w:fill="auto"/>
          </w:tcPr>
          <w:p w:rsidR="00F07BE3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ensure all relevant finance paperwork is completed and returned by deadlines. </w:t>
            </w:r>
          </w:p>
          <w:p w:rsidR="00BC2937" w:rsidRDefault="00BC2937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 undertake a range of financial </w:t>
            </w:r>
            <w:r w:rsidR="006D1631">
              <w:rPr>
                <w:rFonts w:ascii="Calibri" w:hAnsi="Calibri" w:cs="Calibri"/>
                <w:sz w:val="22"/>
                <w:szCs w:val="22"/>
              </w:rPr>
              <w:t>procedures, including placing orders, invoicing, banking cash and dealing with supplier issues.</w:t>
            </w:r>
          </w:p>
          <w:p w:rsidR="006D1631" w:rsidRDefault="006D1631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Collate and record monies from pupils, parents and carers.</w:t>
            </w:r>
          </w:p>
          <w:p w:rsidR="006D1631" w:rsidRDefault="006D1631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Undertake reconciliations, for example bank accounts and purchase ledger control account. </w:t>
            </w:r>
          </w:p>
          <w:p w:rsidR="006D1631" w:rsidRPr="00E8242C" w:rsidRDefault="006D1631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Assist with the design and implementation of school’s financial procedures and systems.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Produce budget reports from information on financial systems</w:t>
            </w:r>
            <w:r w:rsidR="006D16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07BE3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To produce and present reports to Headteacher, detailing issues and recommendations.</w:t>
            </w:r>
          </w:p>
          <w:p w:rsidR="006D1631" w:rsidRDefault="006D1631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Undertake detailed monitoring of monthly expenditure</w:t>
            </w:r>
            <w:r w:rsidR="007A144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A144F" w:rsidRPr="00E8242C" w:rsidRDefault="007A144F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 process </w:t>
            </w:r>
            <w:r w:rsidR="00EB77D1">
              <w:rPr>
                <w:rFonts w:ascii="Calibri" w:hAnsi="Calibri" w:cs="Calibri"/>
                <w:sz w:val="22"/>
                <w:szCs w:val="22"/>
              </w:rPr>
              <w:t>travel and subsistence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claims</w:t>
            </w:r>
            <w:r w:rsidR="00EB77D1">
              <w:rPr>
                <w:rFonts w:ascii="Calibri" w:hAnsi="Calibri" w:cs="Calibri"/>
                <w:sz w:val="22"/>
                <w:szCs w:val="22"/>
              </w:rPr>
              <w:t xml:space="preserve">, including support with orders and any other relevant documentation.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compile statistics and monthly/annual returns, checking and analysing these returns and raising any queries.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complete all Year End close down paperwork by the required deadlines.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prepare for Audit inspections and make subsequent recommendations to the Headteacher and Leadership Team.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work with the Finance Manager/Headteacher on financial benchmarking, comparative statistical analysis and run an annual check. 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negotiate best price when dealing with contractors and suppliers.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Undertake administrative duties as required. 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Communications </w:t>
            </w:r>
          </w:p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Communicate effectively with staff, LA staff, Governors and supplier/contractors.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Provide advice and guidance to the headteacher and Governing body on the interpretation of the finance data to enable them to make effective resource deployment decisions.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Advise other staff on financial procedures.  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242C">
              <w:rPr>
                <w:rFonts w:ascii="Calibri" w:hAnsi="Calibri" w:cs="Calibri"/>
                <w:b/>
                <w:sz w:val="22"/>
                <w:szCs w:val="22"/>
              </w:rPr>
              <w:t>Partnership or Corporate Working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i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Work with staff to ensure compliance with financial procedures and regulations.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Resource management 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manage the process of paying suppliers including reconciling orders, cheque production and subsequent filing invoices. 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manage the counting and banking of school monies and issuing of relevant receipts.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generate a monthly budget monitoring report and analyse this feeding back to relevant parties the current financial statues and bring any problems to their attention.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have responsibility for monitoring the school budgets.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Expected to solve most problems independently but refer to Headteacher for guidance on solving serious financial problems such as funding issues.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Attend staff meetings and training.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Safeguarding 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Be responsible for promoting and safeguarding the welfare of children and young people that you come into contact with, by knowing who to report your concerns to.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tabs>
                <w:tab w:val="num" w:pos="161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E8242C">
              <w:rPr>
                <w:rFonts w:ascii="Calibri" w:hAnsi="Calibri" w:cs="Calibri"/>
                <w:b/>
                <w:sz w:val="22"/>
                <w:szCs w:val="22"/>
              </w:rPr>
              <w:t xml:space="preserve">Systems and Information </w:t>
            </w:r>
          </w:p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manage an organised and effective filing and record system ensuring that this is auditable if required. 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Maintain the school’s accounting </w:t>
            </w:r>
            <w:r w:rsidR="00E8242C" w:rsidRPr="00E8242C">
              <w:rPr>
                <w:rFonts w:ascii="Calibri" w:hAnsi="Calibri" w:cs="Calibri"/>
                <w:sz w:val="22"/>
                <w:szCs w:val="22"/>
              </w:rPr>
              <w:t>systems</w:t>
            </w:r>
            <w:r w:rsidRPr="00E8242C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Share information appropriately – in writing, by telephone, electronically and in person. 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Strategy Development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To plan with the </w:t>
            </w:r>
            <w:r w:rsidR="00EB77D1">
              <w:rPr>
                <w:rFonts w:ascii="Calibri" w:hAnsi="Calibri" w:cs="Calibri"/>
                <w:sz w:val="22"/>
                <w:szCs w:val="22"/>
              </w:rPr>
              <w:t>School Business Manager/Director of Finance</w:t>
            </w:r>
            <w:r w:rsidRPr="00E8242C">
              <w:rPr>
                <w:rFonts w:ascii="Calibri" w:hAnsi="Calibri" w:cs="Calibri"/>
                <w:sz w:val="22"/>
                <w:szCs w:val="22"/>
              </w:rPr>
              <w:t xml:space="preserve">/Headteacher the budget based on the previous year, current financial environment and future spending plans. 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Data Protection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  <w:tab w:val="num" w:pos="1610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To comply with the School’s policies and supporting documentation in relation to Information Governance this includes Data Protection, Information Security and Confidentiality.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Health and Safety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1"/>
              </w:numPr>
              <w:tabs>
                <w:tab w:val="clear" w:pos="379"/>
                <w:tab w:val="num" w:pos="432"/>
                <w:tab w:val="num" w:pos="1610"/>
              </w:tabs>
              <w:ind w:left="432" w:hanging="360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Be aware of and implement your health &amp; safety responsibilities as an employee and where appropriate any additional specialist or managerial health &amp; safety responsibilities as defined in the Health &amp; Safety policy and procedure.  </w:t>
            </w:r>
          </w:p>
        </w:tc>
      </w:tr>
      <w:tr w:rsidR="00F07BE3" w:rsidRPr="00E8242C" w:rsidTr="00F07BE3">
        <w:trPr>
          <w:trHeight w:val="145"/>
        </w:trPr>
        <w:tc>
          <w:tcPr>
            <w:tcW w:w="1855" w:type="dxa"/>
            <w:shd w:val="clear" w:color="auto" w:fill="auto"/>
          </w:tcPr>
          <w:p w:rsidR="00F07BE3" w:rsidRPr="00E8242C" w:rsidRDefault="00F07BE3" w:rsidP="005C09CC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Equalities</w:t>
            </w:r>
          </w:p>
        </w:tc>
        <w:tc>
          <w:tcPr>
            <w:tcW w:w="7876" w:type="dxa"/>
            <w:gridSpan w:val="4"/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5"/>
              </w:numPr>
              <w:tabs>
                <w:tab w:val="clear" w:pos="1152"/>
                <w:tab w:val="num" w:pos="432"/>
              </w:tabs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We aim to make sure that services are provided fairly to all sections of our community, and that all our existing and future employees have equal opportunities.</w:t>
            </w:r>
          </w:p>
          <w:p w:rsidR="00F07BE3" w:rsidRPr="00E8242C" w:rsidRDefault="00F07BE3" w:rsidP="00F07BE3">
            <w:pPr>
              <w:numPr>
                <w:ilvl w:val="0"/>
                <w:numId w:val="4"/>
              </w:numPr>
              <w:tabs>
                <w:tab w:val="num" w:pos="432"/>
                <w:tab w:val="num" w:pos="1610"/>
              </w:tabs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Ensure services are delivered in accordance with the aims of the equality Policy Statement. </w:t>
            </w:r>
          </w:p>
          <w:p w:rsidR="00F07BE3" w:rsidRPr="00E8242C" w:rsidRDefault="00F07BE3" w:rsidP="00F07BE3">
            <w:pPr>
              <w:numPr>
                <w:ilvl w:val="0"/>
                <w:numId w:val="4"/>
              </w:numPr>
              <w:tabs>
                <w:tab w:val="num" w:pos="432"/>
                <w:tab w:val="num" w:pos="1610"/>
              </w:tabs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Develop own and team members understanding of equality issues. </w:t>
            </w:r>
          </w:p>
        </w:tc>
      </w:tr>
    </w:tbl>
    <w:p w:rsidR="00F07BE3" w:rsidRPr="00E8242C" w:rsidRDefault="00F07BE3" w:rsidP="00F07BE3">
      <w:pPr>
        <w:pStyle w:val="BodyText"/>
        <w:rPr>
          <w:rFonts w:ascii="Calibri" w:hAnsi="Calibri" w:cs="Calibri"/>
          <w:szCs w:val="24"/>
        </w:rPr>
        <w:sectPr w:rsidR="00F07BE3" w:rsidRPr="00E8242C" w:rsidSect="00E8242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07BE3" w:rsidRPr="00E8242C" w:rsidRDefault="00F07BE3" w:rsidP="00F07BE3">
      <w:pPr>
        <w:pStyle w:val="BodyText"/>
        <w:rPr>
          <w:rFonts w:ascii="Calibri" w:hAnsi="Calibri" w:cs="Calibri"/>
          <w:szCs w:val="24"/>
        </w:rPr>
      </w:pPr>
    </w:p>
    <w:p w:rsidR="00F07BE3" w:rsidRPr="00E8242C" w:rsidRDefault="00F07BE3" w:rsidP="00F07BE3">
      <w:pPr>
        <w:jc w:val="center"/>
        <w:rPr>
          <w:rFonts w:ascii="Calibri" w:hAnsi="Calibri" w:cs="Calibri"/>
          <w:b/>
          <w:u w:val="single"/>
        </w:rPr>
      </w:pPr>
      <w:r w:rsidRPr="00E8242C">
        <w:rPr>
          <w:rFonts w:ascii="Calibri" w:hAnsi="Calibri" w:cs="Calibri"/>
          <w:b/>
          <w:u w:val="single"/>
        </w:rPr>
        <w:t>PERSON SPECIFICATION</w:t>
      </w:r>
    </w:p>
    <w:p w:rsidR="00F07BE3" w:rsidRPr="00E8242C" w:rsidRDefault="00F07BE3" w:rsidP="00F07BE3">
      <w:pPr>
        <w:jc w:val="center"/>
        <w:rPr>
          <w:rFonts w:ascii="Calibri" w:hAnsi="Calibri" w:cs="Calibri"/>
          <w:b/>
          <w:u w:val="single"/>
        </w:rPr>
      </w:pPr>
    </w:p>
    <w:p w:rsidR="00F07BE3" w:rsidRPr="00E8242C" w:rsidRDefault="00F07BE3" w:rsidP="00F07BE3">
      <w:pPr>
        <w:rPr>
          <w:rFonts w:ascii="Calibri" w:hAnsi="Calibri" w:cs="Calibri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7380"/>
      </w:tblGrid>
      <w:tr w:rsidR="00F07BE3" w:rsidRPr="00E8242C" w:rsidTr="00E8242C">
        <w:trPr>
          <w:tblHeader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242C">
              <w:rPr>
                <w:rFonts w:ascii="Calibri" w:hAnsi="Calibri" w:cs="Calibri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242C">
              <w:rPr>
                <w:rFonts w:ascii="Calibri" w:hAnsi="Calibri" w:cs="Calibri"/>
                <w:b/>
                <w:sz w:val="22"/>
                <w:szCs w:val="22"/>
              </w:rPr>
              <w:t>Desirable on appointment</w:t>
            </w:r>
            <w:r w:rsidRPr="00E8242C">
              <w:rPr>
                <w:rFonts w:ascii="Calibri" w:hAnsi="Calibri" w:cs="Calibri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F07BE3" w:rsidRPr="00E8242C" w:rsidTr="00E8242C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ind w:left="72"/>
              <w:rPr>
                <w:rFonts w:ascii="Calibri" w:hAnsi="Calibri" w:cs="Calibri"/>
                <w:b/>
              </w:rPr>
            </w:pPr>
            <w:r w:rsidRPr="00E8242C">
              <w:rPr>
                <w:rFonts w:ascii="Calibri" w:hAnsi="Calibri" w:cs="Calibri"/>
                <w:b/>
              </w:rPr>
              <w:t>Knowledge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Knowledge of finances, including producing and managing budgets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E2 -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Knowledge of administrative systems and IT packages, including Microsoft Office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E3 - K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nowledge of accounting and financial procedures </w:t>
            </w:r>
          </w:p>
          <w:p w:rsidR="00F07BE3" w:rsidRPr="00E8242C" w:rsidRDefault="00F07BE3" w:rsidP="00EB77D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380" w:type="dxa"/>
            <w:tcBorders>
              <w:bottom w:val="nil"/>
            </w:tcBorders>
            <w:shd w:val="clear" w:color="auto" w:fill="auto"/>
          </w:tcPr>
          <w:p w:rsidR="00EB77D1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07BE3" w:rsidRPr="00E8242C" w:rsidRDefault="00EB77D1" w:rsidP="00EB77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D1 - </w:t>
            </w:r>
            <w:r w:rsidRPr="00E8242C">
              <w:rPr>
                <w:rFonts w:ascii="Calibri" w:hAnsi="Calibri" w:cs="Calibri"/>
                <w:sz w:val="22"/>
                <w:szCs w:val="22"/>
              </w:rPr>
              <w:t>Knowledge of other education finance funding</w:t>
            </w:r>
          </w:p>
        </w:tc>
      </w:tr>
      <w:tr w:rsidR="00F07BE3" w:rsidRPr="00E8242C" w:rsidTr="00E8242C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ind w:left="72"/>
              <w:rPr>
                <w:rFonts w:ascii="Calibri" w:hAnsi="Calibri" w:cs="Calibri"/>
                <w:b/>
              </w:rPr>
            </w:pPr>
            <w:r w:rsidRPr="00E8242C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3" w:rsidRPr="00E8242C" w:rsidTr="00E8242C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E4 -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Experience of working in a finance role including experience of producing and managing budgets 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E5 -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Managing financial accounts using financial systems</w:t>
            </w:r>
          </w:p>
          <w:p w:rsidR="00F07BE3" w:rsidRPr="00EB77D1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E6 - </w:t>
            </w:r>
            <w:r w:rsidR="00F07BE3" w:rsidRPr="00EB77D1">
              <w:rPr>
                <w:rFonts w:ascii="Calibri" w:hAnsi="Calibri" w:cs="Calibri"/>
                <w:sz w:val="22"/>
                <w:szCs w:val="22"/>
              </w:rPr>
              <w:t xml:space="preserve">Experience of using databases </w:t>
            </w:r>
          </w:p>
          <w:p w:rsidR="00F07BE3" w:rsidRPr="00EB77D1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E7 - </w:t>
            </w:r>
            <w:r w:rsidR="00F07BE3" w:rsidRPr="00EB77D1">
              <w:rPr>
                <w:rFonts w:ascii="Calibri" w:hAnsi="Calibri" w:cs="Calibri"/>
                <w:sz w:val="22"/>
                <w:szCs w:val="22"/>
              </w:rPr>
              <w:t>Experience of working with spreadsheets</w:t>
            </w:r>
          </w:p>
        </w:tc>
        <w:tc>
          <w:tcPr>
            <w:tcW w:w="7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D2 -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Experience of financial profiling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D3 -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Experience of internal auditing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D4 -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Experience of supervising staff</w:t>
            </w:r>
          </w:p>
        </w:tc>
      </w:tr>
      <w:tr w:rsidR="00F07BE3" w:rsidRPr="00E8242C" w:rsidTr="00E8242C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ind w:left="72"/>
              <w:rPr>
                <w:rFonts w:ascii="Calibri" w:hAnsi="Calibri" w:cs="Calibri"/>
                <w:b/>
              </w:rPr>
            </w:pPr>
            <w:r w:rsidRPr="00E8242C">
              <w:rPr>
                <w:rFonts w:ascii="Calibri" w:hAnsi="Calibri" w:cs="Calibri"/>
                <w:b/>
              </w:rPr>
              <w:t xml:space="preserve">Occupational Skills 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3" w:rsidRPr="00E8242C" w:rsidTr="00E8242C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E9 -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Ability to manage an organised and effective record system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E10 -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Analytical &amp; </w:t>
            </w:r>
            <w:r w:rsidRPr="00E8242C">
              <w:rPr>
                <w:rFonts w:ascii="Calibri" w:hAnsi="Calibri" w:cs="Calibri"/>
                <w:sz w:val="22"/>
                <w:szCs w:val="22"/>
              </w:rPr>
              <w:t>problem-solving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E11 -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Budget Management skills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E12 -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ICT skills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E13 -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Attention to detail, neatness and accuracy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E14 -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Organisational and time management skills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E15 -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Ability to work as part of a team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E16 -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Confidentiality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E17 -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Good interpersonal skills 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E18 -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Ability to work without close supervision 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E19 -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Ability to present information in a logical, clear and concise format and communicate this effectively both verbally and in writing </w:t>
            </w:r>
          </w:p>
          <w:p w:rsidR="00F07BE3" w:rsidRPr="00E8242C" w:rsidRDefault="00EB77D1" w:rsidP="00EB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E20 -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Negotiation skills</w:t>
            </w:r>
          </w:p>
        </w:tc>
        <w:tc>
          <w:tcPr>
            <w:tcW w:w="7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5C09CC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BE3" w:rsidRPr="00E8242C" w:rsidTr="00E8242C">
        <w:trPr>
          <w:trHeight w:val="237"/>
        </w:trPr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ind w:left="72"/>
              <w:rPr>
                <w:rFonts w:ascii="Calibri" w:hAnsi="Calibri" w:cs="Calibri"/>
                <w:b/>
              </w:rPr>
            </w:pPr>
            <w:r w:rsidRPr="00E8242C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3" w:rsidRPr="00E8242C" w:rsidTr="00E8242C">
        <w:trPr>
          <w:trHeight w:val="561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C40972" w:rsidP="00C409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E21 -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 xml:space="preserve">Level 3 qualification or equivalent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experience </w:t>
            </w:r>
            <w:r w:rsidR="00F07BE3" w:rsidRPr="00E8242C">
              <w:rPr>
                <w:rFonts w:ascii="Calibri" w:hAnsi="Calibri" w:cs="Calibri"/>
                <w:sz w:val="22"/>
                <w:szCs w:val="22"/>
              </w:rPr>
              <w:t>to demonstrate excellent numeracy skills</w:t>
            </w:r>
          </w:p>
          <w:p w:rsidR="00F07BE3" w:rsidRPr="00E8242C" w:rsidRDefault="00C40972" w:rsidP="00C409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E22 - </w:t>
            </w:r>
            <w:bookmarkStart w:id="0" w:name="_GoBack"/>
            <w:bookmarkEnd w:id="0"/>
            <w:r w:rsidR="00F07BE3" w:rsidRPr="00E8242C">
              <w:rPr>
                <w:rFonts w:ascii="Calibri" w:hAnsi="Calibri" w:cs="Calibri"/>
                <w:sz w:val="22"/>
                <w:szCs w:val="22"/>
              </w:rPr>
              <w:t>Business and/or financial qualification</w:t>
            </w:r>
          </w:p>
        </w:tc>
        <w:tc>
          <w:tcPr>
            <w:tcW w:w="7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5C09CC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3" w:rsidRPr="00E8242C" w:rsidTr="00E8242C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ind w:left="72"/>
              <w:rPr>
                <w:rFonts w:ascii="Calibri" w:hAnsi="Calibri" w:cs="Calibri"/>
                <w:b/>
              </w:rPr>
            </w:pPr>
            <w:r w:rsidRPr="00E8242C">
              <w:rPr>
                <w:rFonts w:ascii="Calibri" w:hAnsi="Calibri" w:cs="Calibri"/>
                <w:b/>
              </w:rPr>
              <w:t>Other Requirements</w:t>
            </w:r>
          </w:p>
        </w:tc>
        <w:tc>
          <w:tcPr>
            <w:tcW w:w="7380" w:type="dxa"/>
            <w:tcBorders>
              <w:bottom w:val="nil"/>
            </w:tcBorders>
            <w:shd w:val="clear" w:color="auto" w:fill="auto"/>
          </w:tcPr>
          <w:p w:rsidR="00F07BE3" w:rsidRPr="00E8242C" w:rsidRDefault="00F07BE3" w:rsidP="005C09C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BE3" w:rsidRPr="00E8242C" w:rsidTr="00E8242C">
        <w:trPr>
          <w:trHeight w:val="812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F07BE3">
            <w:pPr>
              <w:numPr>
                <w:ilvl w:val="0"/>
                <w:numId w:val="8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lastRenderedPageBreak/>
              <w:t>Enhanced DBS clearance</w:t>
            </w:r>
          </w:p>
          <w:p w:rsidR="00F07BE3" w:rsidRPr="00E8242C" w:rsidRDefault="00F07BE3" w:rsidP="00F07BE3">
            <w:pPr>
              <w:numPr>
                <w:ilvl w:val="0"/>
                <w:numId w:val="8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To be committed to the school’s policies and ethos</w:t>
            </w:r>
          </w:p>
          <w:p w:rsidR="00F07BE3" w:rsidRPr="00E8242C" w:rsidRDefault="00F07BE3" w:rsidP="00F07BE3">
            <w:pPr>
              <w:numPr>
                <w:ilvl w:val="0"/>
                <w:numId w:val="8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To be committed to Continual Professional Development</w:t>
            </w:r>
          </w:p>
          <w:p w:rsidR="00F07BE3" w:rsidRPr="00E8242C" w:rsidRDefault="00F07BE3" w:rsidP="00F07BE3">
            <w:pPr>
              <w:numPr>
                <w:ilvl w:val="0"/>
                <w:numId w:val="8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>Willingness to attend governing body meetings in the evening, as required</w:t>
            </w:r>
          </w:p>
          <w:p w:rsidR="00F07BE3" w:rsidRPr="00E8242C" w:rsidRDefault="00F07BE3" w:rsidP="005C09CC">
            <w:pPr>
              <w:rPr>
                <w:rFonts w:ascii="Calibri" w:hAnsi="Calibri" w:cs="Calibri"/>
                <w:sz w:val="22"/>
                <w:szCs w:val="22"/>
              </w:rPr>
            </w:pPr>
            <w:r w:rsidRPr="00E8242C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</w:tc>
        <w:tc>
          <w:tcPr>
            <w:tcW w:w="7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7BE3" w:rsidRPr="00E8242C" w:rsidRDefault="00F07BE3" w:rsidP="005C09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7BE3" w:rsidRPr="00E8242C" w:rsidRDefault="00F07BE3" w:rsidP="00E8242C">
      <w:pPr>
        <w:rPr>
          <w:rFonts w:ascii="Calibri" w:hAnsi="Calibri" w:cs="Calibri"/>
        </w:rPr>
      </w:pPr>
    </w:p>
    <w:sectPr w:rsidR="00F07BE3" w:rsidRPr="00E8242C" w:rsidSect="00E824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E3" w:rsidRDefault="00F07BE3" w:rsidP="00F07BE3">
      <w:r>
        <w:separator/>
      </w:r>
    </w:p>
  </w:endnote>
  <w:endnote w:type="continuationSeparator" w:id="0">
    <w:p w:rsidR="00F07BE3" w:rsidRDefault="00F07BE3" w:rsidP="00F0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E3" w:rsidRDefault="00F07BE3" w:rsidP="00F07BE3">
      <w:r>
        <w:separator/>
      </w:r>
    </w:p>
  </w:footnote>
  <w:footnote w:type="continuationSeparator" w:id="0">
    <w:p w:rsidR="00F07BE3" w:rsidRDefault="00F07BE3" w:rsidP="00F0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1677"/>
    <w:multiLevelType w:val="hybridMultilevel"/>
    <w:tmpl w:val="941C72B6"/>
    <w:lvl w:ilvl="0" w:tplc="8012A5E4">
      <w:start w:val="1"/>
      <w:numFmt w:val="bullet"/>
      <w:lvlText w:val=""/>
      <w:lvlJc w:val="left"/>
      <w:pPr>
        <w:tabs>
          <w:tab w:val="num" w:pos="379"/>
        </w:tabs>
        <w:ind w:left="379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6F7753"/>
    <w:multiLevelType w:val="hybridMultilevel"/>
    <w:tmpl w:val="9318A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21BBD"/>
    <w:multiLevelType w:val="hybridMultilevel"/>
    <w:tmpl w:val="283CD4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70B3"/>
    <w:multiLevelType w:val="hybridMultilevel"/>
    <w:tmpl w:val="33B62D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3BC836B7"/>
    <w:multiLevelType w:val="hybridMultilevel"/>
    <w:tmpl w:val="B8E6E684"/>
    <w:lvl w:ilvl="0" w:tplc="924E3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787BA6"/>
    <w:multiLevelType w:val="hybridMultilevel"/>
    <w:tmpl w:val="445280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D9772A"/>
    <w:multiLevelType w:val="hybridMultilevel"/>
    <w:tmpl w:val="D19C00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E159D6"/>
    <w:multiLevelType w:val="hybridMultilevel"/>
    <w:tmpl w:val="6CF2E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609F9"/>
    <w:multiLevelType w:val="hybridMultilevel"/>
    <w:tmpl w:val="7828205C"/>
    <w:lvl w:ilvl="0" w:tplc="08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E3"/>
    <w:rsid w:val="0048063A"/>
    <w:rsid w:val="00586532"/>
    <w:rsid w:val="005E4996"/>
    <w:rsid w:val="006D1631"/>
    <w:rsid w:val="007A144F"/>
    <w:rsid w:val="00AE58D5"/>
    <w:rsid w:val="00BC2937"/>
    <w:rsid w:val="00C40972"/>
    <w:rsid w:val="00E8242C"/>
    <w:rsid w:val="00EB77D1"/>
    <w:rsid w:val="00F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6FAE"/>
  <w15:chartTrackingRefBased/>
  <w15:docId w15:val="{FF1ACE43-94A8-4C9A-A726-B5597575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B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07BE3"/>
    <w:pPr>
      <w:keepNext/>
      <w:ind w:left="2880" w:hanging="2880"/>
      <w:outlineLvl w:val="1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7BE3"/>
    <w:pPr>
      <w:keepNext/>
      <w:jc w:val="center"/>
      <w:outlineLvl w:val="4"/>
    </w:pPr>
    <w:rPr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BE3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07BE3"/>
    <w:rPr>
      <w:rFonts w:ascii="Arial" w:eastAsia="Times New Roman" w:hAnsi="Arial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07BE3"/>
    <w:pPr>
      <w:ind w:left="720"/>
      <w:contextualSpacing/>
    </w:pPr>
  </w:style>
  <w:style w:type="paragraph" w:styleId="BodyText">
    <w:name w:val="Body Text"/>
    <w:basedOn w:val="Normal"/>
    <w:link w:val="BodyTextChar"/>
    <w:rsid w:val="00F07BE3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07BE3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F07B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7BE3"/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7B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E3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3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Smith</dc:creator>
  <cp:keywords/>
  <dc:description/>
  <cp:lastModifiedBy>Nicola Denham</cp:lastModifiedBy>
  <cp:revision>3</cp:revision>
  <cp:lastPrinted>2023-05-25T13:33:00Z</cp:lastPrinted>
  <dcterms:created xsi:type="dcterms:W3CDTF">2023-06-05T12:19:00Z</dcterms:created>
  <dcterms:modified xsi:type="dcterms:W3CDTF">2023-06-05T12:33:00Z</dcterms:modified>
</cp:coreProperties>
</file>