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BCF" w:rsidRDefault="00A22BCF" w:rsidP="006B1317">
      <w:pPr>
        <w:autoSpaceDE w:val="0"/>
        <w:autoSpaceDN w:val="0"/>
        <w:adjustRightInd w:val="0"/>
        <w:spacing w:after="0" w:line="276" w:lineRule="auto"/>
        <w:rPr>
          <w:rFonts w:ascii="Arial" w:hAnsi="Arial" w:cs="Arial"/>
          <w:b/>
          <w:bCs/>
          <w:sz w:val="24"/>
          <w:szCs w:val="24"/>
        </w:rPr>
        <w:sectPr w:rsidR="00A22BCF" w:rsidSect="00A22BCF">
          <w:headerReference w:type="default" r:id="rId7"/>
          <w:footerReference w:type="default" r:id="rId8"/>
          <w:pgSz w:w="11906" w:h="16838"/>
          <w:pgMar w:top="1985" w:right="1077" w:bottom="1077" w:left="1077" w:header="2812" w:footer="709" w:gutter="0"/>
          <w:cols w:space="708"/>
          <w:docGrid w:linePitch="360"/>
        </w:sectPr>
      </w:pPr>
    </w:p>
    <w:p w:rsidR="00C1061D" w:rsidRPr="00D86813" w:rsidRDefault="00D86813" w:rsidP="006B1317">
      <w:pPr>
        <w:autoSpaceDE w:val="0"/>
        <w:autoSpaceDN w:val="0"/>
        <w:adjustRightInd w:val="0"/>
        <w:spacing w:after="0" w:line="276" w:lineRule="auto"/>
        <w:rPr>
          <w:rFonts w:ascii="Arial" w:hAnsi="Arial" w:cs="Arial"/>
          <w:bCs/>
          <w:sz w:val="24"/>
          <w:szCs w:val="24"/>
        </w:rPr>
      </w:pPr>
      <w:r>
        <w:rPr>
          <w:rFonts w:ascii="Arial" w:hAnsi="Arial" w:cs="Arial"/>
          <w:b/>
          <w:bCs/>
          <w:sz w:val="24"/>
          <w:szCs w:val="24"/>
        </w:rPr>
        <w:t>JOB DESCRIPTION</w:t>
      </w:r>
    </w:p>
    <w:p w:rsidR="006B1317" w:rsidRPr="00BF45BB" w:rsidRDefault="006B1317" w:rsidP="006B1317">
      <w:pPr>
        <w:autoSpaceDE w:val="0"/>
        <w:autoSpaceDN w:val="0"/>
        <w:adjustRightInd w:val="0"/>
        <w:spacing w:after="0"/>
        <w:rPr>
          <w:rFonts w:ascii="Arial" w:hAnsi="Arial" w:cs="Arial"/>
          <w:bCs/>
          <w:sz w:val="20"/>
          <w:szCs w:val="20"/>
        </w:rPr>
      </w:pPr>
      <w:bookmarkStart w:id="0" w:name="_GoBack"/>
      <w:bookmarkEnd w:id="0"/>
    </w:p>
    <w:p w:rsidR="00BF45BB" w:rsidRPr="00D86813" w:rsidRDefault="00BF45BB" w:rsidP="00BF45BB">
      <w:pPr>
        <w:tabs>
          <w:tab w:val="left" w:pos="2127"/>
        </w:tabs>
        <w:spacing w:after="240" w:line="276" w:lineRule="auto"/>
        <w:contextualSpacing/>
        <w:rPr>
          <w:rFonts w:ascii="Arial" w:eastAsia="Calibri" w:hAnsi="Arial" w:cs="Arial"/>
        </w:rPr>
      </w:pPr>
      <w:r w:rsidRPr="00D86813">
        <w:rPr>
          <w:rFonts w:ascii="Arial" w:eastAsia="Calibri" w:hAnsi="Arial" w:cs="Arial"/>
          <w:b/>
        </w:rPr>
        <w:t>Position:</w:t>
      </w:r>
      <w:r w:rsidRPr="00D86813">
        <w:rPr>
          <w:rFonts w:ascii="Arial" w:eastAsia="Calibri" w:hAnsi="Arial" w:cs="Arial"/>
        </w:rPr>
        <w:tab/>
      </w:r>
      <w:r w:rsidR="00DB274A" w:rsidRPr="00DB274A">
        <w:rPr>
          <w:rFonts w:ascii="Arial" w:eastAsia="Calibri" w:hAnsi="Arial" w:cs="Arial"/>
        </w:rPr>
        <w:t>Safeguarding &amp; SEND Admin</w:t>
      </w:r>
      <w:r w:rsidR="009B3C97">
        <w:rPr>
          <w:rFonts w:ascii="Arial" w:eastAsia="Calibri" w:hAnsi="Arial" w:cs="Arial"/>
        </w:rPr>
        <w:t>istration</w:t>
      </w:r>
      <w:r w:rsidR="00DB274A" w:rsidRPr="00DB274A">
        <w:rPr>
          <w:rFonts w:ascii="Arial" w:eastAsia="Calibri" w:hAnsi="Arial" w:cs="Arial"/>
        </w:rPr>
        <w:t xml:space="preserve"> Officer</w:t>
      </w:r>
    </w:p>
    <w:p w:rsidR="00D86813" w:rsidRPr="00D86813" w:rsidRDefault="00D86813" w:rsidP="00D86813">
      <w:pPr>
        <w:tabs>
          <w:tab w:val="left" w:pos="2127"/>
        </w:tabs>
        <w:spacing w:after="240" w:line="276" w:lineRule="auto"/>
        <w:contextualSpacing/>
        <w:rPr>
          <w:rFonts w:ascii="Arial" w:eastAsia="Calibri" w:hAnsi="Arial" w:cs="Arial"/>
        </w:rPr>
      </w:pPr>
      <w:r w:rsidRPr="00D86813">
        <w:rPr>
          <w:rFonts w:ascii="Arial" w:eastAsia="Calibri" w:hAnsi="Arial" w:cs="Arial"/>
          <w:b/>
        </w:rPr>
        <w:t>Scale:</w:t>
      </w:r>
      <w:r w:rsidRPr="00D86813">
        <w:rPr>
          <w:rFonts w:ascii="Arial" w:eastAsia="Calibri" w:hAnsi="Arial" w:cs="Arial"/>
          <w:b/>
        </w:rPr>
        <w:tab/>
      </w:r>
      <w:r w:rsidR="00DB274A" w:rsidRPr="00DB274A">
        <w:rPr>
          <w:rFonts w:ascii="Arial" w:eastAsia="Calibri" w:hAnsi="Arial" w:cs="Arial"/>
        </w:rPr>
        <w:t>Grade G – NJC 18 to 22</w:t>
      </w:r>
    </w:p>
    <w:p w:rsidR="00BF45BB" w:rsidRPr="00DB274A" w:rsidRDefault="00D86813" w:rsidP="00DB274A">
      <w:pPr>
        <w:tabs>
          <w:tab w:val="left" w:pos="2127"/>
        </w:tabs>
        <w:spacing w:after="240" w:line="276" w:lineRule="auto"/>
        <w:contextualSpacing/>
        <w:rPr>
          <w:rFonts w:ascii="Arial" w:eastAsia="Calibri" w:hAnsi="Arial" w:cs="Arial"/>
        </w:rPr>
      </w:pPr>
      <w:r>
        <w:rPr>
          <w:rFonts w:ascii="Arial" w:eastAsia="Calibri" w:hAnsi="Arial" w:cs="Arial"/>
          <w:b/>
        </w:rPr>
        <w:t>Hours p</w:t>
      </w:r>
      <w:r w:rsidR="00BF45BB" w:rsidRPr="00D86813">
        <w:rPr>
          <w:rFonts w:ascii="Arial" w:eastAsia="Calibri" w:hAnsi="Arial" w:cs="Arial"/>
          <w:b/>
        </w:rPr>
        <w:t>er Week:</w:t>
      </w:r>
      <w:r w:rsidR="00BF45BB" w:rsidRPr="00D86813">
        <w:rPr>
          <w:rFonts w:ascii="Arial" w:eastAsia="Calibri" w:hAnsi="Arial" w:cs="Arial"/>
        </w:rPr>
        <w:tab/>
      </w:r>
      <w:r w:rsidR="00DB274A" w:rsidRPr="00DB274A">
        <w:rPr>
          <w:rFonts w:ascii="Arial" w:eastAsia="Calibri" w:hAnsi="Arial" w:cs="Arial"/>
        </w:rPr>
        <w:t>37 Hours per Week – Term Time only plus 3 weeks (42 weeks per year)</w:t>
      </w:r>
    </w:p>
    <w:p w:rsidR="00FD5FA1" w:rsidRPr="00D86813" w:rsidRDefault="00D86813" w:rsidP="00FD5FA1">
      <w:pPr>
        <w:tabs>
          <w:tab w:val="left" w:pos="2127"/>
        </w:tabs>
        <w:spacing w:after="240" w:line="276" w:lineRule="auto"/>
        <w:contextualSpacing/>
        <w:rPr>
          <w:rFonts w:ascii="Arial" w:eastAsia="Calibri" w:hAnsi="Arial" w:cs="Arial"/>
        </w:rPr>
      </w:pPr>
      <w:r w:rsidRPr="00D86813">
        <w:rPr>
          <w:rFonts w:ascii="Arial" w:eastAsia="Calibri" w:hAnsi="Arial" w:cs="Arial"/>
          <w:b/>
        </w:rPr>
        <w:t>Responsible to</w:t>
      </w:r>
      <w:r w:rsidR="00FD5FA1" w:rsidRPr="00D86813">
        <w:rPr>
          <w:rFonts w:ascii="Arial" w:eastAsia="Calibri" w:hAnsi="Arial" w:cs="Arial"/>
          <w:b/>
        </w:rPr>
        <w:t>:</w:t>
      </w:r>
      <w:r w:rsidR="00FD5FA1" w:rsidRPr="00D86813">
        <w:rPr>
          <w:rFonts w:ascii="Arial" w:eastAsia="Calibri" w:hAnsi="Arial" w:cs="Arial"/>
        </w:rPr>
        <w:t xml:space="preserve"> </w:t>
      </w:r>
      <w:r w:rsidR="00FD5FA1" w:rsidRPr="00D86813">
        <w:rPr>
          <w:rFonts w:ascii="Arial" w:eastAsia="Calibri" w:hAnsi="Arial" w:cs="Arial"/>
        </w:rPr>
        <w:tab/>
      </w:r>
      <w:r w:rsidR="00DB274A">
        <w:rPr>
          <w:rFonts w:ascii="Arial" w:eastAsia="Calibri" w:hAnsi="Arial" w:cs="Arial"/>
        </w:rPr>
        <w:t>Designated Safeguarding Lead</w:t>
      </w:r>
      <w:r w:rsidR="004127AC">
        <w:rPr>
          <w:rFonts w:ascii="Arial" w:eastAsia="Calibri" w:hAnsi="Arial" w:cs="Arial"/>
        </w:rPr>
        <w:t xml:space="preserve"> and </w:t>
      </w:r>
      <w:proofErr w:type="spellStart"/>
      <w:r w:rsidR="004127AC">
        <w:rPr>
          <w:rFonts w:ascii="Arial" w:eastAsia="Calibri" w:hAnsi="Arial" w:cs="Arial"/>
        </w:rPr>
        <w:t>SENCo</w:t>
      </w:r>
      <w:proofErr w:type="spellEnd"/>
    </w:p>
    <w:p w:rsidR="00D6581F" w:rsidRDefault="00D6581F" w:rsidP="00B80521">
      <w:pPr>
        <w:autoSpaceDE w:val="0"/>
        <w:autoSpaceDN w:val="0"/>
        <w:adjustRightInd w:val="0"/>
        <w:spacing w:line="256" w:lineRule="auto"/>
        <w:ind w:right="1024"/>
        <w:rPr>
          <w:rFonts w:ascii="Arial" w:eastAsia="Calibri" w:hAnsi="Arial" w:cs="Arial"/>
          <w:bCs/>
          <w:color w:val="000000"/>
        </w:rPr>
        <w:sectPr w:rsidR="00D6581F" w:rsidSect="00A22BCF">
          <w:headerReference w:type="default" r:id="rId9"/>
          <w:type w:val="continuous"/>
          <w:pgSz w:w="11906" w:h="16838"/>
          <w:pgMar w:top="2836" w:right="1080" w:bottom="567" w:left="1080" w:header="708" w:footer="708" w:gutter="0"/>
          <w:cols w:space="708"/>
          <w:docGrid w:linePitch="360"/>
        </w:sectPr>
      </w:pPr>
    </w:p>
    <w:p w:rsidR="0056741F" w:rsidRPr="00D86813" w:rsidRDefault="0056741F" w:rsidP="00B80521">
      <w:pPr>
        <w:autoSpaceDE w:val="0"/>
        <w:autoSpaceDN w:val="0"/>
        <w:adjustRightInd w:val="0"/>
        <w:spacing w:line="256" w:lineRule="auto"/>
        <w:ind w:right="1024"/>
        <w:rPr>
          <w:rFonts w:ascii="Arial" w:eastAsia="Calibri" w:hAnsi="Arial" w:cs="Arial"/>
          <w:bCs/>
          <w:color w:val="000000"/>
        </w:rPr>
      </w:pPr>
    </w:p>
    <w:p w:rsidR="000C3DA4" w:rsidRPr="000C3DA4" w:rsidRDefault="000C3DA4" w:rsidP="000C3DA4">
      <w:pPr>
        <w:autoSpaceDE w:val="0"/>
        <w:autoSpaceDN w:val="0"/>
        <w:adjustRightInd w:val="0"/>
        <w:spacing w:line="256" w:lineRule="auto"/>
        <w:ind w:right="1024"/>
        <w:rPr>
          <w:rFonts w:ascii="Arial" w:eastAsia="Calibri" w:hAnsi="Arial" w:cs="Arial"/>
          <w:b/>
          <w:bCs/>
          <w:color w:val="000000"/>
        </w:rPr>
      </w:pPr>
      <w:r w:rsidRPr="000C3DA4">
        <w:rPr>
          <w:rFonts w:ascii="Arial" w:eastAsia="Calibri" w:hAnsi="Arial" w:cs="Arial"/>
          <w:b/>
          <w:bCs/>
          <w:color w:val="000000"/>
        </w:rPr>
        <w:t>PRINCIPLE RESPONSIBILITIES:</w:t>
      </w:r>
    </w:p>
    <w:p w:rsidR="000C3DA4" w:rsidRDefault="000C3DA4" w:rsidP="000C3DA4">
      <w:pPr>
        <w:autoSpaceDE w:val="0"/>
        <w:autoSpaceDN w:val="0"/>
        <w:adjustRightInd w:val="0"/>
        <w:spacing w:line="256" w:lineRule="auto"/>
        <w:ind w:right="1024"/>
        <w:rPr>
          <w:rFonts w:ascii="Arial" w:eastAsia="Calibri" w:hAnsi="Arial" w:cs="Arial"/>
          <w:bCs/>
          <w:color w:val="000000"/>
        </w:rPr>
      </w:pPr>
      <w:r w:rsidRPr="000C3DA4">
        <w:rPr>
          <w:rFonts w:ascii="Arial" w:eastAsia="Calibri" w:hAnsi="Arial" w:cs="Arial"/>
          <w:bCs/>
          <w:color w:val="000000"/>
        </w:rPr>
        <w:t xml:space="preserve">To </w:t>
      </w:r>
      <w:r w:rsidR="004127AC">
        <w:rPr>
          <w:rFonts w:ascii="Arial" w:eastAsia="Calibri" w:hAnsi="Arial" w:cs="Arial"/>
          <w:bCs/>
          <w:color w:val="000000"/>
        </w:rPr>
        <w:t xml:space="preserve">manage and organise effective clerical and administrative systems that supports the </w:t>
      </w:r>
      <w:r w:rsidRPr="000C3DA4">
        <w:rPr>
          <w:rFonts w:ascii="Arial" w:eastAsia="Calibri" w:hAnsi="Arial" w:cs="Arial"/>
          <w:bCs/>
          <w:color w:val="000000"/>
        </w:rPr>
        <w:t xml:space="preserve">efficient </w:t>
      </w:r>
      <w:r w:rsidR="004127AC">
        <w:rPr>
          <w:rFonts w:ascii="Arial" w:eastAsia="Calibri" w:hAnsi="Arial" w:cs="Arial"/>
          <w:bCs/>
          <w:color w:val="000000"/>
        </w:rPr>
        <w:t xml:space="preserve">delivery of the Safeguarding and SEND services, </w:t>
      </w:r>
      <w:r w:rsidRPr="000C3DA4">
        <w:rPr>
          <w:rFonts w:ascii="Arial" w:eastAsia="Calibri" w:hAnsi="Arial" w:cs="Arial"/>
          <w:bCs/>
          <w:color w:val="000000"/>
        </w:rPr>
        <w:t xml:space="preserve">in accordance with </w:t>
      </w:r>
      <w:r w:rsidR="004127AC" w:rsidRPr="004127AC">
        <w:rPr>
          <w:rFonts w:ascii="Arial" w:eastAsia="Calibri" w:hAnsi="Arial" w:cs="Arial"/>
          <w:bCs/>
          <w:color w:val="000000"/>
        </w:rPr>
        <w:t xml:space="preserve">statutory regulations </w:t>
      </w:r>
      <w:r w:rsidR="004127AC">
        <w:rPr>
          <w:rFonts w:ascii="Arial" w:eastAsia="Calibri" w:hAnsi="Arial" w:cs="Arial"/>
          <w:bCs/>
          <w:color w:val="000000"/>
        </w:rPr>
        <w:t>and the</w:t>
      </w:r>
      <w:r w:rsidRPr="000C3DA4">
        <w:rPr>
          <w:rFonts w:ascii="Arial" w:eastAsia="Calibri" w:hAnsi="Arial" w:cs="Arial"/>
          <w:bCs/>
          <w:color w:val="000000"/>
        </w:rPr>
        <w:t xml:space="preserve"> Trust’s </w:t>
      </w:r>
      <w:r w:rsidR="004127AC">
        <w:rPr>
          <w:rFonts w:ascii="Arial" w:eastAsia="Calibri" w:hAnsi="Arial" w:cs="Arial"/>
          <w:bCs/>
          <w:color w:val="000000"/>
        </w:rPr>
        <w:t>own policies.</w:t>
      </w:r>
    </w:p>
    <w:p w:rsidR="000C3DA4" w:rsidRPr="00646AB7" w:rsidRDefault="000C3DA4" w:rsidP="000C3DA4">
      <w:pPr>
        <w:autoSpaceDE w:val="0"/>
        <w:autoSpaceDN w:val="0"/>
        <w:adjustRightInd w:val="0"/>
        <w:spacing w:line="256" w:lineRule="auto"/>
        <w:ind w:right="1024"/>
        <w:rPr>
          <w:rFonts w:ascii="Arial" w:eastAsia="Calibri" w:hAnsi="Arial" w:cs="Arial"/>
          <w:b/>
          <w:bCs/>
          <w:color w:val="000000"/>
        </w:rPr>
      </w:pPr>
      <w:r w:rsidRPr="00646AB7">
        <w:rPr>
          <w:rFonts w:ascii="Arial" w:eastAsia="Calibri" w:hAnsi="Arial" w:cs="Arial"/>
          <w:b/>
          <w:bCs/>
          <w:color w:val="000000"/>
        </w:rPr>
        <w:t>Main Duties:</w:t>
      </w:r>
    </w:p>
    <w:p w:rsidR="009034F8" w:rsidRDefault="00646AB7" w:rsidP="009034F8">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 xml:space="preserve">To </w:t>
      </w:r>
      <w:r w:rsidR="009034F8">
        <w:rPr>
          <w:rFonts w:ascii="Arial" w:eastAsia="Calibri" w:hAnsi="Arial" w:cs="Arial"/>
          <w:bCs/>
          <w:color w:val="000000"/>
        </w:rPr>
        <w:t xml:space="preserve">act as the first point of contact for </w:t>
      </w:r>
      <w:r w:rsidR="009034F8" w:rsidRPr="009034F8">
        <w:rPr>
          <w:rFonts w:ascii="Arial" w:eastAsia="Calibri" w:hAnsi="Arial" w:cs="Arial"/>
          <w:bCs/>
          <w:color w:val="000000"/>
        </w:rPr>
        <w:t xml:space="preserve">both Safeguarding and </w:t>
      </w:r>
      <w:proofErr w:type="spellStart"/>
      <w:r w:rsidR="009034F8" w:rsidRPr="009034F8">
        <w:rPr>
          <w:rFonts w:ascii="Arial" w:eastAsia="Calibri" w:hAnsi="Arial" w:cs="Arial"/>
          <w:bCs/>
          <w:color w:val="000000"/>
        </w:rPr>
        <w:t>SENDCo</w:t>
      </w:r>
      <w:proofErr w:type="spellEnd"/>
      <w:r w:rsidR="009034F8" w:rsidRPr="009034F8">
        <w:rPr>
          <w:rFonts w:ascii="Arial" w:eastAsia="Calibri" w:hAnsi="Arial" w:cs="Arial"/>
          <w:bCs/>
          <w:color w:val="000000"/>
        </w:rPr>
        <w:t xml:space="preserve"> </w:t>
      </w:r>
      <w:proofErr w:type="gramStart"/>
      <w:r w:rsidR="009034F8" w:rsidRPr="009034F8">
        <w:rPr>
          <w:rFonts w:ascii="Arial" w:eastAsia="Calibri" w:hAnsi="Arial" w:cs="Arial"/>
          <w:bCs/>
          <w:color w:val="000000"/>
        </w:rPr>
        <w:t>Leads</w:t>
      </w:r>
      <w:proofErr w:type="gramEnd"/>
      <w:r w:rsidR="009034F8" w:rsidRPr="009034F8">
        <w:rPr>
          <w:rFonts w:ascii="Arial" w:eastAsia="Calibri" w:hAnsi="Arial" w:cs="Arial"/>
          <w:bCs/>
          <w:color w:val="000000"/>
        </w:rPr>
        <w:t xml:space="preserve"> </w:t>
      </w:r>
      <w:r w:rsidR="009034F8">
        <w:rPr>
          <w:rFonts w:ascii="Arial" w:eastAsia="Calibri" w:hAnsi="Arial" w:cs="Arial"/>
          <w:bCs/>
          <w:color w:val="000000"/>
        </w:rPr>
        <w:t>alongside other staff</w:t>
      </w:r>
      <w:r w:rsidR="009034F8" w:rsidRPr="009034F8">
        <w:rPr>
          <w:rFonts w:ascii="Arial" w:eastAsia="Calibri" w:hAnsi="Arial" w:cs="Arial"/>
          <w:bCs/>
          <w:color w:val="000000"/>
        </w:rPr>
        <w:t>, students, parents/carers and outside agencies</w:t>
      </w:r>
      <w:r w:rsidR="009034F8">
        <w:rPr>
          <w:rFonts w:ascii="Arial" w:eastAsia="Calibri" w:hAnsi="Arial" w:cs="Arial"/>
          <w:bCs/>
          <w:color w:val="000000"/>
        </w:rPr>
        <w:t>.</w:t>
      </w:r>
    </w:p>
    <w:p w:rsidR="009034F8" w:rsidRDefault="009034F8" w:rsidP="00722BB1">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Pr>
          <w:rFonts w:ascii="Arial" w:eastAsia="Calibri" w:hAnsi="Arial" w:cs="Arial"/>
          <w:bCs/>
          <w:color w:val="000000"/>
        </w:rPr>
        <w:t xml:space="preserve">Be responsible for the delivery of a </w:t>
      </w:r>
      <w:r w:rsidRPr="009A7187">
        <w:rPr>
          <w:rFonts w:ascii="Arial" w:eastAsia="Calibri" w:hAnsi="Arial" w:cs="Arial"/>
          <w:bCs/>
          <w:color w:val="000000"/>
        </w:rPr>
        <w:t>smooth and effective operation</w:t>
      </w:r>
      <w:r>
        <w:rPr>
          <w:rFonts w:ascii="Arial" w:eastAsia="Calibri" w:hAnsi="Arial" w:cs="Arial"/>
          <w:bCs/>
          <w:color w:val="000000"/>
        </w:rPr>
        <w:t xml:space="preserve"> of the service</w:t>
      </w:r>
      <w:r w:rsidR="00D6581F">
        <w:rPr>
          <w:rFonts w:ascii="Arial" w:eastAsia="Calibri" w:hAnsi="Arial" w:cs="Arial"/>
          <w:bCs/>
          <w:color w:val="000000"/>
        </w:rPr>
        <w:t xml:space="preserve">, </w:t>
      </w:r>
      <w:r w:rsidR="00722BB1" w:rsidRPr="00722BB1">
        <w:rPr>
          <w:rFonts w:ascii="Arial" w:eastAsia="Calibri" w:hAnsi="Arial" w:cs="Arial"/>
          <w:bCs/>
          <w:color w:val="000000"/>
        </w:rPr>
        <w:t>manag</w:t>
      </w:r>
      <w:r w:rsidR="00722BB1">
        <w:rPr>
          <w:rFonts w:ascii="Arial" w:eastAsia="Calibri" w:hAnsi="Arial" w:cs="Arial"/>
          <w:bCs/>
          <w:color w:val="000000"/>
        </w:rPr>
        <w:t>ing</w:t>
      </w:r>
      <w:r w:rsidR="00722BB1" w:rsidRPr="00722BB1">
        <w:rPr>
          <w:rFonts w:ascii="Arial" w:eastAsia="Calibri" w:hAnsi="Arial" w:cs="Arial"/>
          <w:bCs/>
          <w:color w:val="000000"/>
        </w:rPr>
        <w:t xml:space="preserve"> complex queries from staff, parents/carers and external agencies relating to SEND,</w:t>
      </w:r>
      <w:r w:rsidR="00D6581F">
        <w:rPr>
          <w:rFonts w:ascii="Arial" w:eastAsia="Calibri" w:hAnsi="Arial" w:cs="Arial"/>
          <w:bCs/>
          <w:color w:val="000000"/>
        </w:rPr>
        <w:t xml:space="preserve"> and</w:t>
      </w:r>
      <w:r w:rsidR="00722BB1" w:rsidRPr="00722BB1">
        <w:rPr>
          <w:rFonts w:ascii="Arial" w:eastAsia="Calibri" w:hAnsi="Arial" w:cs="Arial"/>
          <w:bCs/>
          <w:color w:val="000000"/>
        </w:rPr>
        <w:t xml:space="preserve"> Safeguarding</w:t>
      </w:r>
      <w:r>
        <w:rPr>
          <w:rFonts w:ascii="Arial" w:eastAsia="Calibri" w:hAnsi="Arial" w:cs="Arial"/>
          <w:bCs/>
          <w:color w:val="000000"/>
        </w:rPr>
        <w:t xml:space="preserve">. </w:t>
      </w:r>
    </w:p>
    <w:p w:rsidR="00FF5739" w:rsidRDefault="009034F8" w:rsidP="009034F8">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9034F8">
        <w:rPr>
          <w:rFonts w:ascii="Arial" w:eastAsia="Calibri" w:hAnsi="Arial" w:cs="Arial"/>
          <w:bCs/>
          <w:color w:val="000000"/>
        </w:rPr>
        <w:t xml:space="preserve">Providing PA support to both Safeguarding and </w:t>
      </w:r>
      <w:proofErr w:type="spellStart"/>
      <w:r w:rsidRPr="009034F8">
        <w:rPr>
          <w:rFonts w:ascii="Arial" w:eastAsia="Calibri" w:hAnsi="Arial" w:cs="Arial"/>
          <w:bCs/>
          <w:color w:val="000000"/>
        </w:rPr>
        <w:t>SENDCo</w:t>
      </w:r>
      <w:proofErr w:type="spellEnd"/>
      <w:r w:rsidRPr="009034F8">
        <w:rPr>
          <w:rFonts w:ascii="Arial" w:eastAsia="Calibri" w:hAnsi="Arial" w:cs="Arial"/>
          <w:bCs/>
          <w:color w:val="000000"/>
        </w:rPr>
        <w:t xml:space="preserve"> Leads</w:t>
      </w:r>
      <w:r>
        <w:t xml:space="preserve">, </w:t>
      </w:r>
      <w:r w:rsidRPr="009034F8">
        <w:rPr>
          <w:rFonts w:ascii="Arial" w:eastAsia="Calibri" w:hAnsi="Arial" w:cs="Arial"/>
          <w:bCs/>
          <w:color w:val="000000"/>
        </w:rPr>
        <w:t xml:space="preserve">managing diaries, preparing </w:t>
      </w:r>
      <w:r>
        <w:rPr>
          <w:rFonts w:ascii="Arial" w:eastAsia="Calibri" w:hAnsi="Arial" w:cs="Arial"/>
          <w:bCs/>
          <w:color w:val="000000"/>
        </w:rPr>
        <w:t xml:space="preserve">EHCP and Safeguarding </w:t>
      </w:r>
      <w:r w:rsidRPr="009034F8">
        <w:rPr>
          <w:rFonts w:ascii="Arial" w:eastAsia="Calibri" w:hAnsi="Arial" w:cs="Arial"/>
          <w:bCs/>
          <w:color w:val="000000"/>
        </w:rPr>
        <w:t>paperwork ahead of meetings, minute taking, managing e</w:t>
      </w:r>
      <w:r>
        <w:rPr>
          <w:rFonts w:ascii="Arial" w:eastAsia="Calibri" w:hAnsi="Arial" w:cs="Arial"/>
          <w:bCs/>
          <w:color w:val="000000"/>
        </w:rPr>
        <w:t xml:space="preserve">mails, drafting correspondence </w:t>
      </w:r>
      <w:r w:rsidRPr="009034F8">
        <w:rPr>
          <w:rFonts w:ascii="Arial" w:eastAsia="Calibri" w:hAnsi="Arial" w:cs="Arial"/>
          <w:bCs/>
          <w:color w:val="000000"/>
        </w:rPr>
        <w:t>and other administrative duties</w:t>
      </w:r>
      <w:r w:rsidR="00FF5739" w:rsidRPr="009034F8">
        <w:rPr>
          <w:rFonts w:ascii="Arial" w:eastAsia="Calibri" w:hAnsi="Arial" w:cs="Arial"/>
          <w:bCs/>
          <w:color w:val="000000"/>
        </w:rPr>
        <w:t>.</w:t>
      </w:r>
    </w:p>
    <w:p w:rsidR="00D6581F" w:rsidRPr="00D6581F" w:rsidRDefault="00D6581F" w:rsidP="00D6581F">
      <w:pPr>
        <w:autoSpaceDE w:val="0"/>
        <w:autoSpaceDN w:val="0"/>
        <w:adjustRightInd w:val="0"/>
        <w:spacing w:line="256" w:lineRule="auto"/>
        <w:ind w:right="1024"/>
        <w:rPr>
          <w:rFonts w:ascii="Arial" w:eastAsia="Calibri" w:hAnsi="Arial" w:cs="Arial"/>
          <w:b/>
          <w:bCs/>
          <w:color w:val="000000"/>
        </w:rPr>
      </w:pPr>
      <w:proofErr w:type="spellStart"/>
      <w:r w:rsidRPr="00D6581F">
        <w:rPr>
          <w:rFonts w:ascii="Arial" w:eastAsia="Calibri" w:hAnsi="Arial" w:cs="Arial"/>
          <w:b/>
          <w:bCs/>
          <w:color w:val="000000"/>
        </w:rPr>
        <w:t>SENDCo</w:t>
      </w:r>
      <w:proofErr w:type="spellEnd"/>
      <w:r w:rsidRPr="00D6581F">
        <w:rPr>
          <w:rFonts w:ascii="Arial" w:eastAsia="Calibri" w:hAnsi="Arial" w:cs="Arial"/>
          <w:b/>
          <w:bCs/>
          <w:color w:val="000000"/>
        </w:rPr>
        <w:t xml:space="preserve"> Admin Support:</w:t>
      </w:r>
    </w:p>
    <w:p w:rsidR="00D6581F" w:rsidRDefault="00D6581F" w:rsidP="00D6581F">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D6581F">
        <w:rPr>
          <w:rFonts w:ascii="Arial" w:eastAsia="Calibri" w:hAnsi="Arial" w:cs="Arial"/>
          <w:bCs/>
          <w:color w:val="000000"/>
        </w:rPr>
        <w:t>Design, develop and maintain complex administrative procedures to provide the effective and timely assessment of SEND students or students requiring exam support, liaising with the specialist teacher</w:t>
      </w:r>
      <w:r>
        <w:rPr>
          <w:rFonts w:ascii="Arial" w:eastAsia="Calibri" w:hAnsi="Arial" w:cs="Arial"/>
          <w:bCs/>
          <w:color w:val="000000"/>
        </w:rPr>
        <w:t>s</w:t>
      </w:r>
      <w:r w:rsidRPr="00D6581F">
        <w:rPr>
          <w:rFonts w:ascii="Arial" w:eastAsia="Calibri" w:hAnsi="Arial" w:cs="Arial"/>
          <w:bCs/>
          <w:color w:val="000000"/>
        </w:rPr>
        <w:t xml:space="preserve"> undertaking the assessments</w:t>
      </w:r>
      <w:r>
        <w:rPr>
          <w:rFonts w:ascii="Arial" w:eastAsia="Calibri" w:hAnsi="Arial" w:cs="Arial"/>
          <w:bCs/>
          <w:color w:val="000000"/>
        </w:rPr>
        <w:t>.</w:t>
      </w:r>
    </w:p>
    <w:p w:rsidR="00D6581F" w:rsidRPr="00D6581F" w:rsidRDefault="00D6581F" w:rsidP="00D6581F">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D6581F">
        <w:rPr>
          <w:rFonts w:ascii="Arial" w:eastAsia="Calibri" w:hAnsi="Arial" w:cs="Arial"/>
          <w:bCs/>
          <w:color w:val="000000"/>
        </w:rPr>
        <w:t>Keep up-to-date with JCQ Access Arrangements and Reasonable Adjustments regulations, and provide advice and guidance to staff.</w:t>
      </w:r>
    </w:p>
    <w:p w:rsidR="00D6581F" w:rsidRDefault="00D6581F" w:rsidP="00D6581F">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D6581F">
        <w:rPr>
          <w:rFonts w:ascii="Arial" w:eastAsia="Calibri" w:hAnsi="Arial" w:cs="Arial"/>
          <w:bCs/>
          <w:color w:val="000000"/>
        </w:rPr>
        <w:t xml:space="preserve">Submit online applications for access arrangements to the Exam Boards, ensuring that all relevant criteria are met. Maintain and update hard copies for inspection and update exams information on </w:t>
      </w:r>
      <w:r>
        <w:rPr>
          <w:rFonts w:ascii="Arial" w:eastAsia="Calibri" w:hAnsi="Arial" w:cs="Arial"/>
          <w:bCs/>
          <w:color w:val="000000"/>
        </w:rPr>
        <w:t xml:space="preserve">the Trust’s internal </w:t>
      </w:r>
      <w:r w:rsidR="00B6058F">
        <w:rPr>
          <w:rFonts w:ascii="Arial" w:eastAsia="Calibri" w:hAnsi="Arial" w:cs="Arial"/>
          <w:bCs/>
          <w:color w:val="000000"/>
        </w:rPr>
        <w:t xml:space="preserve">administration </w:t>
      </w:r>
      <w:r>
        <w:rPr>
          <w:rFonts w:ascii="Arial" w:eastAsia="Calibri" w:hAnsi="Arial" w:cs="Arial"/>
          <w:bCs/>
          <w:color w:val="000000"/>
        </w:rPr>
        <w:t>systems</w:t>
      </w:r>
      <w:r w:rsidRPr="00D6581F">
        <w:rPr>
          <w:rFonts w:ascii="Arial" w:eastAsia="Calibri" w:hAnsi="Arial" w:cs="Arial"/>
          <w:bCs/>
          <w:color w:val="000000"/>
        </w:rPr>
        <w:t>.</w:t>
      </w:r>
    </w:p>
    <w:p w:rsidR="00344CEF" w:rsidRPr="00D6581F" w:rsidRDefault="00344CEF" w:rsidP="00344CEF">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Pr>
          <w:rFonts w:ascii="Arial" w:eastAsia="Calibri" w:hAnsi="Arial" w:cs="Arial"/>
          <w:bCs/>
          <w:color w:val="000000"/>
        </w:rPr>
        <w:t xml:space="preserve">Utilise the Trust’s </w:t>
      </w:r>
      <w:r w:rsidRPr="00344CEF">
        <w:rPr>
          <w:rFonts w:ascii="Arial" w:eastAsia="Calibri" w:hAnsi="Arial" w:cs="Arial"/>
          <w:bCs/>
          <w:color w:val="000000"/>
        </w:rPr>
        <w:t>IT systems effectively to record and update SEND information including intervention, provision mapping including costs, inter-agency involvement, individual student plans and parent meetings and to run reports on attendance, behaviour and attainment</w:t>
      </w:r>
      <w:r>
        <w:rPr>
          <w:rFonts w:ascii="Arial" w:eastAsia="Calibri" w:hAnsi="Arial" w:cs="Arial"/>
          <w:bCs/>
          <w:color w:val="000000"/>
        </w:rPr>
        <w:t>.</w:t>
      </w:r>
    </w:p>
    <w:p w:rsidR="00D6581F" w:rsidRDefault="00D6581F" w:rsidP="00D6581F">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D6581F">
        <w:rPr>
          <w:rFonts w:ascii="Arial" w:eastAsia="Calibri" w:hAnsi="Arial" w:cs="Arial"/>
          <w:bCs/>
          <w:color w:val="000000"/>
        </w:rPr>
        <w:t>Respond to SEND and access arrangement related queries from staff, students, parents/carers and external agencies</w:t>
      </w:r>
      <w:r>
        <w:rPr>
          <w:rFonts w:ascii="Arial" w:eastAsia="Calibri" w:hAnsi="Arial" w:cs="Arial"/>
          <w:bCs/>
          <w:color w:val="000000"/>
        </w:rPr>
        <w:t>.</w:t>
      </w:r>
    </w:p>
    <w:p w:rsidR="00D6581F" w:rsidRPr="00D6581F" w:rsidRDefault="00D6581F" w:rsidP="00D6581F">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D6581F">
        <w:rPr>
          <w:rFonts w:ascii="Arial" w:eastAsia="Calibri" w:hAnsi="Arial" w:cs="Arial"/>
          <w:bCs/>
          <w:color w:val="000000"/>
        </w:rPr>
        <w:t xml:space="preserve">Organise and co-ordinate EHCP review meetings, in line with statutory requirements, including </w:t>
      </w:r>
      <w:r w:rsidR="00F96B47">
        <w:rPr>
          <w:rFonts w:ascii="Arial" w:eastAsia="Calibri" w:hAnsi="Arial" w:cs="Arial"/>
          <w:bCs/>
          <w:color w:val="000000"/>
        </w:rPr>
        <w:t xml:space="preserve">the </w:t>
      </w:r>
      <w:r w:rsidRPr="00D6581F">
        <w:rPr>
          <w:rFonts w:ascii="Arial" w:eastAsia="Calibri" w:hAnsi="Arial" w:cs="Arial"/>
          <w:bCs/>
          <w:color w:val="000000"/>
        </w:rPr>
        <w:t>preparation of documents prior to and following the meetings</w:t>
      </w:r>
      <w:r w:rsidR="00344CEF">
        <w:rPr>
          <w:rFonts w:ascii="Arial" w:eastAsia="Calibri" w:hAnsi="Arial" w:cs="Arial"/>
          <w:bCs/>
          <w:color w:val="000000"/>
        </w:rPr>
        <w:t>, record</w:t>
      </w:r>
      <w:r w:rsidR="00F96B47">
        <w:rPr>
          <w:rFonts w:ascii="Arial" w:eastAsia="Calibri" w:hAnsi="Arial" w:cs="Arial"/>
          <w:bCs/>
          <w:color w:val="000000"/>
        </w:rPr>
        <w:t>ing</w:t>
      </w:r>
      <w:r w:rsidR="00344CEF">
        <w:rPr>
          <w:rFonts w:ascii="Arial" w:eastAsia="Calibri" w:hAnsi="Arial" w:cs="Arial"/>
          <w:bCs/>
          <w:color w:val="000000"/>
        </w:rPr>
        <w:t xml:space="preserve"> and circulat</w:t>
      </w:r>
      <w:r w:rsidR="00F96B47">
        <w:rPr>
          <w:rFonts w:ascii="Arial" w:eastAsia="Calibri" w:hAnsi="Arial" w:cs="Arial"/>
          <w:bCs/>
          <w:color w:val="000000"/>
        </w:rPr>
        <w:t>ing</w:t>
      </w:r>
      <w:r w:rsidR="00344CEF">
        <w:rPr>
          <w:rFonts w:ascii="Arial" w:eastAsia="Calibri" w:hAnsi="Arial" w:cs="Arial"/>
          <w:bCs/>
          <w:color w:val="000000"/>
        </w:rPr>
        <w:t xml:space="preserve"> minutes</w:t>
      </w:r>
      <w:r w:rsidRPr="00D6581F">
        <w:rPr>
          <w:rFonts w:ascii="Arial" w:eastAsia="Calibri" w:hAnsi="Arial" w:cs="Arial"/>
          <w:bCs/>
          <w:color w:val="000000"/>
        </w:rPr>
        <w:t xml:space="preserve"> </w:t>
      </w:r>
      <w:r w:rsidR="00344CEF">
        <w:rPr>
          <w:rFonts w:ascii="Arial" w:eastAsia="Calibri" w:hAnsi="Arial" w:cs="Arial"/>
          <w:bCs/>
          <w:color w:val="000000"/>
        </w:rPr>
        <w:t>alongside other</w:t>
      </w:r>
      <w:r w:rsidRPr="00D6581F">
        <w:rPr>
          <w:rFonts w:ascii="Arial" w:eastAsia="Calibri" w:hAnsi="Arial" w:cs="Arial"/>
          <w:bCs/>
          <w:color w:val="000000"/>
        </w:rPr>
        <w:t xml:space="preserve"> associated administration </w:t>
      </w:r>
      <w:r w:rsidR="00344CEF">
        <w:rPr>
          <w:rFonts w:ascii="Arial" w:eastAsia="Calibri" w:hAnsi="Arial" w:cs="Arial"/>
          <w:bCs/>
          <w:color w:val="000000"/>
        </w:rPr>
        <w:t xml:space="preserve">duties, </w:t>
      </w:r>
      <w:r w:rsidRPr="00D6581F">
        <w:rPr>
          <w:rFonts w:ascii="Arial" w:eastAsia="Calibri" w:hAnsi="Arial" w:cs="Arial"/>
          <w:bCs/>
          <w:color w:val="000000"/>
        </w:rPr>
        <w:t>ensur</w:t>
      </w:r>
      <w:r w:rsidR="00F96B47">
        <w:rPr>
          <w:rFonts w:ascii="Arial" w:eastAsia="Calibri" w:hAnsi="Arial" w:cs="Arial"/>
          <w:bCs/>
          <w:color w:val="000000"/>
        </w:rPr>
        <w:t>ing</w:t>
      </w:r>
      <w:r w:rsidRPr="00D6581F">
        <w:rPr>
          <w:rFonts w:ascii="Arial" w:eastAsia="Calibri" w:hAnsi="Arial" w:cs="Arial"/>
          <w:bCs/>
          <w:color w:val="000000"/>
        </w:rPr>
        <w:t xml:space="preserve"> document</w:t>
      </w:r>
      <w:r w:rsidR="00F96B47">
        <w:rPr>
          <w:rFonts w:ascii="Arial" w:eastAsia="Calibri" w:hAnsi="Arial" w:cs="Arial"/>
          <w:bCs/>
          <w:color w:val="000000"/>
        </w:rPr>
        <w:t>s are</w:t>
      </w:r>
      <w:r w:rsidRPr="00D6581F">
        <w:rPr>
          <w:rFonts w:ascii="Arial" w:eastAsia="Calibri" w:hAnsi="Arial" w:cs="Arial"/>
          <w:bCs/>
          <w:color w:val="000000"/>
        </w:rPr>
        <w:t xml:space="preserve"> </w:t>
      </w:r>
      <w:r w:rsidR="00344CEF">
        <w:rPr>
          <w:rFonts w:ascii="Arial" w:eastAsia="Calibri" w:hAnsi="Arial" w:cs="Arial"/>
          <w:bCs/>
          <w:color w:val="000000"/>
        </w:rPr>
        <w:t>accurate, prepared in a timely manner and s</w:t>
      </w:r>
      <w:r w:rsidRPr="00D6581F">
        <w:rPr>
          <w:rFonts w:ascii="Arial" w:eastAsia="Calibri" w:hAnsi="Arial" w:cs="Arial"/>
          <w:bCs/>
          <w:color w:val="000000"/>
        </w:rPr>
        <w:t xml:space="preserve">ent to </w:t>
      </w:r>
      <w:r w:rsidR="00344CEF">
        <w:rPr>
          <w:rFonts w:ascii="Arial" w:eastAsia="Calibri" w:hAnsi="Arial" w:cs="Arial"/>
          <w:bCs/>
          <w:color w:val="000000"/>
        </w:rPr>
        <w:t>external agencies,</w:t>
      </w:r>
      <w:r w:rsidRPr="00D6581F">
        <w:rPr>
          <w:rFonts w:ascii="Arial" w:eastAsia="Calibri" w:hAnsi="Arial" w:cs="Arial"/>
          <w:bCs/>
          <w:color w:val="000000"/>
        </w:rPr>
        <w:t xml:space="preserve"> within </w:t>
      </w:r>
      <w:r>
        <w:rPr>
          <w:rFonts w:ascii="Arial" w:eastAsia="Calibri" w:hAnsi="Arial" w:cs="Arial"/>
          <w:bCs/>
          <w:color w:val="000000"/>
        </w:rPr>
        <w:t xml:space="preserve">the given </w:t>
      </w:r>
      <w:r w:rsidRPr="00D6581F">
        <w:rPr>
          <w:rFonts w:ascii="Arial" w:eastAsia="Calibri" w:hAnsi="Arial" w:cs="Arial"/>
          <w:bCs/>
          <w:color w:val="000000"/>
        </w:rPr>
        <w:t>deadlines.</w:t>
      </w:r>
    </w:p>
    <w:p w:rsidR="00D6581F" w:rsidRPr="00D6581F" w:rsidRDefault="00D6581F" w:rsidP="00D6581F">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D6581F">
        <w:rPr>
          <w:rFonts w:ascii="Arial" w:eastAsia="Calibri" w:hAnsi="Arial" w:cs="Arial"/>
          <w:bCs/>
          <w:color w:val="000000"/>
        </w:rPr>
        <w:lastRenderedPageBreak/>
        <w:t>Manage the schedule of meetings with parents of SEND students, in line with requirements.</w:t>
      </w:r>
    </w:p>
    <w:p w:rsidR="00D6581F" w:rsidRPr="00D6581F" w:rsidRDefault="00D6581F" w:rsidP="00D6581F">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D6581F">
        <w:rPr>
          <w:rFonts w:ascii="Arial" w:eastAsia="Calibri" w:hAnsi="Arial" w:cs="Arial"/>
          <w:bCs/>
          <w:color w:val="000000"/>
        </w:rPr>
        <w:t xml:space="preserve">Maintain the SEND Register and SEND Access Plans, ensuring that staff and parents/carers </w:t>
      </w:r>
      <w:proofErr w:type="gramStart"/>
      <w:r w:rsidRPr="00D6581F">
        <w:rPr>
          <w:rFonts w:ascii="Arial" w:eastAsia="Calibri" w:hAnsi="Arial" w:cs="Arial"/>
          <w:bCs/>
          <w:color w:val="000000"/>
        </w:rPr>
        <w:t>are kept</w:t>
      </w:r>
      <w:proofErr w:type="gramEnd"/>
      <w:r w:rsidRPr="00D6581F">
        <w:rPr>
          <w:rFonts w:ascii="Arial" w:eastAsia="Calibri" w:hAnsi="Arial" w:cs="Arial"/>
          <w:bCs/>
          <w:color w:val="000000"/>
        </w:rPr>
        <w:t xml:space="preserve"> informed.</w:t>
      </w:r>
    </w:p>
    <w:p w:rsidR="00D6581F" w:rsidRPr="00D6581F" w:rsidRDefault="00D6581F" w:rsidP="00D6581F">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D6581F">
        <w:rPr>
          <w:rFonts w:ascii="Arial" w:eastAsia="Calibri" w:hAnsi="Arial" w:cs="Arial"/>
          <w:bCs/>
          <w:color w:val="000000"/>
        </w:rPr>
        <w:t>Manage SEND files, including setting up new files, archiving leaver files and responding to requests for file information from other educational settings.</w:t>
      </w:r>
    </w:p>
    <w:p w:rsidR="00D6581F" w:rsidRPr="00D6581F" w:rsidRDefault="00D6581F" w:rsidP="00D6581F">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Pr>
          <w:rFonts w:ascii="Arial" w:eastAsia="Calibri" w:hAnsi="Arial" w:cs="Arial"/>
          <w:bCs/>
          <w:color w:val="000000"/>
        </w:rPr>
        <w:t>Liaise with academy trusts, feeder primary s</w:t>
      </w:r>
      <w:r w:rsidRPr="00D6581F">
        <w:rPr>
          <w:rFonts w:ascii="Arial" w:eastAsia="Calibri" w:hAnsi="Arial" w:cs="Arial"/>
          <w:bCs/>
          <w:color w:val="000000"/>
        </w:rPr>
        <w:t xml:space="preserve">chools and prospective parents of </w:t>
      </w:r>
      <w:r>
        <w:rPr>
          <w:rFonts w:ascii="Arial" w:eastAsia="Calibri" w:hAnsi="Arial" w:cs="Arial"/>
          <w:bCs/>
          <w:color w:val="000000"/>
        </w:rPr>
        <w:t xml:space="preserve">potential new SEND </w:t>
      </w:r>
      <w:r w:rsidRPr="00D6581F">
        <w:rPr>
          <w:rFonts w:ascii="Arial" w:eastAsia="Calibri" w:hAnsi="Arial" w:cs="Arial"/>
          <w:bCs/>
          <w:color w:val="000000"/>
        </w:rPr>
        <w:t>students</w:t>
      </w:r>
      <w:r>
        <w:rPr>
          <w:rFonts w:ascii="Arial" w:eastAsia="Calibri" w:hAnsi="Arial" w:cs="Arial"/>
          <w:bCs/>
          <w:color w:val="000000"/>
        </w:rPr>
        <w:t>,</w:t>
      </w:r>
      <w:r w:rsidRPr="00D6581F">
        <w:rPr>
          <w:rFonts w:ascii="Arial" w:eastAsia="Calibri" w:hAnsi="Arial" w:cs="Arial"/>
          <w:bCs/>
          <w:color w:val="000000"/>
        </w:rPr>
        <w:t xml:space="preserve"> regarding visits to school and transition</w:t>
      </w:r>
      <w:r>
        <w:rPr>
          <w:rFonts w:ascii="Arial" w:eastAsia="Calibri" w:hAnsi="Arial" w:cs="Arial"/>
          <w:bCs/>
          <w:color w:val="000000"/>
        </w:rPr>
        <w:t xml:space="preserve"> arrangements</w:t>
      </w:r>
      <w:r w:rsidRPr="00D6581F">
        <w:rPr>
          <w:rFonts w:ascii="Arial" w:eastAsia="Calibri" w:hAnsi="Arial" w:cs="Arial"/>
          <w:bCs/>
          <w:color w:val="000000"/>
        </w:rPr>
        <w:t>.</w:t>
      </w:r>
    </w:p>
    <w:p w:rsidR="00D6581F" w:rsidRPr="00D6581F" w:rsidRDefault="00D6581F" w:rsidP="00D6581F">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D6581F">
        <w:rPr>
          <w:rFonts w:ascii="Arial" w:eastAsia="Calibri" w:hAnsi="Arial" w:cs="Arial"/>
          <w:bCs/>
          <w:color w:val="000000"/>
        </w:rPr>
        <w:t xml:space="preserve">Produce intervention letters and update teaching groups </w:t>
      </w:r>
      <w:r>
        <w:rPr>
          <w:rFonts w:ascii="Arial" w:eastAsia="Calibri" w:hAnsi="Arial" w:cs="Arial"/>
          <w:bCs/>
          <w:color w:val="000000"/>
        </w:rPr>
        <w:t xml:space="preserve">on the Trust’s internal </w:t>
      </w:r>
      <w:r w:rsidR="00B6058F">
        <w:rPr>
          <w:rFonts w:ascii="Arial" w:eastAsia="Calibri" w:hAnsi="Arial" w:cs="Arial"/>
          <w:bCs/>
          <w:color w:val="000000"/>
        </w:rPr>
        <w:t xml:space="preserve">administration </w:t>
      </w:r>
      <w:r>
        <w:rPr>
          <w:rFonts w:ascii="Arial" w:eastAsia="Calibri" w:hAnsi="Arial" w:cs="Arial"/>
          <w:bCs/>
          <w:color w:val="000000"/>
        </w:rPr>
        <w:t>systems</w:t>
      </w:r>
      <w:r w:rsidRPr="00D6581F">
        <w:rPr>
          <w:rFonts w:ascii="Arial" w:eastAsia="Calibri" w:hAnsi="Arial" w:cs="Arial"/>
          <w:bCs/>
          <w:color w:val="000000"/>
        </w:rPr>
        <w:t>.</w:t>
      </w:r>
    </w:p>
    <w:p w:rsidR="00D6581F" w:rsidRDefault="00D6581F" w:rsidP="00D6581F">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D6581F">
        <w:rPr>
          <w:rFonts w:ascii="Arial" w:eastAsia="Calibri" w:hAnsi="Arial" w:cs="Arial"/>
          <w:bCs/>
          <w:color w:val="000000"/>
        </w:rPr>
        <w:t>Research the procurement of exam access resources</w:t>
      </w:r>
    </w:p>
    <w:p w:rsidR="00D6581F" w:rsidRPr="00D6581F" w:rsidRDefault="00D6581F" w:rsidP="00D6581F">
      <w:pPr>
        <w:autoSpaceDE w:val="0"/>
        <w:autoSpaceDN w:val="0"/>
        <w:adjustRightInd w:val="0"/>
        <w:spacing w:line="256" w:lineRule="auto"/>
        <w:ind w:right="1024"/>
        <w:rPr>
          <w:rFonts w:ascii="Arial" w:eastAsia="Calibri" w:hAnsi="Arial" w:cs="Arial"/>
          <w:b/>
          <w:bCs/>
          <w:color w:val="000000"/>
        </w:rPr>
      </w:pPr>
      <w:r>
        <w:rPr>
          <w:rFonts w:ascii="Arial" w:eastAsia="Calibri" w:hAnsi="Arial" w:cs="Arial"/>
          <w:b/>
          <w:bCs/>
          <w:color w:val="000000"/>
        </w:rPr>
        <w:t>Designated Safeguarding Lead</w:t>
      </w:r>
      <w:r w:rsidRPr="00D6581F">
        <w:rPr>
          <w:rFonts w:ascii="Arial" w:eastAsia="Calibri" w:hAnsi="Arial" w:cs="Arial"/>
          <w:b/>
          <w:bCs/>
          <w:color w:val="000000"/>
        </w:rPr>
        <w:t xml:space="preserve"> Admin Support:</w:t>
      </w:r>
    </w:p>
    <w:p w:rsidR="00D6581F" w:rsidRPr="00D6581F" w:rsidRDefault="00D6581F" w:rsidP="00D6581F">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D6581F">
        <w:rPr>
          <w:rFonts w:ascii="Arial" w:eastAsia="Calibri" w:hAnsi="Arial" w:cs="Arial"/>
          <w:bCs/>
          <w:color w:val="000000"/>
        </w:rPr>
        <w:t>Maintain file records for vulnerable students via the CPOMS system, uploading and saving documents and production of reports.</w:t>
      </w:r>
    </w:p>
    <w:p w:rsidR="00D6581F" w:rsidRPr="00D6581F" w:rsidRDefault="00D6581F" w:rsidP="00D6581F">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D6581F">
        <w:rPr>
          <w:rFonts w:ascii="Arial" w:eastAsia="Calibri" w:hAnsi="Arial" w:cs="Arial"/>
          <w:bCs/>
          <w:color w:val="000000"/>
        </w:rPr>
        <w:t>Prepare documents for meetings including PEPs and EHAs.</w:t>
      </w:r>
    </w:p>
    <w:p w:rsidR="00D6581F" w:rsidRDefault="00D6581F" w:rsidP="00D6581F">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D6581F">
        <w:rPr>
          <w:rFonts w:ascii="Arial" w:eastAsia="Calibri" w:hAnsi="Arial" w:cs="Arial"/>
          <w:bCs/>
          <w:color w:val="000000"/>
        </w:rPr>
        <w:t>Analyse and evaluate data/information as requested, i.e. pupil data.</w:t>
      </w:r>
    </w:p>
    <w:p w:rsidR="00D6581F" w:rsidRPr="00D6581F" w:rsidRDefault="00D6581F" w:rsidP="00D6581F">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D6581F">
        <w:rPr>
          <w:rFonts w:ascii="Arial" w:eastAsia="Calibri" w:hAnsi="Arial" w:cs="Arial"/>
          <w:bCs/>
          <w:color w:val="000000"/>
        </w:rPr>
        <w:t>Deal with and assist with arrangements for visits by outside agencies e.g. social workers, prevention officers.</w:t>
      </w:r>
    </w:p>
    <w:p w:rsidR="001E26DB" w:rsidRDefault="001E26DB" w:rsidP="001E26DB">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Pr>
          <w:rFonts w:ascii="Arial" w:eastAsia="Calibri" w:hAnsi="Arial" w:cs="Arial"/>
          <w:bCs/>
          <w:color w:val="000000"/>
        </w:rPr>
        <w:t>U</w:t>
      </w:r>
      <w:r w:rsidR="00D6581F" w:rsidRPr="00D6581F">
        <w:rPr>
          <w:rFonts w:ascii="Arial" w:eastAsia="Calibri" w:hAnsi="Arial" w:cs="Arial"/>
          <w:bCs/>
          <w:color w:val="000000"/>
        </w:rPr>
        <w:t>ndertake complete discretion and i</w:t>
      </w:r>
      <w:r>
        <w:rPr>
          <w:rFonts w:ascii="Arial" w:eastAsia="Calibri" w:hAnsi="Arial" w:cs="Arial"/>
          <w:bCs/>
          <w:color w:val="000000"/>
        </w:rPr>
        <w:t>n confidence, tasks as directed</w:t>
      </w:r>
      <w:r w:rsidR="00D6581F" w:rsidRPr="00D6581F">
        <w:rPr>
          <w:rFonts w:ascii="Arial" w:eastAsia="Calibri" w:hAnsi="Arial" w:cs="Arial"/>
          <w:bCs/>
          <w:color w:val="000000"/>
        </w:rPr>
        <w:t xml:space="preserve"> which may be of a sensitive and confidential nature.</w:t>
      </w:r>
    </w:p>
    <w:p w:rsidR="00D6581F" w:rsidRPr="001E26DB" w:rsidRDefault="00D6581F" w:rsidP="001E26DB">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1E26DB">
        <w:rPr>
          <w:rFonts w:ascii="Arial" w:eastAsia="Calibri" w:hAnsi="Arial" w:cs="Arial"/>
          <w:bCs/>
          <w:color w:val="000000"/>
        </w:rPr>
        <w:t xml:space="preserve">In conjunction with </w:t>
      </w:r>
      <w:r w:rsidR="001E26DB">
        <w:rPr>
          <w:rFonts w:ascii="Arial" w:eastAsia="Calibri" w:hAnsi="Arial" w:cs="Arial"/>
          <w:bCs/>
          <w:color w:val="000000"/>
        </w:rPr>
        <w:t xml:space="preserve">the </w:t>
      </w:r>
      <w:r w:rsidRPr="001E26DB">
        <w:rPr>
          <w:rFonts w:ascii="Arial" w:eastAsia="Calibri" w:hAnsi="Arial" w:cs="Arial"/>
          <w:bCs/>
          <w:color w:val="000000"/>
        </w:rPr>
        <w:t>Year 7 Transition Lead, manage the Year 6 to Year 7 transition process, including communications with primary schools and new parents, response to queries and follow-up actions to ensure deadlines are met.</w:t>
      </w:r>
    </w:p>
    <w:p w:rsidR="00000799" w:rsidRDefault="00D6581F" w:rsidP="00D6581F">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D6581F">
        <w:rPr>
          <w:rFonts w:ascii="Arial" w:eastAsia="Calibri" w:hAnsi="Arial" w:cs="Arial"/>
          <w:bCs/>
          <w:color w:val="000000"/>
        </w:rPr>
        <w:t>Maintain and monitor the safeguarding training register</w:t>
      </w:r>
    </w:p>
    <w:p w:rsidR="001E26DB" w:rsidRPr="001E26DB" w:rsidRDefault="001E26DB" w:rsidP="001E26DB">
      <w:pPr>
        <w:autoSpaceDE w:val="0"/>
        <w:autoSpaceDN w:val="0"/>
        <w:adjustRightInd w:val="0"/>
        <w:spacing w:line="256" w:lineRule="auto"/>
        <w:ind w:right="1024"/>
        <w:rPr>
          <w:rFonts w:ascii="Arial" w:eastAsia="Calibri" w:hAnsi="Arial" w:cs="Arial"/>
          <w:b/>
          <w:bCs/>
          <w:color w:val="000000"/>
        </w:rPr>
      </w:pPr>
      <w:r>
        <w:rPr>
          <w:rFonts w:ascii="Arial" w:eastAsia="Calibri" w:hAnsi="Arial" w:cs="Arial"/>
          <w:b/>
          <w:bCs/>
          <w:color w:val="000000"/>
        </w:rPr>
        <w:t xml:space="preserve">General Admin </w:t>
      </w:r>
      <w:r w:rsidRPr="001E26DB">
        <w:rPr>
          <w:rFonts w:ascii="Arial" w:eastAsia="Calibri" w:hAnsi="Arial" w:cs="Arial"/>
          <w:b/>
          <w:bCs/>
          <w:color w:val="000000"/>
        </w:rPr>
        <w:t>Support:</w:t>
      </w:r>
    </w:p>
    <w:p w:rsidR="001E26DB" w:rsidRDefault="0000549B" w:rsidP="009A7187">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Manage conflicting priorities, multi-tasking where appropriate, to ensure the completion of tasks to specific deadlines whilst working flexibly and adapting to the changing needs of the academy</w:t>
      </w:r>
      <w:r w:rsidR="00F96B47">
        <w:rPr>
          <w:rFonts w:ascii="Arial" w:eastAsia="Calibri" w:hAnsi="Arial" w:cs="Arial"/>
          <w:bCs/>
          <w:color w:val="000000"/>
        </w:rPr>
        <w:t>.</w:t>
      </w:r>
    </w:p>
    <w:p w:rsidR="00F96B47" w:rsidRDefault="00F96B47" w:rsidP="00F96B47">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Pr>
          <w:rFonts w:ascii="Arial" w:eastAsia="Calibri" w:hAnsi="Arial" w:cs="Arial"/>
          <w:bCs/>
          <w:color w:val="000000"/>
        </w:rPr>
        <w:t>Retain</w:t>
      </w:r>
      <w:r w:rsidRPr="00F96B47">
        <w:rPr>
          <w:rFonts w:ascii="Arial" w:eastAsia="Calibri" w:hAnsi="Arial" w:cs="Arial"/>
          <w:bCs/>
          <w:color w:val="000000"/>
        </w:rPr>
        <w:t xml:space="preserve"> records in accordance with the </w:t>
      </w:r>
      <w:r>
        <w:rPr>
          <w:rFonts w:ascii="Arial" w:eastAsia="Calibri" w:hAnsi="Arial" w:cs="Arial"/>
          <w:bCs/>
          <w:color w:val="000000"/>
        </w:rPr>
        <w:t>Trust</w:t>
      </w:r>
      <w:r w:rsidRPr="00F96B47">
        <w:rPr>
          <w:rFonts w:ascii="Arial" w:eastAsia="Calibri" w:hAnsi="Arial" w:cs="Arial"/>
          <w:bCs/>
          <w:color w:val="000000"/>
        </w:rPr>
        <w:t>’s record retention schedule and data protection law, ensuring information security at all times</w:t>
      </w:r>
      <w:r>
        <w:rPr>
          <w:rFonts w:ascii="Arial" w:eastAsia="Calibri" w:hAnsi="Arial" w:cs="Arial"/>
          <w:bCs/>
          <w:color w:val="000000"/>
        </w:rPr>
        <w:t>.</w:t>
      </w:r>
    </w:p>
    <w:p w:rsidR="0000549B" w:rsidRPr="009A7187" w:rsidRDefault="001E26DB" w:rsidP="001E26DB">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1E26DB">
        <w:rPr>
          <w:rFonts w:ascii="Arial" w:eastAsia="Calibri" w:hAnsi="Arial" w:cs="Arial"/>
          <w:bCs/>
          <w:color w:val="000000"/>
        </w:rPr>
        <w:t>Support the wider administrative team, as required, by undertaking reception duties, answering routine telephone calls and treating first aid enquiries</w:t>
      </w:r>
      <w:r w:rsidR="0000549B" w:rsidRPr="009A7187">
        <w:rPr>
          <w:rFonts w:ascii="Arial" w:eastAsia="Calibri" w:hAnsi="Arial" w:cs="Arial"/>
          <w:bCs/>
          <w:color w:val="000000"/>
        </w:rPr>
        <w:t>.</w:t>
      </w:r>
    </w:p>
    <w:p w:rsidR="0000549B" w:rsidRPr="00E9759C" w:rsidRDefault="0000549B" w:rsidP="0000549B">
      <w:pPr>
        <w:autoSpaceDE w:val="0"/>
        <w:autoSpaceDN w:val="0"/>
        <w:adjustRightInd w:val="0"/>
        <w:spacing w:line="256" w:lineRule="auto"/>
        <w:ind w:right="1024"/>
        <w:rPr>
          <w:rFonts w:ascii="Arial" w:eastAsia="Calibri" w:hAnsi="Arial" w:cs="Arial"/>
          <w:b/>
          <w:bCs/>
          <w:color w:val="000000"/>
        </w:rPr>
      </w:pPr>
      <w:r w:rsidRPr="00E9759C">
        <w:rPr>
          <w:rFonts w:ascii="Arial" w:eastAsia="Calibri" w:hAnsi="Arial" w:cs="Arial"/>
          <w:b/>
          <w:bCs/>
          <w:color w:val="000000"/>
        </w:rPr>
        <w:t>Professional Values and Practice:</w:t>
      </w:r>
    </w:p>
    <w:p w:rsidR="0000549B" w:rsidRPr="009A7187" w:rsidRDefault="0000549B" w:rsidP="009A7187">
      <w:pPr>
        <w:pStyle w:val="ListParagraph"/>
        <w:numPr>
          <w:ilvl w:val="0"/>
          <w:numId w:val="11"/>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Exhibit a friendly and professional presence at all times, being an effective role model for the standards of behaviour expected of students.</w:t>
      </w:r>
    </w:p>
    <w:p w:rsidR="0000549B" w:rsidRPr="009A7187" w:rsidRDefault="0000549B" w:rsidP="009A7187">
      <w:pPr>
        <w:pStyle w:val="ListParagraph"/>
        <w:numPr>
          <w:ilvl w:val="0"/>
          <w:numId w:val="11"/>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Having high expectations of all students; respecting their social, cultural, linguistic, religious and ethnic backgrounds; and being committed to raising their educational achievement.</w:t>
      </w:r>
    </w:p>
    <w:p w:rsidR="0000549B" w:rsidRPr="009A7187" w:rsidRDefault="0000549B" w:rsidP="009A7187">
      <w:pPr>
        <w:pStyle w:val="ListParagraph"/>
        <w:numPr>
          <w:ilvl w:val="0"/>
          <w:numId w:val="11"/>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Treating students consistently with respect and consideration, and being concerned with their development as learners.</w:t>
      </w:r>
    </w:p>
    <w:p w:rsidR="000151F5" w:rsidRPr="009A7187" w:rsidRDefault="000151F5" w:rsidP="009A7187">
      <w:pPr>
        <w:pStyle w:val="ListParagraph"/>
        <w:numPr>
          <w:ilvl w:val="0"/>
          <w:numId w:val="11"/>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Establish and maintain constructive, collaborative working relationships with students, parents/carers and colleagues as part of a professional team, communicating effectively and knowing when to seek help and advice from colleagues.</w:t>
      </w:r>
    </w:p>
    <w:p w:rsidR="000151F5" w:rsidRPr="009A7187" w:rsidRDefault="000151F5" w:rsidP="001E26DB">
      <w:pPr>
        <w:pStyle w:val="ListParagraph"/>
        <w:numPr>
          <w:ilvl w:val="0"/>
          <w:numId w:val="11"/>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 xml:space="preserve">Establish constructive, working relationships with other agencies/professionals under the guidance of the </w:t>
      </w:r>
      <w:r w:rsidR="001E26DB" w:rsidRPr="001E26DB">
        <w:rPr>
          <w:rFonts w:ascii="Arial" w:eastAsia="Calibri" w:hAnsi="Arial" w:cs="Arial"/>
        </w:rPr>
        <w:t xml:space="preserve">Safeguarding and </w:t>
      </w:r>
      <w:proofErr w:type="spellStart"/>
      <w:r w:rsidR="001E26DB" w:rsidRPr="001E26DB">
        <w:rPr>
          <w:rFonts w:ascii="Arial" w:eastAsia="Calibri" w:hAnsi="Arial" w:cs="Arial"/>
        </w:rPr>
        <w:t>SENDCo</w:t>
      </w:r>
      <w:proofErr w:type="spellEnd"/>
      <w:r w:rsidR="001E26DB" w:rsidRPr="001E26DB">
        <w:rPr>
          <w:rFonts w:ascii="Arial" w:eastAsia="Calibri" w:hAnsi="Arial" w:cs="Arial"/>
        </w:rPr>
        <w:t xml:space="preserve"> Leads</w:t>
      </w:r>
      <w:r w:rsidRPr="001E26DB">
        <w:rPr>
          <w:rFonts w:ascii="Arial" w:eastAsia="Calibri" w:hAnsi="Arial" w:cs="Arial"/>
        </w:rPr>
        <w:t>,</w:t>
      </w:r>
      <w:r w:rsidRPr="009A7187">
        <w:rPr>
          <w:rFonts w:ascii="Arial" w:eastAsia="Calibri" w:hAnsi="Arial" w:cs="Arial"/>
          <w:bCs/>
          <w:color w:val="000000"/>
        </w:rPr>
        <w:t xml:space="preserve"> to support achievement and progress of all students.</w:t>
      </w:r>
    </w:p>
    <w:p w:rsidR="0000549B" w:rsidRPr="009A7187" w:rsidRDefault="0000549B" w:rsidP="009A7187">
      <w:pPr>
        <w:pStyle w:val="ListParagraph"/>
        <w:numPr>
          <w:ilvl w:val="0"/>
          <w:numId w:val="11"/>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lastRenderedPageBreak/>
        <w:t>To be fully committed to own professional development and actively participate in any training and development opportunities, as required</w:t>
      </w:r>
      <w:r w:rsidR="000151F5" w:rsidRPr="009A7187">
        <w:rPr>
          <w:rFonts w:ascii="Arial" w:eastAsia="Calibri" w:hAnsi="Arial" w:cs="Arial"/>
          <w:bCs/>
          <w:color w:val="000000"/>
        </w:rPr>
        <w:t xml:space="preserve"> whilst r</w:t>
      </w:r>
      <w:r w:rsidRPr="009A7187">
        <w:rPr>
          <w:rFonts w:ascii="Arial" w:eastAsia="Calibri" w:hAnsi="Arial" w:cs="Arial"/>
          <w:bCs/>
          <w:color w:val="000000"/>
        </w:rPr>
        <w:t>eflecting upon and seeking to improve personal practice.</w:t>
      </w:r>
    </w:p>
    <w:p w:rsidR="000151F5" w:rsidRPr="00E9759C" w:rsidRDefault="000151F5" w:rsidP="000151F5">
      <w:pPr>
        <w:autoSpaceDE w:val="0"/>
        <w:autoSpaceDN w:val="0"/>
        <w:adjustRightInd w:val="0"/>
        <w:spacing w:line="256" w:lineRule="auto"/>
        <w:ind w:right="1024"/>
        <w:rPr>
          <w:rFonts w:ascii="Arial" w:eastAsia="Calibri" w:hAnsi="Arial" w:cs="Arial"/>
          <w:b/>
          <w:bCs/>
          <w:color w:val="000000"/>
        </w:rPr>
      </w:pPr>
      <w:r w:rsidRPr="00E9759C">
        <w:rPr>
          <w:rFonts w:ascii="Arial" w:eastAsia="Calibri" w:hAnsi="Arial" w:cs="Arial"/>
          <w:b/>
          <w:bCs/>
          <w:color w:val="000000"/>
        </w:rPr>
        <w:t>General Requirements:</w:t>
      </w:r>
    </w:p>
    <w:p w:rsidR="0000549B" w:rsidRPr="009A7187" w:rsidRDefault="00D9181B" w:rsidP="009A7187">
      <w:pPr>
        <w:pStyle w:val="ListParagraph"/>
        <w:numPr>
          <w:ilvl w:val="0"/>
          <w:numId w:val="10"/>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 xml:space="preserve">Committed </w:t>
      </w:r>
      <w:r w:rsidR="000151F5" w:rsidRPr="009A7187">
        <w:rPr>
          <w:rFonts w:ascii="Arial" w:eastAsia="Calibri" w:hAnsi="Arial" w:cs="Arial"/>
          <w:bCs/>
          <w:color w:val="000000"/>
        </w:rPr>
        <w:t>to w</w:t>
      </w:r>
      <w:r w:rsidR="0000549B" w:rsidRPr="009A7187">
        <w:rPr>
          <w:rFonts w:ascii="Arial" w:eastAsia="Calibri" w:hAnsi="Arial" w:cs="Arial"/>
          <w:bCs/>
          <w:color w:val="000000"/>
        </w:rPr>
        <w:t xml:space="preserve">orking within </w:t>
      </w:r>
      <w:r w:rsidR="000151F5" w:rsidRPr="009A7187">
        <w:rPr>
          <w:rFonts w:ascii="Arial" w:eastAsia="Calibri" w:hAnsi="Arial" w:cs="Arial"/>
          <w:bCs/>
          <w:color w:val="000000"/>
        </w:rPr>
        <w:t>the academy’</w:t>
      </w:r>
      <w:r w:rsidR="0000549B" w:rsidRPr="009A7187">
        <w:rPr>
          <w:rFonts w:ascii="Arial" w:eastAsia="Calibri" w:hAnsi="Arial" w:cs="Arial"/>
          <w:bCs/>
          <w:color w:val="000000"/>
        </w:rPr>
        <w:t xml:space="preserve">s policies and procedures </w:t>
      </w:r>
      <w:r w:rsidR="000151F5" w:rsidRPr="009A7187">
        <w:rPr>
          <w:rFonts w:ascii="Arial" w:eastAsia="Calibri" w:hAnsi="Arial" w:cs="Arial"/>
          <w:bCs/>
          <w:color w:val="000000"/>
        </w:rPr>
        <w:t>whilst</w:t>
      </w:r>
      <w:r w:rsidR="0000549B" w:rsidRPr="009A7187">
        <w:rPr>
          <w:rFonts w:ascii="Arial" w:eastAsia="Calibri" w:hAnsi="Arial" w:cs="Arial"/>
          <w:bCs/>
          <w:color w:val="000000"/>
        </w:rPr>
        <w:t xml:space="preserve"> being aware of legislation relevant to personal role and responsibility in the school.</w:t>
      </w:r>
    </w:p>
    <w:p w:rsidR="00D9181B" w:rsidRPr="009A7187" w:rsidRDefault="00D9181B" w:rsidP="009A7187">
      <w:pPr>
        <w:pStyle w:val="ListParagraph"/>
        <w:numPr>
          <w:ilvl w:val="0"/>
          <w:numId w:val="10"/>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Recognising equal opportunities issues as they arise in the academy and responding effectively whilst contributing to the overall ethos, values and aims of the academy.</w:t>
      </w:r>
    </w:p>
    <w:p w:rsidR="00D9181B" w:rsidRPr="009A7187" w:rsidRDefault="00D9181B" w:rsidP="009A7187">
      <w:pPr>
        <w:pStyle w:val="ListParagraph"/>
        <w:numPr>
          <w:ilvl w:val="0"/>
          <w:numId w:val="10"/>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Having due regard to confidentiality, child protection procedures, health and safety, other statutory requirements and the policies of the Trust.</w:t>
      </w:r>
    </w:p>
    <w:p w:rsidR="007559D4" w:rsidRPr="009A7187" w:rsidRDefault="007559D4" w:rsidP="009A7187">
      <w:pPr>
        <w:pStyle w:val="ListParagraph"/>
        <w:numPr>
          <w:ilvl w:val="0"/>
          <w:numId w:val="10"/>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 xml:space="preserve">To carry out duties </w:t>
      </w:r>
      <w:r w:rsidR="009A7187" w:rsidRPr="009A7187">
        <w:rPr>
          <w:rFonts w:ascii="Arial" w:eastAsia="Calibri" w:hAnsi="Arial" w:cs="Arial"/>
          <w:bCs/>
          <w:color w:val="000000"/>
        </w:rPr>
        <w:t xml:space="preserve">in compliance with the </w:t>
      </w:r>
      <w:r w:rsidRPr="009A7187">
        <w:rPr>
          <w:rFonts w:ascii="Arial" w:eastAsia="Calibri" w:hAnsi="Arial" w:cs="Arial"/>
          <w:bCs/>
          <w:color w:val="000000"/>
        </w:rPr>
        <w:t xml:space="preserve">academy’s Health and Safety policy </w:t>
      </w:r>
      <w:r w:rsidR="009A7187" w:rsidRPr="009A7187">
        <w:rPr>
          <w:rFonts w:ascii="Arial" w:eastAsia="Calibri" w:hAnsi="Arial" w:cs="Arial"/>
          <w:bCs/>
          <w:color w:val="000000"/>
        </w:rPr>
        <w:t xml:space="preserve">and with due regard to Health and safety legislation and guidance, </w:t>
      </w:r>
      <w:r w:rsidRPr="009A7187">
        <w:rPr>
          <w:rFonts w:ascii="Arial" w:eastAsia="Calibri" w:hAnsi="Arial" w:cs="Arial"/>
          <w:bCs/>
          <w:color w:val="000000"/>
        </w:rPr>
        <w:t>at all times</w:t>
      </w:r>
      <w:r w:rsidR="009A7187" w:rsidRPr="009A7187">
        <w:rPr>
          <w:rFonts w:ascii="Arial" w:eastAsia="Calibri" w:hAnsi="Arial" w:cs="Arial"/>
          <w:bCs/>
          <w:color w:val="000000"/>
        </w:rPr>
        <w:t>.</w:t>
      </w:r>
    </w:p>
    <w:p w:rsidR="008106CC" w:rsidRPr="008106CC" w:rsidRDefault="008106CC" w:rsidP="008106CC">
      <w:pPr>
        <w:autoSpaceDE w:val="0"/>
        <w:autoSpaceDN w:val="0"/>
        <w:adjustRightInd w:val="0"/>
        <w:spacing w:line="256" w:lineRule="auto"/>
        <w:ind w:right="1024"/>
        <w:rPr>
          <w:rFonts w:ascii="Arial" w:eastAsia="Calibri" w:hAnsi="Arial" w:cs="Arial"/>
          <w:b/>
          <w:bCs/>
          <w:color w:val="000000"/>
        </w:rPr>
      </w:pPr>
      <w:r w:rsidRPr="008106CC">
        <w:rPr>
          <w:rFonts w:ascii="Arial" w:eastAsia="Calibri" w:hAnsi="Arial" w:cs="Arial"/>
          <w:b/>
          <w:bCs/>
          <w:color w:val="000000"/>
        </w:rPr>
        <w:t>Confidentiality:</w:t>
      </w:r>
    </w:p>
    <w:p w:rsidR="007559D4" w:rsidRDefault="008106CC" w:rsidP="008106CC">
      <w:pPr>
        <w:autoSpaceDE w:val="0"/>
        <w:autoSpaceDN w:val="0"/>
        <w:adjustRightInd w:val="0"/>
        <w:spacing w:line="256" w:lineRule="auto"/>
        <w:ind w:right="1024"/>
        <w:rPr>
          <w:rFonts w:ascii="Arial" w:eastAsia="Calibri" w:hAnsi="Arial" w:cs="Arial"/>
          <w:bCs/>
          <w:color w:val="000000"/>
        </w:rPr>
      </w:pPr>
      <w:r w:rsidRPr="008106CC">
        <w:rPr>
          <w:rFonts w:ascii="Arial" w:eastAsia="Calibri" w:hAnsi="Arial" w:cs="Arial"/>
          <w:bCs/>
          <w:color w:val="000000"/>
        </w:rPr>
        <w:t>All employees are required to work in a confidential manner in all aspects of their work</w:t>
      </w:r>
      <w:r w:rsidR="007559D4" w:rsidRPr="007559D4">
        <w:t xml:space="preserve"> </w:t>
      </w:r>
      <w:r w:rsidR="007559D4">
        <w:t>and t</w:t>
      </w:r>
      <w:r w:rsidR="007559D4" w:rsidRPr="007559D4">
        <w:rPr>
          <w:rFonts w:ascii="Arial" w:eastAsia="Calibri" w:hAnsi="Arial" w:cs="Arial"/>
          <w:bCs/>
          <w:color w:val="000000"/>
        </w:rPr>
        <w:t xml:space="preserve">o be aware at all times of </w:t>
      </w:r>
      <w:r w:rsidR="007559D4">
        <w:rPr>
          <w:rFonts w:ascii="Arial" w:eastAsia="Calibri" w:hAnsi="Arial" w:cs="Arial"/>
          <w:bCs/>
          <w:color w:val="000000"/>
        </w:rPr>
        <w:t xml:space="preserve">their </w:t>
      </w:r>
      <w:r w:rsidR="007559D4" w:rsidRPr="007559D4">
        <w:rPr>
          <w:rFonts w:ascii="Arial" w:eastAsia="Calibri" w:hAnsi="Arial" w:cs="Arial"/>
          <w:bCs/>
          <w:color w:val="000000"/>
        </w:rPr>
        <w:t>responsibilities under Data Protection for the security, accuracy, and significance of personal data held electronically or in paper form</w:t>
      </w:r>
      <w:r w:rsidR="009A7187">
        <w:rPr>
          <w:rFonts w:ascii="Arial" w:eastAsia="Calibri" w:hAnsi="Arial" w:cs="Arial"/>
          <w:bCs/>
          <w:color w:val="000000"/>
        </w:rPr>
        <w:t xml:space="preserve"> alongside the </w:t>
      </w:r>
      <w:r w:rsidR="009A7187" w:rsidRPr="000C3DA4">
        <w:rPr>
          <w:rFonts w:ascii="Arial" w:eastAsia="Calibri" w:hAnsi="Arial" w:cs="Arial"/>
          <w:bCs/>
          <w:color w:val="000000"/>
        </w:rPr>
        <w:t>Freedom of Information Act 2000</w:t>
      </w:r>
      <w:r w:rsidR="009A7187">
        <w:rPr>
          <w:rFonts w:ascii="Arial" w:eastAsia="Calibri" w:hAnsi="Arial" w:cs="Arial"/>
          <w:bCs/>
          <w:color w:val="000000"/>
        </w:rPr>
        <w:t>.</w:t>
      </w:r>
    </w:p>
    <w:p w:rsidR="009A7187" w:rsidRPr="000C3DA4" w:rsidRDefault="009A7187" w:rsidP="009A7187">
      <w:pPr>
        <w:autoSpaceDE w:val="0"/>
        <w:autoSpaceDN w:val="0"/>
        <w:adjustRightInd w:val="0"/>
        <w:spacing w:line="256" w:lineRule="auto"/>
        <w:ind w:right="1024"/>
        <w:rPr>
          <w:rFonts w:ascii="Arial" w:eastAsia="Calibri" w:hAnsi="Arial" w:cs="Arial"/>
          <w:bCs/>
          <w:color w:val="000000"/>
        </w:rPr>
      </w:pPr>
      <w:r w:rsidRPr="000C3DA4">
        <w:rPr>
          <w:rFonts w:ascii="Arial" w:eastAsia="Calibri" w:hAnsi="Arial" w:cs="Arial"/>
          <w:bCs/>
          <w:color w:val="000000"/>
        </w:rPr>
        <w:t>The post holder must comply with the principles of the in relation to the management of Trust records and information.</w:t>
      </w:r>
    </w:p>
    <w:p w:rsidR="008106CC" w:rsidRPr="009A7187" w:rsidRDefault="008106CC" w:rsidP="008106CC">
      <w:pPr>
        <w:autoSpaceDE w:val="0"/>
        <w:autoSpaceDN w:val="0"/>
        <w:adjustRightInd w:val="0"/>
        <w:spacing w:line="256" w:lineRule="auto"/>
        <w:ind w:right="1024"/>
        <w:rPr>
          <w:rFonts w:ascii="Arial" w:eastAsia="Calibri" w:hAnsi="Arial" w:cs="Arial"/>
          <w:b/>
          <w:bCs/>
          <w:color w:val="000000"/>
        </w:rPr>
      </w:pPr>
      <w:r w:rsidRPr="009A7187">
        <w:rPr>
          <w:rFonts w:ascii="Arial" w:eastAsia="Calibri" w:hAnsi="Arial" w:cs="Arial"/>
          <w:b/>
          <w:bCs/>
          <w:color w:val="000000"/>
        </w:rPr>
        <w:t>Review and Amendments:</w:t>
      </w:r>
    </w:p>
    <w:p w:rsidR="009A7187" w:rsidRPr="009A7187" w:rsidRDefault="009A7187" w:rsidP="009A7187">
      <w:pPr>
        <w:pStyle w:val="ListParagraph"/>
        <w:numPr>
          <w:ilvl w:val="0"/>
          <w:numId w:val="9"/>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 xml:space="preserve">Whilst every effort has been made to explain the main duties and responsibilities of the post, each individual task undertaken may not be identified and the above list of duties is not necessarily exhaustive. </w:t>
      </w:r>
    </w:p>
    <w:p w:rsidR="009A7187" w:rsidRDefault="009A7187" w:rsidP="00EF3746">
      <w:pPr>
        <w:pStyle w:val="ListParagraph"/>
        <w:numPr>
          <w:ilvl w:val="0"/>
          <w:numId w:val="9"/>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 xml:space="preserve">All employees are expected to comply with any reasonable request from a manager to undertake work of a similar level that is not specified in this job description. </w:t>
      </w:r>
    </w:p>
    <w:p w:rsidR="009A7187" w:rsidRDefault="008106CC" w:rsidP="00EF3746">
      <w:pPr>
        <w:pStyle w:val="ListParagraph"/>
        <w:numPr>
          <w:ilvl w:val="0"/>
          <w:numId w:val="9"/>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This job description is subject to annual review</w:t>
      </w:r>
      <w:r w:rsidR="009A7187" w:rsidRPr="009A7187">
        <w:rPr>
          <w:rFonts w:ascii="Arial" w:eastAsia="Calibri" w:hAnsi="Arial" w:cs="Arial"/>
          <w:bCs/>
          <w:color w:val="000000"/>
        </w:rPr>
        <w:t xml:space="preserve"> and may only be </w:t>
      </w:r>
      <w:r w:rsidRPr="009A7187">
        <w:rPr>
          <w:rFonts w:ascii="Arial" w:eastAsia="Calibri" w:hAnsi="Arial" w:cs="Arial"/>
          <w:bCs/>
          <w:color w:val="000000"/>
        </w:rPr>
        <w:t xml:space="preserve">amended after full consultation with the </w:t>
      </w:r>
      <w:r w:rsidR="009A7187" w:rsidRPr="009A7187">
        <w:rPr>
          <w:rFonts w:ascii="Arial" w:eastAsia="Calibri" w:hAnsi="Arial" w:cs="Arial"/>
          <w:bCs/>
          <w:color w:val="000000"/>
        </w:rPr>
        <w:t>Trust Business Manager or Head Teacher</w:t>
      </w:r>
      <w:r w:rsidRPr="009A7187">
        <w:rPr>
          <w:rFonts w:ascii="Arial" w:eastAsia="Calibri" w:hAnsi="Arial" w:cs="Arial"/>
          <w:bCs/>
          <w:color w:val="000000"/>
        </w:rPr>
        <w:t>.</w:t>
      </w:r>
    </w:p>
    <w:p w:rsidR="009A7187" w:rsidRPr="009A7187" w:rsidRDefault="009A7187" w:rsidP="009A7187">
      <w:pPr>
        <w:autoSpaceDE w:val="0"/>
        <w:autoSpaceDN w:val="0"/>
        <w:adjustRightInd w:val="0"/>
        <w:spacing w:line="256" w:lineRule="auto"/>
        <w:ind w:right="1024"/>
        <w:rPr>
          <w:rFonts w:ascii="Arial" w:eastAsia="Calibri" w:hAnsi="Arial" w:cs="Arial"/>
          <w:bCs/>
          <w:color w:val="000000"/>
        </w:rPr>
      </w:pPr>
    </w:p>
    <w:p w:rsidR="000151F5" w:rsidRPr="00A22BCF" w:rsidRDefault="000151F5" w:rsidP="008106CC">
      <w:pPr>
        <w:autoSpaceDE w:val="0"/>
        <w:autoSpaceDN w:val="0"/>
        <w:adjustRightInd w:val="0"/>
        <w:spacing w:line="256" w:lineRule="auto"/>
        <w:ind w:right="1024"/>
        <w:rPr>
          <w:rFonts w:ascii="Arial" w:eastAsia="Calibri" w:hAnsi="Arial" w:cs="Arial"/>
          <w:b/>
          <w:bCs/>
          <w:i/>
          <w:color w:val="000000"/>
        </w:rPr>
      </w:pPr>
      <w:r w:rsidRPr="00A22BCF">
        <w:rPr>
          <w:rFonts w:ascii="Arial" w:eastAsia="Calibri" w:hAnsi="Arial" w:cs="Arial"/>
          <w:b/>
          <w:bCs/>
          <w:i/>
          <w:color w:val="000000"/>
        </w:rPr>
        <w:t xml:space="preserve">The </w:t>
      </w:r>
      <w:r w:rsidR="00D9181B" w:rsidRPr="00A22BCF">
        <w:rPr>
          <w:rFonts w:ascii="Arial" w:eastAsia="Calibri" w:hAnsi="Arial" w:cs="Arial"/>
          <w:b/>
          <w:bCs/>
          <w:i/>
          <w:color w:val="000000"/>
        </w:rPr>
        <w:t>Trust</w:t>
      </w:r>
      <w:r w:rsidRPr="00A22BCF">
        <w:rPr>
          <w:rFonts w:ascii="Arial" w:eastAsia="Calibri" w:hAnsi="Arial" w:cs="Arial"/>
          <w:b/>
          <w:bCs/>
          <w:i/>
          <w:color w:val="000000"/>
        </w:rPr>
        <w:t xml:space="preserve"> is fully committed to safeguarding and promoting the welfare of children and young people and expects all employees and volunteers to share in this commitment. </w:t>
      </w:r>
    </w:p>
    <w:p w:rsidR="000C3DA4" w:rsidRPr="00A22BCF" w:rsidRDefault="000151F5" w:rsidP="000C3DA4">
      <w:pPr>
        <w:autoSpaceDE w:val="0"/>
        <w:autoSpaceDN w:val="0"/>
        <w:adjustRightInd w:val="0"/>
        <w:spacing w:line="256" w:lineRule="auto"/>
        <w:ind w:right="1024"/>
        <w:rPr>
          <w:rFonts w:ascii="Arial" w:eastAsia="Calibri" w:hAnsi="Arial" w:cs="Arial"/>
          <w:b/>
          <w:bCs/>
          <w:i/>
          <w:color w:val="000000"/>
        </w:rPr>
      </w:pPr>
      <w:r w:rsidRPr="00A22BCF">
        <w:rPr>
          <w:rFonts w:ascii="Arial" w:eastAsia="Calibri" w:hAnsi="Arial" w:cs="Arial"/>
          <w:b/>
          <w:bCs/>
          <w:i/>
          <w:color w:val="000000"/>
        </w:rPr>
        <w:t xml:space="preserve">As part of our due diligence and to comply with our obligations in line with Keeping Children Safe in Education, </w:t>
      </w:r>
      <w:r w:rsidR="00D9181B" w:rsidRPr="00A22BCF">
        <w:rPr>
          <w:rFonts w:ascii="Arial" w:eastAsia="Calibri" w:hAnsi="Arial" w:cs="Arial"/>
          <w:b/>
          <w:bCs/>
          <w:i/>
          <w:color w:val="000000"/>
        </w:rPr>
        <w:t xml:space="preserve">this position will be subject to </w:t>
      </w:r>
      <w:r w:rsidRPr="00A22BCF">
        <w:rPr>
          <w:rFonts w:ascii="Arial" w:eastAsia="Calibri" w:hAnsi="Arial" w:cs="Arial"/>
          <w:b/>
          <w:bCs/>
          <w:i/>
          <w:color w:val="000000"/>
        </w:rPr>
        <w:t xml:space="preserve">an online search of publicly available information </w:t>
      </w:r>
      <w:r w:rsidR="00D9181B" w:rsidRPr="00A22BCF">
        <w:rPr>
          <w:rFonts w:ascii="Arial" w:eastAsia="Calibri" w:hAnsi="Arial" w:cs="Arial"/>
          <w:b/>
          <w:bCs/>
          <w:i/>
          <w:color w:val="000000"/>
        </w:rPr>
        <w:t>of the post</w:t>
      </w:r>
      <w:r w:rsidR="009A7187" w:rsidRPr="00A22BCF">
        <w:rPr>
          <w:rFonts w:ascii="Arial" w:eastAsia="Calibri" w:hAnsi="Arial" w:cs="Arial"/>
          <w:b/>
          <w:bCs/>
          <w:i/>
          <w:color w:val="000000"/>
        </w:rPr>
        <w:t xml:space="preserve"> </w:t>
      </w:r>
      <w:r w:rsidR="00D9181B" w:rsidRPr="00A22BCF">
        <w:rPr>
          <w:rFonts w:ascii="Arial" w:eastAsia="Calibri" w:hAnsi="Arial" w:cs="Arial"/>
          <w:b/>
          <w:bCs/>
          <w:i/>
          <w:color w:val="000000"/>
        </w:rPr>
        <w:t>holder and will also require</w:t>
      </w:r>
      <w:r w:rsidRPr="00A22BCF">
        <w:rPr>
          <w:rFonts w:ascii="Arial" w:eastAsia="Calibri" w:hAnsi="Arial" w:cs="Arial"/>
          <w:b/>
          <w:bCs/>
          <w:i/>
          <w:color w:val="000000"/>
        </w:rPr>
        <w:t xml:space="preserve"> an enhanced DBS disclosure</w:t>
      </w:r>
      <w:r w:rsidR="00D9181B" w:rsidRPr="00A22BCF">
        <w:rPr>
          <w:rFonts w:ascii="Arial" w:eastAsia="Calibri" w:hAnsi="Arial" w:cs="Arial"/>
          <w:b/>
          <w:bCs/>
          <w:i/>
          <w:color w:val="000000"/>
        </w:rPr>
        <w:t>.</w:t>
      </w:r>
    </w:p>
    <w:p w:rsidR="00A22BCF" w:rsidRPr="00A22BCF" w:rsidRDefault="00A22BCF" w:rsidP="00A22BCF">
      <w:pPr>
        <w:spacing w:before="120" w:after="120" w:line="240" w:lineRule="auto"/>
        <w:jc w:val="both"/>
        <w:rPr>
          <w:rFonts w:ascii="Arial" w:hAnsi="Arial" w:cs="Arial"/>
        </w:rPr>
      </w:pPr>
    </w:p>
    <w:p w:rsidR="00A22BCF" w:rsidRPr="00A22BCF" w:rsidRDefault="00A22BCF" w:rsidP="00A22BCF">
      <w:pPr>
        <w:pStyle w:val="Header"/>
        <w:pBdr>
          <w:bottom w:val="single" w:sz="12" w:space="1" w:color="auto"/>
        </w:pBdr>
        <w:jc w:val="both"/>
        <w:rPr>
          <w:rFonts w:ascii="Arial" w:hAnsi="Arial" w:cs="Arial"/>
        </w:rPr>
      </w:pPr>
    </w:p>
    <w:p w:rsidR="00A22BCF" w:rsidRPr="00A22BCF" w:rsidRDefault="00A22BCF" w:rsidP="00A22BCF">
      <w:pPr>
        <w:rPr>
          <w:rFonts w:ascii="Arial" w:hAnsi="Arial" w:cs="Arial"/>
        </w:rPr>
      </w:pPr>
    </w:p>
    <w:tbl>
      <w:tblPr>
        <w:tblW w:w="0" w:type="auto"/>
        <w:tblLook w:val="0000" w:firstRow="0" w:lastRow="0" w:firstColumn="0" w:lastColumn="0" w:noHBand="0" w:noVBand="0"/>
      </w:tblPr>
      <w:tblGrid>
        <w:gridCol w:w="3210"/>
        <w:gridCol w:w="3543"/>
        <w:gridCol w:w="1268"/>
        <w:gridCol w:w="420"/>
        <w:gridCol w:w="274"/>
        <w:gridCol w:w="420"/>
        <w:gridCol w:w="274"/>
        <w:gridCol w:w="343"/>
      </w:tblGrid>
      <w:tr w:rsidR="00A22BCF" w:rsidRPr="00A22BCF" w:rsidTr="00A22BCF">
        <w:tc>
          <w:tcPr>
            <w:tcW w:w="3308" w:type="dxa"/>
            <w:tcMar>
              <w:left w:w="0" w:type="dxa"/>
              <w:right w:w="0" w:type="dxa"/>
            </w:tcMar>
          </w:tcPr>
          <w:p w:rsidR="00A22BCF" w:rsidRPr="00A22BCF" w:rsidRDefault="00A22BCF" w:rsidP="00A22BCF">
            <w:pPr>
              <w:spacing w:before="120" w:after="120" w:line="276" w:lineRule="auto"/>
              <w:rPr>
                <w:rFonts w:ascii="Arial" w:hAnsi="Arial" w:cs="Arial"/>
              </w:rPr>
            </w:pPr>
            <w:r w:rsidRPr="00A22BCF">
              <w:rPr>
                <w:rFonts w:ascii="Arial" w:hAnsi="Arial" w:cs="Arial"/>
                <w:b/>
              </w:rPr>
              <w:t>Signature of Manager:</w:t>
            </w:r>
          </w:p>
        </w:tc>
        <w:tc>
          <w:tcPr>
            <w:tcW w:w="3700" w:type="dxa"/>
            <w:tcBorders>
              <w:bottom w:val="dotted" w:sz="4" w:space="0" w:color="auto"/>
            </w:tcBorders>
            <w:tcMar>
              <w:left w:w="0" w:type="dxa"/>
              <w:right w:w="0" w:type="dxa"/>
            </w:tcMar>
          </w:tcPr>
          <w:p w:rsidR="00A22BCF" w:rsidRPr="00A22BCF" w:rsidRDefault="00A22BCF" w:rsidP="00A22BCF">
            <w:pPr>
              <w:spacing w:before="120" w:after="120" w:line="276" w:lineRule="auto"/>
              <w:rPr>
                <w:rFonts w:ascii="Arial" w:hAnsi="Arial" w:cs="Arial"/>
              </w:rPr>
            </w:pPr>
          </w:p>
        </w:tc>
        <w:tc>
          <w:tcPr>
            <w:tcW w:w="1300" w:type="dxa"/>
            <w:tcMar>
              <w:left w:w="0" w:type="dxa"/>
              <w:right w:w="0" w:type="dxa"/>
            </w:tcMar>
          </w:tcPr>
          <w:p w:rsidR="00A22BCF" w:rsidRPr="00A22BCF" w:rsidRDefault="00A22BCF" w:rsidP="00A22BCF">
            <w:pPr>
              <w:spacing w:before="120" w:after="120" w:line="276" w:lineRule="auto"/>
              <w:rPr>
                <w:rFonts w:ascii="Arial" w:hAnsi="Arial" w:cs="Arial"/>
              </w:rPr>
            </w:pPr>
            <w:r w:rsidRPr="00A22BCF">
              <w:rPr>
                <w:rFonts w:ascii="Arial" w:hAnsi="Arial" w:cs="Arial"/>
                <w:b/>
              </w:rPr>
              <w:t>Date:</w:t>
            </w:r>
          </w:p>
        </w:tc>
        <w:tc>
          <w:tcPr>
            <w:tcW w:w="438" w:type="dxa"/>
            <w:tcBorders>
              <w:bottom w:val="dotted" w:sz="4" w:space="0" w:color="auto"/>
            </w:tcBorders>
            <w:tcMar>
              <w:left w:w="0" w:type="dxa"/>
              <w:right w:w="0" w:type="dxa"/>
            </w:tcMar>
            <w:vAlign w:val="bottom"/>
          </w:tcPr>
          <w:p w:rsidR="00A22BCF" w:rsidRPr="00A22BCF" w:rsidRDefault="00A22BCF" w:rsidP="00A22BCF">
            <w:pPr>
              <w:spacing w:before="120" w:after="120" w:line="276" w:lineRule="auto"/>
              <w:rPr>
                <w:rFonts w:ascii="Arial" w:hAnsi="Arial" w:cs="Arial"/>
                <w:b/>
                <w:bCs/>
              </w:rPr>
            </w:pPr>
          </w:p>
        </w:tc>
        <w:tc>
          <w:tcPr>
            <w:tcW w:w="283" w:type="dxa"/>
            <w:tcBorders>
              <w:bottom w:val="dotted" w:sz="4" w:space="0" w:color="auto"/>
            </w:tcBorders>
            <w:tcMar>
              <w:left w:w="0" w:type="dxa"/>
              <w:right w:w="0" w:type="dxa"/>
            </w:tcMar>
            <w:vAlign w:val="bottom"/>
          </w:tcPr>
          <w:p w:rsidR="00A22BCF" w:rsidRPr="00A22BCF" w:rsidRDefault="00A22BCF" w:rsidP="00A22BCF">
            <w:pPr>
              <w:spacing w:before="120" w:after="120" w:line="276" w:lineRule="auto"/>
              <w:rPr>
                <w:rFonts w:ascii="Arial" w:hAnsi="Arial" w:cs="Arial"/>
                <w:b/>
                <w:bCs/>
              </w:rPr>
            </w:pPr>
            <w:r w:rsidRPr="00A22BCF">
              <w:rPr>
                <w:rFonts w:ascii="Arial" w:hAnsi="Arial" w:cs="Arial"/>
                <w:b/>
                <w:bCs/>
              </w:rPr>
              <w:t>/</w:t>
            </w:r>
          </w:p>
        </w:tc>
        <w:tc>
          <w:tcPr>
            <w:tcW w:w="438" w:type="dxa"/>
            <w:tcBorders>
              <w:bottom w:val="dotted" w:sz="4" w:space="0" w:color="auto"/>
            </w:tcBorders>
            <w:tcMar>
              <w:left w:w="0" w:type="dxa"/>
              <w:right w:w="0" w:type="dxa"/>
            </w:tcMar>
            <w:vAlign w:val="bottom"/>
          </w:tcPr>
          <w:p w:rsidR="00A22BCF" w:rsidRPr="00A22BCF" w:rsidRDefault="00A22BCF" w:rsidP="00A22BCF">
            <w:pPr>
              <w:spacing w:before="120" w:after="120" w:line="276" w:lineRule="auto"/>
              <w:rPr>
                <w:rFonts w:ascii="Arial" w:hAnsi="Arial" w:cs="Arial"/>
                <w:b/>
                <w:bCs/>
              </w:rPr>
            </w:pPr>
          </w:p>
        </w:tc>
        <w:tc>
          <w:tcPr>
            <w:tcW w:w="283" w:type="dxa"/>
            <w:tcBorders>
              <w:bottom w:val="dotted" w:sz="4" w:space="0" w:color="auto"/>
            </w:tcBorders>
            <w:tcMar>
              <w:left w:w="0" w:type="dxa"/>
              <w:right w:w="0" w:type="dxa"/>
            </w:tcMar>
            <w:vAlign w:val="bottom"/>
          </w:tcPr>
          <w:p w:rsidR="00A22BCF" w:rsidRPr="00A22BCF" w:rsidRDefault="00A22BCF" w:rsidP="00A22BCF">
            <w:pPr>
              <w:spacing w:before="120" w:after="120" w:line="276" w:lineRule="auto"/>
              <w:rPr>
                <w:rFonts w:ascii="Arial" w:hAnsi="Arial" w:cs="Arial"/>
                <w:b/>
                <w:bCs/>
              </w:rPr>
            </w:pPr>
            <w:r w:rsidRPr="00A22BCF">
              <w:rPr>
                <w:rFonts w:ascii="Arial" w:hAnsi="Arial" w:cs="Arial"/>
                <w:b/>
                <w:bCs/>
              </w:rPr>
              <w:t>/</w:t>
            </w:r>
          </w:p>
        </w:tc>
        <w:tc>
          <w:tcPr>
            <w:tcW w:w="358" w:type="dxa"/>
            <w:tcBorders>
              <w:bottom w:val="dotted" w:sz="4" w:space="0" w:color="auto"/>
            </w:tcBorders>
            <w:tcMar>
              <w:left w:w="0" w:type="dxa"/>
              <w:right w:w="0" w:type="dxa"/>
            </w:tcMar>
            <w:vAlign w:val="bottom"/>
          </w:tcPr>
          <w:p w:rsidR="00A22BCF" w:rsidRPr="00A22BCF" w:rsidRDefault="00A22BCF" w:rsidP="00A22BCF">
            <w:pPr>
              <w:spacing w:before="120" w:after="120" w:line="276" w:lineRule="auto"/>
              <w:rPr>
                <w:rFonts w:ascii="Arial" w:hAnsi="Arial" w:cs="Arial"/>
                <w:b/>
                <w:bCs/>
              </w:rPr>
            </w:pPr>
          </w:p>
        </w:tc>
      </w:tr>
      <w:tr w:rsidR="00A22BCF" w:rsidRPr="00A22BCF" w:rsidTr="00A22BCF">
        <w:tc>
          <w:tcPr>
            <w:tcW w:w="3308" w:type="dxa"/>
            <w:tcMar>
              <w:left w:w="0" w:type="dxa"/>
              <w:right w:w="0" w:type="dxa"/>
            </w:tcMar>
          </w:tcPr>
          <w:p w:rsidR="00A22BCF" w:rsidRPr="00A22BCF" w:rsidRDefault="00A22BCF" w:rsidP="00A22BCF">
            <w:pPr>
              <w:spacing w:before="120" w:after="120" w:line="276" w:lineRule="auto"/>
              <w:rPr>
                <w:rFonts w:ascii="Arial" w:hAnsi="Arial" w:cs="Arial"/>
              </w:rPr>
            </w:pPr>
            <w:r w:rsidRPr="00A22BCF">
              <w:rPr>
                <w:rFonts w:ascii="Arial" w:hAnsi="Arial" w:cs="Arial"/>
                <w:b/>
              </w:rPr>
              <w:t>Signature of Post Holder:</w:t>
            </w:r>
          </w:p>
        </w:tc>
        <w:tc>
          <w:tcPr>
            <w:tcW w:w="3700" w:type="dxa"/>
            <w:tcBorders>
              <w:top w:val="dotted" w:sz="4" w:space="0" w:color="auto"/>
              <w:bottom w:val="dotted" w:sz="4" w:space="0" w:color="auto"/>
            </w:tcBorders>
            <w:tcMar>
              <w:left w:w="0" w:type="dxa"/>
              <w:right w:w="0" w:type="dxa"/>
            </w:tcMar>
          </w:tcPr>
          <w:p w:rsidR="00A22BCF" w:rsidRPr="00A22BCF" w:rsidRDefault="00A22BCF" w:rsidP="00A22BCF">
            <w:pPr>
              <w:spacing w:before="120" w:after="120" w:line="276" w:lineRule="auto"/>
              <w:rPr>
                <w:rFonts w:ascii="Arial" w:hAnsi="Arial" w:cs="Arial"/>
              </w:rPr>
            </w:pPr>
          </w:p>
        </w:tc>
        <w:tc>
          <w:tcPr>
            <w:tcW w:w="1300" w:type="dxa"/>
            <w:tcMar>
              <w:left w:w="0" w:type="dxa"/>
              <w:right w:w="0" w:type="dxa"/>
            </w:tcMar>
          </w:tcPr>
          <w:p w:rsidR="00A22BCF" w:rsidRPr="00A22BCF" w:rsidRDefault="00A22BCF" w:rsidP="00A22BCF">
            <w:pPr>
              <w:spacing w:before="120" w:after="120" w:line="276" w:lineRule="auto"/>
              <w:rPr>
                <w:rFonts w:ascii="Arial" w:hAnsi="Arial" w:cs="Arial"/>
              </w:rPr>
            </w:pPr>
            <w:r w:rsidRPr="00A22BCF">
              <w:rPr>
                <w:rFonts w:ascii="Arial" w:hAnsi="Arial" w:cs="Arial"/>
                <w:b/>
              </w:rPr>
              <w:t>Date:</w:t>
            </w:r>
          </w:p>
        </w:tc>
        <w:tc>
          <w:tcPr>
            <w:tcW w:w="438" w:type="dxa"/>
            <w:tcBorders>
              <w:top w:val="dotted" w:sz="4" w:space="0" w:color="auto"/>
              <w:bottom w:val="dotted" w:sz="4" w:space="0" w:color="auto"/>
            </w:tcBorders>
            <w:tcMar>
              <w:left w:w="0" w:type="dxa"/>
              <w:right w:w="0" w:type="dxa"/>
            </w:tcMar>
            <w:vAlign w:val="bottom"/>
          </w:tcPr>
          <w:p w:rsidR="00A22BCF" w:rsidRPr="00A22BCF" w:rsidRDefault="00A22BCF" w:rsidP="00A22BCF">
            <w:pPr>
              <w:spacing w:before="120" w:after="120" w:line="276" w:lineRule="auto"/>
              <w:rPr>
                <w:rFonts w:ascii="Arial" w:hAnsi="Arial" w:cs="Arial"/>
                <w:b/>
                <w:bCs/>
              </w:rPr>
            </w:pPr>
          </w:p>
        </w:tc>
        <w:tc>
          <w:tcPr>
            <w:tcW w:w="283" w:type="dxa"/>
            <w:tcBorders>
              <w:top w:val="dotted" w:sz="4" w:space="0" w:color="auto"/>
              <w:bottom w:val="dotted" w:sz="4" w:space="0" w:color="auto"/>
            </w:tcBorders>
            <w:tcMar>
              <w:left w:w="0" w:type="dxa"/>
              <w:right w:w="0" w:type="dxa"/>
            </w:tcMar>
            <w:vAlign w:val="bottom"/>
          </w:tcPr>
          <w:p w:rsidR="00A22BCF" w:rsidRPr="00A22BCF" w:rsidRDefault="00A22BCF" w:rsidP="00A22BCF">
            <w:pPr>
              <w:spacing w:before="120" w:after="120" w:line="276" w:lineRule="auto"/>
              <w:rPr>
                <w:rFonts w:ascii="Arial" w:hAnsi="Arial" w:cs="Arial"/>
                <w:b/>
                <w:bCs/>
              </w:rPr>
            </w:pPr>
            <w:r w:rsidRPr="00A22BCF">
              <w:rPr>
                <w:rFonts w:ascii="Arial" w:hAnsi="Arial" w:cs="Arial"/>
                <w:b/>
                <w:bCs/>
              </w:rPr>
              <w:t>/</w:t>
            </w:r>
          </w:p>
        </w:tc>
        <w:tc>
          <w:tcPr>
            <w:tcW w:w="438" w:type="dxa"/>
            <w:tcBorders>
              <w:top w:val="dotted" w:sz="4" w:space="0" w:color="auto"/>
              <w:bottom w:val="dotted" w:sz="4" w:space="0" w:color="auto"/>
            </w:tcBorders>
            <w:tcMar>
              <w:left w:w="0" w:type="dxa"/>
              <w:right w:w="0" w:type="dxa"/>
            </w:tcMar>
            <w:vAlign w:val="bottom"/>
          </w:tcPr>
          <w:p w:rsidR="00A22BCF" w:rsidRPr="00A22BCF" w:rsidRDefault="00A22BCF" w:rsidP="00A22BCF">
            <w:pPr>
              <w:spacing w:before="120" w:after="120" w:line="276" w:lineRule="auto"/>
              <w:rPr>
                <w:rFonts w:ascii="Arial" w:hAnsi="Arial" w:cs="Arial"/>
                <w:b/>
                <w:bCs/>
              </w:rPr>
            </w:pPr>
          </w:p>
        </w:tc>
        <w:tc>
          <w:tcPr>
            <w:tcW w:w="283" w:type="dxa"/>
            <w:tcBorders>
              <w:top w:val="dotted" w:sz="4" w:space="0" w:color="auto"/>
              <w:bottom w:val="dotted" w:sz="4" w:space="0" w:color="auto"/>
            </w:tcBorders>
            <w:tcMar>
              <w:left w:w="0" w:type="dxa"/>
              <w:right w:w="0" w:type="dxa"/>
            </w:tcMar>
            <w:vAlign w:val="bottom"/>
          </w:tcPr>
          <w:p w:rsidR="00A22BCF" w:rsidRPr="00A22BCF" w:rsidRDefault="00A22BCF" w:rsidP="00A22BCF">
            <w:pPr>
              <w:spacing w:before="120" w:after="120" w:line="276" w:lineRule="auto"/>
              <w:rPr>
                <w:rFonts w:ascii="Arial" w:hAnsi="Arial" w:cs="Arial"/>
                <w:b/>
                <w:bCs/>
              </w:rPr>
            </w:pPr>
            <w:r w:rsidRPr="00A22BCF">
              <w:rPr>
                <w:rFonts w:ascii="Arial" w:hAnsi="Arial" w:cs="Arial"/>
                <w:b/>
                <w:bCs/>
              </w:rPr>
              <w:t>/</w:t>
            </w:r>
          </w:p>
        </w:tc>
        <w:tc>
          <w:tcPr>
            <w:tcW w:w="358" w:type="dxa"/>
            <w:tcBorders>
              <w:top w:val="dotted" w:sz="4" w:space="0" w:color="auto"/>
              <w:bottom w:val="dotted" w:sz="4" w:space="0" w:color="auto"/>
            </w:tcBorders>
            <w:tcMar>
              <w:left w:w="0" w:type="dxa"/>
              <w:right w:w="0" w:type="dxa"/>
            </w:tcMar>
            <w:vAlign w:val="bottom"/>
          </w:tcPr>
          <w:p w:rsidR="00A22BCF" w:rsidRPr="00A22BCF" w:rsidRDefault="00A22BCF" w:rsidP="00A22BCF">
            <w:pPr>
              <w:spacing w:before="120" w:after="120" w:line="276" w:lineRule="auto"/>
              <w:rPr>
                <w:rFonts w:ascii="Arial" w:hAnsi="Arial" w:cs="Arial"/>
                <w:b/>
                <w:bCs/>
              </w:rPr>
            </w:pPr>
          </w:p>
        </w:tc>
      </w:tr>
    </w:tbl>
    <w:p w:rsidR="00A22BCF" w:rsidRPr="00A22BCF" w:rsidRDefault="00A22BCF" w:rsidP="00A22BCF">
      <w:pPr>
        <w:spacing w:before="120" w:after="120" w:line="276" w:lineRule="auto"/>
        <w:rPr>
          <w:rFonts w:ascii="Arial" w:hAnsi="Arial" w:cs="Arial"/>
        </w:rPr>
      </w:pPr>
    </w:p>
    <w:sectPr w:rsidR="00A22BCF" w:rsidRPr="00A22BCF" w:rsidSect="00A22BCF">
      <w:headerReference w:type="default" r:id="rId10"/>
      <w:type w:val="continuous"/>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CEF" w:rsidRDefault="00344CEF" w:rsidP="006B1317">
      <w:pPr>
        <w:spacing w:after="0" w:line="240" w:lineRule="auto"/>
      </w:pPr>
      <w:r>
        <w:separator/>
      </w:r>
    </w:p>
  </w:endnote>
  <w:endnote w:type="continuationSeparator" w:id="0">
    <w:p w:rsidR="00344CEF" w:rsidRDefault="00344CEF" w:rsidP="006B1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255577"/>
      <w:docPartObj>
        <w:docPartGallery w:val="Page Numbers (Bottom of Page)"/>
        <w:docPartUnique/>
      </w:docPartObj>
    </w:sdtPr>
    <w:sdtEndPr/>
    <w:sdtContent>
      <w:p w:rsidR="00344CEF" w:rsidRDefault="00344CEF">
        <w:pPr>
          <w:pStyle w:val="Footer"/>
        </w:pPr>
        <w:r>
          <w:rPr>
            <w:noProof/>
            <w:lang w:eastAsia="en-GB"/>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344CEF" w:rsidRDefault="00344CEF">
                              <w:pPr>
                                <w:jc w:val="center"/>
                              </w:pPr>
                              <w:r>
                                <w:fldChar w:fldCharType="begin"/>
                              </w:r>
                              <w:r>
                                <w:instrText xml:space="preserve"> PAGE    \* MERGEFORMAT </w:instrText>
                              </w:r>
                              <w:r>
                                <w:fldChar w:fldCharType="separate"/>
                              </w:r>
                              <w:r w:rsidR="009B3C97">
                                <w:rPr>
                                  <w:noProof/>
                                </w:rPr>
                                <w:t>3</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0;margin-top:0;width:43.45pt;height:18.8pt;z-index:251662336;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jV04SzgCAABqBAAADgAAAAAAAAAA&#10;AAAAAAAuAgAAZHJzL2Uyb0RvYy54bWxQSwECLQAUAAYACAAAACEA/y8q6t4AAAADAQAADwAAAAAA&#10;AAAAAAAAAACSBAAAZHJzL2Rvd25yZXYueG1sUEsFBgAAAAAEAAQA8wAAAJ0FAAAAAA==&#10;" filled="t" strokecolor="gray" strokeweight="2.25pt">
                  <v:textbox inset=",0,,0">
                    <w:txbxContent>
                      <w:p w:rsidR="00344CEF" w:rsidRDefault="00344CEF">
                        <w:pPr>
                          <w:jc w:val="center"/>
                        </w:pPr>
                        <w:r>
                          <w:fldChar w:fldCharType="begin"/>
                        </w:r>
                        <w:r>
                          <w:instrText xml:space="preserve"> PAGE    \* MERGEFORMAT </w:instrText>
                        </w:r>
                        <w:r>
                          <w:fldChar w:fldCharType="separate"/>
                        </w:r>
                        <w:r w:rsidR="009B3C97">
                          <w:rPr>
                            <w:noProof/>
                          </w:rPr>
                          <w:t>3</w:t>
                        </w:r>
                        <w:r>
                          <w:rPr>
                            <w:noProof/>
                          </w:rPr>
                          <w:fldChar w:fldCharType="end"/>
                        </w:r>
                      </w:p>
                    </w:txbxContent>
                  </v:textbox>
                  <w10:wrap anchorx="margin" anchory="margin"/>
                </v:shape>
              </w:pict>
            </mc:Fallback>
          </mc:AlternateContent>
        </w:r>
        <w:r>
          <w:rPr>
            <w:noProof/>
            <w:lang w:eastAsia="en-GB"/>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6F4ED04C"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cU4uoy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CEF" w:rsidRDefault="00344CEF" w:rsidP="006B1317">
      <w:pPr>
        <w:spacing w:after="0" w:line="240" w:lineRule="auto"/>
      </w:pPr>
      <w:r>
        <w:separator/>
      </w:r>
    </w:p>
  </w:footnote>
  <w:footnote w:type="continuationSeparator" w:id="0">
    <w:p w:rsidR="00344CEF" w:rsidRDefault="00344CEF" w:rsidP="006B1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CEF" w:rsidRDefault="00344CEF">
    <w:pPr>
      <w:pStyle w:val="Header"/>
    </w:pPr>
    <w:r>
      <w:rPr>
        <w:noProof/>
        <w:lang w:eastAsia="en-GB"/>
      </w:rPr>
      <w:drawing>
        <wp:anchor distT="0" distB="0" distL="114300" distR="114300" simplePos="0" relativeHeight="251659264" behindDoc="1" locked="0" layoutInCell="1" allowOverlap="1" wp14:anchorId="5B3E3B86" wp14:editId="7D7E6217">
          <wp:simplePos x="0" y="0"/>
          <wp:positionH relativeFrom="margin">
            <wp:align>center</wp:align>
          </wp:positionH>
          <wp:positionV relativeFrom="page">
            <wp:posOffset>161925</wp:posOffset>
          </wp:positionV>
          <wp:extent cx="5759450" cy="1706245"/>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l="8105" t="33800" r="63916" b="33047"/>
                  <a:stretch>
                    <a:fillRect/>
                  </a:stretch>
                </pic:blipFill>
                <pic:spPr bwMode="auto">
                  <a:xfrm>
                    <a:off x="0" y="0"/>
                    <a:ext cx="5759450" cy="1706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CEF" w:rsidRDefault="00344C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CEF" w:rsidRDefault="00344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F4321CA"/>
    <w:multiLevelType w:val="hybridMultilevel"/>
    <w:tmpl w:val="E1204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3749C"/>
    <w:multiLevelType w:val="hybridMultilevel"/>
    <w:tmpl w:val="C3228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B10B9"/>
    <w:multiLevelType w:val="hybridMultilevel"/>
    <w:tmpl w:val="833AB1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4003B6"/>
    <w:multiLevelType w:val="hybridMultilevel"/>
    <w:tmpl w:val="18643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33F05"/>
    <w:multiLevelType w:val="hybridMultilevel"/>
    <w:tmpl w:val="E254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26B47"/>
    <w:multiLevelType w:val="hybridMultilevel"/>
    <w:tmpl w:val="C452F2C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15:restartNumberingAfterBreak="0">
    <w:nsid w:val="2C87002C"/>
    <w:multiLevelType w:val="hybridMultilevel"/>
    <w:tmpl w:val="AACE0EA0"/>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7" w15:restartNumberingAfterBreak="0">
    <w:nsid w:val="51417A2A"/>
    <w:multiLevelType w:val="multilevel"/>
    <w:tmpl w:val="DAC8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583F57"/>
    <w:multiLevelType w:val="hybridMultilevel"/>
    <w:tmpl w:val="442CB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26143A"/>
    <w:multiLevelType w:val="hybridMultilevel"/>
    <w:tmpl w:val="449EF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576BFA"/>
    <w:multiLevelType w:val="hybridMultilevel"/>
    <w:tmpl w:val="4AE21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29099D"/>
    <w:multiLevelType w:val="hybridMultilevel"/>
    <w:tmpl w:val="F4FE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CA6CC0"/>
    <w:multiLevelType w:val="hybridMultilevel"/>
    <w:tmpl w:val="B4081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11"/>
  </w:num>
  <w:num w:numId="5">
    <w:abstractNumId w:val="8"/>
  </w:num>
  <w:num w:numId="6">
    <w:abstractNumId w:val="6"/>
  </w:num>
  <w:num w:numId="7">
    <w:abstractNumId w:val="5"/>
  </w:num>
  <w:num w:numId="8">
    <w:abstractNumId w:val="4"/>
  </w:num>
  <w:num w:numId="9">
    <w:abstractNumId w:val="1"/>
  </w:num>
  <w:num w:numId="10">
    <w:abstractNumId w:val="0"/>
  </w:num>
  <w:num w:numId="11">
    <w:abstractNumId w:val="10"/>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18"/>
    <w:rsid w:val="00000799"/>
    <w:rsid w:val="0000549B"/>
    <w:rsid w:val="000151F5"/>
    <w:rsid w:val="0003484E"/>
    <w:rsid w:val="00054BD3"/>
    <w:rsid w:val="000B19CC"/>
    <w:rsid w:val="000C3DA4"/>
    <w:rsid w:val="000C7207"/>
    <w:rsid w:val="000F6646"/>
    <w:rsid w:val="00111403"/>
    <w:rsid w:val="00113F83"/>
    <w:rsid w:val="001620D1"/>
    <w:rsid w:val="001E26DB"/>
    <w:rsid w:val="00344CEF"/>
    <w:rsid w:val="003C1A46"/>
    <w:rsid w:val="004127AC"/>
    <w:rsid w:val="0056741F"/>
    <w:rsid w:val="005B15AE"/>
    <w:rsid w:val="00646AB7"/>
    <w:rsid w:val="006B1317"/>
    <w:rsid w:val="006C3C21"/>
    <w:rsid w:val="00722BB1"/>
    <w:rsid w:val="007559D4"/>
    <w:rsid w:val="007A4A06"/>
    <w:rsid w:val="007A4B21"/>
    <w:rsid w:val="007F6ADB"/>
    <w:rsid w:val="008105BF"/>
    <w:rsid w:val="008106CC"/>
    <w:rsid w:val="00876749"/>
    <w:rsid w:val="009034F8"/>
    <w:rsid w:val="00953622"/>
    <w:rsid w:val="0096698F"/>
    <w:rsid w:val="0097489F"/>
    <w:rsid w:val="0099058A"/>
    <w:rsid w:val="009A7187"/>
    <w:rsid w:val="009B3C97"/>
    <w:rsid w:val="00A22BCF"/>
    <w:rsid w:val="00A32A83"/>
    <w:rsid w:val="00A70E63"/>
    <w:rsid w:val="00B6058F"/>
    <w:rsid w:val="00B80521"/>
    <w:rsid w:val="00BC6F76"/>
    <w:rsid w:val="00BE14FD"/>
    <w:rsid w:val="00BF45BB"/>
    <w:rsid w:val="00C1061D"/>
    <w:rsid w:val="00C875D2"/>
    <w:rsid w:val="00C97F57"/>
    <w:rsid w:val="00CF30B6"/>
    <w:rsid w:val="00D32718"/>
    <w:rsid w:val="00D6581F"/>
    <w:rsid w:val="00D86813"/>
    <w:rsid w:val="00D9181B"/>
    <w:rsid w:val="00D92636"/>
    <w:rsid w:val="00DB274A"/>
    <w:rsid w:val="00DE048A"/>
    <w:rsid w:val="00E9759C"/>
    <w:rsid w:val="00EF3746"/>
    <w:rsid w:val="00F46DEC"/>
    <w:rsid w:val="00F96B47"/>
    <w:rsid w:val="00FD5FA1"/>
    <w:rsid w:val="00FD74A1"/>
    <w:rsid w:val="00FF5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97245"/>
  <w15:chartTrackingRefBased/>
  <w15:docId w15:val="{D0A19C10-5E0C-4487-81CC-4AE17F2D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basedOn w:val="Normal"/>
    <w:next w:val="Normal"/>
    <w:link w:val="Heading7Char"/>
    <w:qFormat/>
    <w:rsid w:val="00A22BCF"/>
    <w:pPr>
      <w:keepNext/>
      <w:spacing w:after="0" w:line="240" w:lineRule="auto"/>
      <w:outlineLvl w:val="6"/>
    </w:pPr>
    <w:rPr>
      <w:rFonts w:ascii="Arial" w:eastAsia="Times New Roman" w:hAnsi="Arial" w:cs="Arial"/>
      <w:b/>
      <w:bCs/>
      <w:color w:val="000080"/>
      <w:sz w:val="20"/>
      <w:szCs w:val="20"/>
    </w:rPr>
  </w:style>
  <w:style w:type="paragraph" w:styleId="Heading8">
    <w:name w:val="heading 8"/>
    <w:basedOn w:val="Normal"/>
    <w:next w:val="Normal"/>
    <w:link w:val="Heading8Char"/>
    <w:qFormat/>
    <w:rsid w:val="00A22BCF"/>
    <w:pPr>
      <w:keepNext/>
      <w:spacing w:after="0" w:line="240" w:lineRule="auto"/>
      <w:jc w:val="both"/>
      <w:outlineLvl w:val="7"/>
    </w:pPr>
    <w:rPr>
      <w:rFonts w:ascii="Arial" w:eastAsia="Times New Roman"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2718"/>
    <w:rPr>
      <w:color w:val="0563C1" w:themeColor="hyperlink"/>
      <w:u w:val="single"/>
    </w:rPr>
  </w:style>
  <w:style w:type="paragraph" w:styleId="ListParagraph">
    <w:name w:val="List Paragraph"/>
    <w:basedOn w:val="Normal"/>
    <w:uiPriority w:val="34"/>
    <w:qFormat/>
    <w:rsid w:val="00D92636"/>
    <w:pPr>
      <w:ind w:left="720"/>
      <w:contextualSpacing/>
    </w:pPr>
  </w:style>
  <w:style w:type="paragraph" w:styleId="BalloonText">
    <w:name w:val="Balloon Text"/>
    <w:basedOn w:val="Normal"/>
    <w:link w:val="BalloonTextChar"/>
    <w:uiPriority w:val="99"/>
    <w:semiHidden/>
    <w:unhideWhenUsed/>
    <w:rsid w:val="00BE14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4FD"/>
    <w:rPr>
      <w:rFonts w:ascii="Segoe UI" w:hAnsi="Segoe UI" w:cs="Segoe UI"/>
      <w:sz w:val="18"/>
      <w:szCs w:val="18"/>
    </w:rPr>
  </w:style>
  <w:style w:type="paragraph" w:styleId="Header">
    <w:name w:val="header"/>
    <w:basedOn w:val="Normal"/>
    <w:link w:val="HeaderChar"/>
    <w:unhideWhenUsed/>
    <w:rsid w:val="006B13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317"/>
  </w:style>
  <w:style w:type="paragraph" w:styleId="Footer">
    <w:name w:val="footer"/>
    <w:basedOn w:val="Normal"/>
    <w:link w:val="FooterChar"/>
    <w:uiPriority w:val="99"/>
    <w:unhideWhenUsed/>
    <w:rsid w:val="006B13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317"/>
  </w:style>
  <w:style w:type="character" w:customStyle="1" w:styleId="Heading7Char">
    <w:name w:val="Heading 7 Char"/>
    <w:basedOn w:val="DefaultParagraphFont"/>
    <w:link w:val="Heading7"/>
    <w:rsid w:val="00A22BCF"/>
    <w:rPr>
      <w:rFonts w:ascii="Arial" w:eastAsia="Times New Roman" w:hAnsi="Arial" w:cs="Arial"/>
      <w:b/>
      <w:bCs/>
      <w:color w:val="000080"/>
      <w:sz w:val="20"/>
      <w:szCs w:val="20"/>
    </w:rPr>
  </w:style>
  <w:style w:type="character" w:customStyle="1" w:styleId="Heading8Char">
    <w:name w:val="Heading 8 Char"/>
    <w:basedOn w:val="DefaultParagraphFont"/>
    <w:link w:val="Heading8"/>
    <w:rsid w:val="00A22BCF"/>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8225">
      <w:bodyDiv w:val="1"/>
      <w:marLeft w:val="0"/>
      <w:marRight w:val="0"/>
      <w:marTop w:val="0"/>
      <w:marBottom w:val="30"/>
      <w:divBdr>
        <w:top w:val="none" w:sz="0" w:space="0" w:color="auto"/>
        <w:left w:val="none" w:sz="0" w:space="0" w:color="auto"/>
        <w:bottom w:val="none" w:sz="0" w:space="0" w:color="auto"/>
        <w:right w:val="none" w:sz="0" w:space="0" w:color="auto"/>
      </w:divBdr>
      <w:divsChild>
        <w:div w:id="627275988">
          <w:marLeft w:val="0"/>
          <w:marRight w:val="0"/>
          <w:marTop w:val="0"/>
          <w:marBottom w:val="0"/>
          <w:divBdr>
            <w:top w:val="none" w:sz="0" w:space="0" w:color="auto"/>
            <w:left w:val="none" w:sz="0" w:space="0" w:color="auto"/>
            <w:bottom w:val="none" w:sz="0" w:space="0" w:color="auto"/>
            <w:right w:val="none" w:sz="0" w:space="0" w:color="auto"/>
          </w:divBdr>
          <w:divsChild>
            <w:div w:id="1140340664">
              <w:marLeft w:val="0"/>
              <w:marRight w:val="0"/>
              <w:marTop w:val="0"/>
              <w:marBottom w:val="0"/>
              <w:divBdr>
                <w:top w:val="none" w:sz="0" w:space="0" w:color="auto"/>
                <w:left w:val="none" w:sz="0" w:space="0" w:color="auto"/>
                <w:bottom w:val="none" w:sz="0" w:space="0" w:color="auto"/>
                <w:right w:val="none" w:sz="0" w:space="0" w:color="auto"/>
              </w:divBdr>
              <w:divsChild>
                <w:div w:id="1836726061">
                  <w:marLeft w:val="0"/>
                  <w:marRight w:val="0"/>
                  <w:marTop w:val="300"/>
                  <w:marBottom w:val="0"/>
                  <w:divBdr>
                    <w:top w:val="none" w:sz="0" w:space="0" w:color="auto"/>
                    <w:left w:val="none" w:sz="0" w:space="0" w:color="auto"/>
                    <w:bottom w:val="none" w:sz="0" w:space="0" w:color="auto"/>
                    <w:right w:val="none" w:sz="0" w:space="0" w:color="auto"/>
                  </w:divBdr>
                  <w:divsChild>
                    <w:div w:id="512913035">
                      <w:marLeft w:val="0"/>
                      <w:marRight w:val="0"/>
                      <w:marTop w:val="0"/>
                      <w:marBottom w:val="0"/>
                      <w:divBdr>
                        <w:top w:val="none" w:sz="0" w:space="0" w:color="auto"/>
                        <w:left w:val="none" w:sz="0" w:space="0" w:color="auto"/>
                        <w:bottom w:val="none" w:sz="0" w:space="0" w:color="auto"/>
                        <w:right w:val="none" w:sz="0" w:space="0" w:color="auto"/>
                      </w:divBdr>
                      <w:divsChild>
                        <w:div w:id="1491867697">
                          <w:marLeft w:val="0"/>
                          <w:marRight w:val="0"/>
                          <w:marTop w:val="0"/>
                          <w:marBottom w:val="0"/>
                          <w:divBdr>
                            <w:top w:val="none" w:sz="0" w:space="0" w:color="auto"/>
                            <w:left w:val="none" w:sz="0" w:space="0" w:color="auto"/>
                            <w:bottom w:val="none" w:sz="0" w:space="0" w:color="auto"/>
                            <w:right w:val="none" w:sz="0" w:space="0" w:color="auto"/>
                          </w:divBdr>
                          <w:divsChild>
                            <w:div w:id="76187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790890">
      <w:bodyDiv w:val="1"/>
      <w:marLeft w:val="0"/>
      <w:marRight w:val="0"/>
      <w:marTop w:val="0"/>
      <w:marBottom w:val="0"/>
      <w:divBdr>
        <w:top w:val="none" w:sz="0" w:space="0" w:color="auto"/>
        <w:left w:val="none" w:sz="0" w:space="0" w:color="auto"/>
        <w:bottom w:val="none" w:sz="0" w:space="0" w:color="auto"/>
        <w:right w:val="none" w:sz="0" w:space="0" w:color="auto"/>
      </w:divBdr>
    </w:div>
    <w:div w:id="1190989758">
      <w:bodyDiv w:val="1"/>
      <w:marLeft w:val="0"/>
      <w:marRight w:val="0"/>
      <w:marTop w:val="0"/>
      <w:marBottom w:val="30"/>
      <w:divBdr>
        <w:top w:val="none" w:sz="0" w:space="0" w:color="auto"/>
        <w:left w:val="none" w:sz="0" w:space="0" w:color="auto"/>
        <w:bottom w:val="none" w:sz="0" w:space="0" w:color="auto"/>
        <w:right w:val="none" w:sz="0" w:space="0" w:color="auto"/>
      </w:divBdr>
      <w:divsChild>
        <w:div w:id="575280795">
          <w:marLeft w:val="0"/>
          <w:marRight w:val="0"/>
          <w:marTop w:val="0"/>
          <w:marBottom w:val="0"/>
          <w:divBdr>
            <w:top w:val="none" w:sz="0" w:space="0" w:color="auto"/>
            <w:left w:val="none" w:sz="0" w:space="0" w:color="auto"/>
            <w:bottom w:val="none" w:sz="0" w:space="0" w:color="auto"/>
            <w:right w:val="none" w:sz="0" w:space="0" w:color="auto"/>
          </w:divBdr>
          <w:divsChild>
            <w:div w:id="682123979">
              <w:marLeft w:val="0"/>
              <w:marRight w:val="0"/>
              <w:marTop w:val="0"/>
              <w:marBottom w:val="0"/>
              <w:divBdr>
                <w:top w:val="none" w:sz="0" w:space="0" w:color="auto"/>
                <w:left w:val="none" w:sz="0" w:space="0" w:color="auto"/>
                <w:bottom w:val="none" w:sz="0" w:space="0" w:color="auto"/>
                <w:right w:val="none" w:sz="0" w:space="0" w:color="auto"/>
              </w:divBdr>
              <w:divsChild>
                <w:div w:id="1152797592">
                  <w:marLeft w:val="0"/>
                  <w:marRight w:val="0"/>
                  <w:marTop w:val="300"/>
                  <w:marBottom w:val="0"/>
                  <w:divBdr>
                    <w:top w:val="none" w:sz="0" w:space="0" w:color="auto"/>
                    <w:left w:val="none" w:sz="0" w:space="0" w:color="auto"/>
                    <w:bottom w:val="none" w:sz="0" w:space="0" w:color="auto"/>
                    <w:right w:val="none" w:sz="0" w:space="0" w:color="auto"/>
                  </w:divBdr>
                  <w:divsChild>
                    <w:div w:id="1731881499">
                      <w:marLeft w:val="0"/>
                      <w:marRight w:val="0"/>
                      <w:marTop w:val="0"/>
                      <w:marBottom w:val="0"/>
                      <w:divBdr>
                        <w:top w:val="none" w:sz="0" w:space="0" w:color="auto"/>
                        <w:left w:val="none" w:sz="0" w:space="0" w:color="auto"/>
                        <w:bottom w:val="none" w:sz="0" w:space="0" w:color="auto"/>
                        <w:right w:val="none" w:sz="0" w:space="0" w:color="auto"/>
                      </w:divBdr>
                      <w:divsChild>
                        <w:div w:id="1513103071">
                          <w:marLeft w:val="0"/>
                          <w:marRight w:val="0"/>
                          <w:marTop w:val="0"/>
                          <w:marBottom w:val="0"/>
                          <w:divBdr>
                            <w:top w:val="none" w:sz="0" w:space="0" w:color="auto"/>
                            <w:left w:val="none" w:sz="0" w:space="0" w:color="auto"/>
                            <w:bottom w:val="none" w:sz="0" w:space="0" w:color="auto"/>
                            <w:right w:val="none" w:sz="0" w:space="0" w:color="auto"/>
                          </w:divBdr>
                          <w:divsChild>
                            <w:div w:id="1559051094">
                              <w:marLeft w:val="0"/>
                              <w:marRight w:val="0"/>
                              <w:marTop w:val="0"/>
                              <w:marBottom w:val="0"/>
                              <w:divBdr>
                                <w:top w:val="none" w:sz="0" w:space="0" w:color="auto"/>
                                <w:left w:val="none" w:sz="0" w:space="0" w:color="auto"/>
                                <w:bottom w:val="none" w:sz="0" w:space="0" w:color="auto"/>
                                <w:right w:val="none" w:sz="0" w:space="0" w:color="auto"/>
                              </w:divBdr>
                              <w:divsChild>
                                <w:div w:id="1014113185">
                                  <w:marLeft w:val="0"/>
                                  <w:marRight w:val="0"/>
                                  <w:marTop w:val="0"/>
                                  <w:marBottom w:val="0"/>
                                  <w:divBdr>
                                    <w:top w:val="none" w:sz="0" w:space="0" w:color="auto"/>
                                    <w:left w:val="none" w:sz="0" w:space="0" w:color="auto"/>
                                    <w:bottom w:val="none" w:sz="0" w:space="0" w:color="auto"/>
                                    <w:right w:val="none" w:sz="0" w:space="0" w:color="auto"/>
                                  </w:divBdr>
                                  <w:divsChild>
                                    <w:div w:id="481124092">
                                      <w:marLeft w:val="0"/>
                                      <w:marRight w:val="0"/>
                                      <w:marTop w:val="0"/>
                                      <w:marBottom w:val="0"/>
                                      <w:divBdr>
                                        <w:top w:val="single" w:sz="2" w:space="0" w:color="DEDEDE"/>
                                        <w:left w:val="single" w:sz="6" w:space="0" w:color="DEDEDE"/>
                                        <w:bottom w:val="single" w:sz="6" w:space="0" w:color="EBECED"/>
                                        <w:right w:val="single" w:sz="6" w:space="0" w:color="DEDEDE"/>
                                      </w:divBdr>
                                      <w:divsChild>
                                        <w:div w:id="1593775299">
                                          <w:marLeft w:val="0"/>
                                          <w:marRight w:val="0"/>
                                          <w:marTop w:val="0"/>
                                          <w:marBottom w:val="0"/>
                                          <w:divBdr>
                                            <w:top w:val="none" w:sz="0" w:space="0" w:color="auto"/>
                                            <w:left w:val="none" w:sz="0" w:space="0" w:color="auto"/>
                                            <w:bottom w:val="none" w:sz="0" w:space="0" w:color="auto"/>
                                            <w:right w:val="none" w:sz="0" w:space="0" w:color="auto"/>
                                          </w:divBdr>
                                          <w:divsChild>
                                            <w:div w:id="1169759441">
                                              <w:marLeft w:val="0"/>
                                              <w:marRight w:val="0"/>
                                              <w:marTop w:val="0"/>
                                              <w:marBottom w:val="0"/>
                                              <w:divBdr>
                                                <w:top w:val="none" w:sz="0" w:space="0" w:color="auto"/>
                                                <w:left w:val="none" w:sz="0" w:space="0" w:color="auto"/>
                                                <w:bottom w:val="none" w:sz="0" w:space="0" w:color="auto"/>
                                                <w:right w:val="none" w:sz="0" w:space="0" w:color="auto"/>
                                              </w:divBdr>
                                              <w:divsChild>
                                                <w:div w:id="1942491406">
                                                  <w:marLeft w:val="0"/>
                                                  <w:marRight w:val="0"/>
                                                  <w:marTop w:val="0"/>
                                                  <w:marBottom w:val="0"/>
                                                  <w:divBdr>
                                                    <w:top w:val="none" w:sz="0" w:space="0" w:color="auto"/>
                                                    <w:left w:val="none" w:sz="0" w:space="0" w:color="auto"/>
                                                    <w:bottom w:val="none" w:sz="0" w:space="0" w:color="auto"/>
                                                    <w:right w:val="none" w:sz="0" w:space="0" w:color="auto"/>
                                                  </w:divBdr>
                                                </w:div>
                                              </w:divsChild>
                                            </w:div>
                                            <w:div w:id="302546746">
                                              <w:marLeft w:val="0"/>
                                              <w:marRight w:val="0"/>
                                              <w:marTop w:val="0"/>
                                              <w:marBottom w:val="0"/>
                                              <w:divBdr>
                                                <w:top w:val="none" w:sz="0" w:space="0" w:color="auto"/>
                                                <w:left w:val="none" w:sz="0" w:space="0" w:color="auto"/>
                                                <w:bottom w:val="none" w:sz="0" w:space="0" w:color="auto"/>
                                                <w:right w:val="none" w:sz="0" w:space="0" w:color="auto"/>
                                              </w:divBdr>
                                              <w:divsChild>
                                                <w:div w:id="192768295">
                                                  <w:marLeft w:val="0"/>
                                                  <w:marRight w:val="0"/>
                                                  <w:marTop w:val="0"/>
                                                  <w:marBottom w:val="0"/>
                                                  <w:divBdr>
                                                    <w:top w:val="none" w:sz="0" w:space="0" w:color="auto"/>
                                                    <w:left w:val="none" w:sz="0" w:space="0" w:color="auto"/>
                                                    <w:bottom w:val="none" w:sz="0" w:space="0" w:color="auto"/>
                                                    <w:right w:val="none" w:sz="0" w:space="0" w:color="auto"/>
                                                  </w:divBdr>
                                                </w:div>
                                              </w:divsChild>
                                            </w:div>
                                            <w:div w:id="120389658">
                                              <w:marLeft w:val="0"/>
                                              <w:marRight w:val="0"/>
                                              <w:marTop w:val="0"/>
                                              <w:marBottom w:val="0"/>
                                              <w:divBdr>
                                                <w:top w:val="none" w:sz="0" w:space="0" w:color="auto"/>
                                                <w:left w:val="none" w:sz="0" w:space="0" w:color="auto"/>
                                                <w:bottom w:val="none" w:sz="0" w:space="0" w:color="auto"/>
                                                <w:right w:val="none" w:sz="0" w:space="0" w:color="auto"/>
                                              </w:divBdr>
                                              <w:divsChild>
                                                <w:div w:id="246230209">
                                                  <w:marLeft w:val="0"/>
                                                  <w:marRight w:val="0"/>
                                                  <w:marTop w:val="0"/>
                                                  <w:marBottom w:val="0"/>
                                                  <w:divBdr>
                                                    <w:top w:val="none" w:sz="0" w:space="0" w:color="auto"/>
                                                    <w:left w:val="none" w:sz="0" w:space="0" w:color="auto"/>
                                                    <w:bottom w:val="none" w:sz="0" w:space="0" w:color="auto"/>
                                                    <w:right w:val="none" w:sz="0" w:space="0" w:color="auto"/>
                                                  </w:divBdr>
                                                </w:div>
                                              </w:divsChild>
                                            </w:div>
                                            <w:div w:id="535970894">
                                              <w:marLeft w:val="0"/>
                                              <w:marRight w:val="0"/>
                                              <w:marTop w:val="0"/>
                                              <w:marBottom w:val="0"/>
                                              <w:divBdr>
                                                <w:top w:val="none" w:sz="0" w:space="0" w:color="auto"/>
                                                <w:left w:val="none" w:sz="0" w:space="0" w:color="auto"/>
                                                <w:bottom w:val="none" w:sz="0" w:space="0" w:color="auto"/>
                                                <w:right w:val="none" w:sz="0" w:space="0" w:color="auto"/>
                                              </w:divBdr>
                                              <w:divsChild>
                                                <w:div w:id="1926840882">
                                                  <w:marLeft w:val="0"/>
                                                  <w:marRight w:val="0"/>
                                                  <w:marTop w:val="0"/>
                                                  <w:marBottom w:val="0"/>
                                                  <w:divBdr>
                                                    <w:top w:val="none" w:sz="0" w:space="0" w:color="auto"/>
                                                    <w:left w:val="none" w:sz="0" w:space="0" w:color="auto"/>
                                                    <w:bottom w:val="none" w:sz="0" w:space="0" w:color="auto"/>
                                                    <w:right w:val="none" w:sz="0" w:space="0" w:color="auto"/>
                                                  </w:divBdr>
                                                </w:div>
                                              </w:divsChild>
                                            </w:div>
                                            <w:div w:id="1560047894">
                                              <w:marLeft w:val="0"/>
                                              <w:marRight w:val="0"/>
                                              <w:marTop w:val="0"/>
                                              <w:marBottom w:val="0"/>
                                              <w:divBdr>
                                                <w:top w:val="none" w:sz="0" w:space="0" w:color="auto"/>
                                                <w:left w:val="none" w:sz="0" w:space="0" w:color="auto"/>
                                                <w:bottom w:val="none" w:sz="0" w:space="0" w:color="auto"/>
                                                <w:right w:val="none" w:sz="0" w:space="0" w:color="auto"/>
                                              </w:divBdr>
                                              <w:divsChild>
                                                <w:div w:id="1847014639">
                                                  <w:marLeft w:val="0"/>
                                                  <w:marRight w:val="0"/>
                                                  <w:marTop w:val="0"/>
                                                  <w:marBottom w:val="0"/>
                                                  <w:divBdr>
                                                    <w:top w:val="none" w:sz="0" w:space="0" w:color="auto"/>
                                                    <w:left w:val="none" w:sz="0" w:space="0" w:color="auto"/>
                                                    <w:bottom w:val="none" w:sz="0" w:space="0" w:color="auto"/>
                                                    <w:right w:val="none" w:sz="0" w:space="0" w:color="auto"/>
                                                  </w:divBdr>
                                                </w:div>
                                              </w:divsChild>
                                            </w:div>
                                            <w:div w:id="1053390881">
                                              <w:marLeft w:val="0"/>
                                              <w:marRight w:val="0"/>
                                              <w:marTop w:val="0"/>
                                              <w:marBottom w:val="0"/>
                                              <w:divBdr>
                                                <w:top w:val="none" w:sz="0" w:space="0" w:color="auto"/>
                                                <w:left w:val="none" w:sz="0" w:space="0" w:color="auto"/>
                                                <w:bottom w:val="none" w:sz="0" w:space="0" w:color="auto"/>
                                                <w:right w:val="none" w:sz="0" w:space="0" w:color="auto"/>
                                              </w:divBdr>
                                              <w:divsChild>
                                                <w:div w:id="83185524">
                                                  <w:marLeft w:val="0"/>
                                                  <w:marRight w:val="0"/>
                                                  <w:marTop w:val="0"/>
                                                  <w:marBottom w:val="0"/>
                                                  <w:divBdr>
                                                    <w:top w:val="none" w:sz="0" w:space="0" w:color="auto"/>
                                                    <w:left w:val="none" w:sz="0" w:space="0" w:color="auto"/>
                                                    <w:bottom w:val="none" w:sz="0" w:space="0" w:color="auto"/>
                                                    <w:right w:val="none" w:sz="0" w:space="0" w:color="auto"/>
                                                  </w:divBdr>
                                                </w:div>
                                              </w:divsChild>
                                            </w:div>
                                            <w:div w:id="1917395609">
                                              <w:marLeft w:val="0"/>
                                              <w:marRight w:val="0"/>
                                              <w:marTop w:val="0"/>
                                              <w:marBottom w:val="0"/>
                                              <w:divBdr>
                                                <w:top w:val="none" w:sz="0" w:space="0" w:color="auto"/>
                                                <w:left w:val="none" w:sz="0" w:space="0" w:color="auto"/>
                                                <w:bottom w:val="none" w:sz="0" w:space="0" w:color="auto"/>
                                                <w:right w:val="none" w:sz="0" w:space="0" w:color="auto"/>
                                              </w:divBdr>
                                              <w:divsChild>
                                                <w:div w:id="1037926045">
                                                  <w:marLeft w:val="0"/>
                                                  <w:marRight w:val="0"/>
                                                  <w:marTop w:val="0"/>
                                                  <w:marBottom w:val="0"/>
                                                  <w:divBdr>
                                                    <w:top w:val="none" w:sz="0" w:space="0" w:color="auto"/>
                                                    <w:left w:val="none" w:sz="0" w:space="0" w:color="auto"/>
                                                    <w:bottom w:val="none" w:sz="0" w:space="0" w:color="auto"/>
                                                    <w:right w:val="none" w:sz="0" w:space="0" w:color="auto"/>
                                                  </w:divBdr>
                                                </w:div>
                                              </w:divsChild>
                                            </w:div>
                                            <w:div w:id="1178733730">
                                              <w:marLeft w:val="0"/>
                                              <w:marRight w:val="0"/>
                                              <w:marTop w:val="0"/>
                                              <w:marBottom w:val="0"/>
                                              <w:divBdr>
                                                <w:top w:val="none" w:sz="0" w:space="0" w:color="auto"/>
                                                <w:left w:val="none" w:sz="0" w:space="0" w:color="auto"/>
                                                <w:bottom w:val="none" w:sz="0" w:space="0" w:color="auto"/>
                                                <w:right w:val="none" w:sz="0" w:space="0" w:color="auto"/>
                                              </w:divBdr>
                                              <w:divsChild>
                                                <w:div w:id="1744133305">
                                                  <w:marLeft w:val="0"/>
                                                  <w:marRight w:val="0"/>
                                                  <w:marTop w:val="0"/>
                                                  <w:marBottom w:val="0"/>
                                                  <w:divBdr>
                                                    <w:top w:val="none" w:sz="0" w:space="0" w:color="auto"/>
                                                    <w:left w:val="none" w:sz="0" w:space="0" w:color="auto"/>
                                                    <w:bottom w:val="none" w:sz="0" w:space="0" w:color="auto"/>
                                                    <w:right w:val="none" w:sz="0" w:space="0" w:color="auto"/>
                                                  </w:divBdr>
                                                </w:div>
                                              </w:divsChild>
                                            </w:div>
                                            <w:div w:id="914048694">
                                              <w:marLeft w:val="75"/>
                                              <w:marRight w:val="0"/>
                                              <w:marTop w:val="0"/>
                                              <w:marBottom w:val="0"/>
                                              <w:divBdr>
                                                <w:top w:val="none" w:sz="0" w:space="0" w:color="auto"/>
                                                <w:left w:val="none" w:sz="0" w:space="0" w:color="auto"/>
                                                <w:bottom w:val="none" w:sz="0" w:space="0" w:color="auto"/>
                                                <w:right w:val="none" w:sz="0" w:space="0" w:color="auto"/>
                                              </w:divBdr>
                                            </w:div>
                                          </w:divsChild>
                                        </w:div>
                                        <w:div w:id="2115862244">
                                          <w:marLeft w:val="0"/>
                                          <w:marRight w:val="0"/>
                                          <w:marTop w:val="0"/>
                                          <w:marBottom w:val="0"/>
                                          <w:divBdr>
                                            <w:top w:val="none" w:sz="0" w:space="0" w:color="auto"/>
                                            <w:left w:val="single" w:sz="6" w:space="0" w:color="FFFFFF"/>
                                            <w:bottom w:val="none" w:sz="0" w:space="0" w:color="auto"/>
                                            <w:right w:val="none" w:sz="0" w:space="0" w:color="auto"/>
                                          </w:divBdr>
                                          <w:divsChild>
                                            <w:div w:id="2126071010">
                                              <w:marLeft w:val="0"/>
                                              <w:marRight w:val="0"/>
                                              <w:marTop w:val="0"/>
                                              <w:marBottom w:val="0"/>
                                              <w:divBdr>
                                                <w:top w:val="none" w:sz="0" w:space="0" w:color="auto"/>
                                                <w:left w:val="none" w:sz="0" w:space="0" w:color="auto"/>
                                                <w:bottom w:val="none" w:sz="0" w:space="0" w:color="auto"/>
                                                <w:right w:val="none" w:sz="0" w:space="0" w:color="auto"/>
                                              </w:divBdr>
                                              <w:divsChild>
                                                <w:div w:id="2031369227">
                                                  <w:marLeft w:val="0"/>
                                                  <w:marRight w:val="0"/>
                                                  <w:marTop w:val="0"/>
                                                  <w:marBottom w:val="0"/>
                                                  <w:divBdr>
                                                    <w:top w:val="single" w:sz="6" w:space="2" w:color="E5E5E5"/>
                                                    <w:left w:val="single" w:sz="6" w:space="6" w:color="E5E5E5"/>
                                                    <w:bottom w:val="single" w:sz="6" w:space="2" w:color="E5E5E5"/>
                                                    <w:right w:val="single" w:sz="6" w:space="6" w:color="E5E5E5"/>
                                                  </w:divBdr>
                                                </w:div>
                                              </w:divsChild>
                                            </w:div>
                                            <w:div w:id="705957579">
                                              <w:marLeft w:val="0"/>
                                              <w:marRight w:val="0"/>
                                              <w:marTop w:val="1200"/>
                                              <w:marBottom w:val="24"/>
                                              <w:divBdr>
                                                <w:top w:val="none" w:sz="0" w:space="0" w:color="auto"/>
                                                <w:left w:val="none" w:sz="0" w:space="0" w:color="auto"/>
                                                <w:bottom w:val="none" w:sz="0" w:space="0" w:color="auto"/>
                                                <w:right w:val="none" w:sz="0" w:space="0" w:color="auto"/>
                                              </w:divBdr>
                                            </w:div>
                                          </w:divsChild>
                                        </w:div>
                                      </w:divsChild>
                                    </w:div>
                                    <w:div w:id="1908569802">
                                      <w:marLeft w:val="0"/>
                                      <w:marRight w:val="0"/>
                                      <w:marTop w:val="0"/>
                                      <w:marBottom w:val="0"/>
                                      <w:divBdr>
                                        <w:top w:val="single" w:sz="2" w:space="0" w:color="DEDEDE"/>
                                        <w:left w:val="single" w:sz="6" w:space="0" w:color="DEDEDE"/>
                                        <w:bottom w:val="single" w:sz="6" w:space="0" w:color="EBECED"/>
                                        <w:right w:val="single" w:sz="6" w:space="0" w:color="DEDEDE"/>
                                      </w:divBdr>
                                      <w:divsChild>
                                        <w:div w:id="978072362">
                                          <w:marLeft w:val="0"/>
                                          <w:marRight w:val="0"/>
                                          <w:marTop w:val="0"/>
                                          <w:marBottom w:val="0"/>
                                          <w:divBdr>
                                            <w:top w:val="none" w:sz="0" w:space="0" w:color="auto"/>
                                            <w:left w:val="none" w:sz="0" w:space="0" w:color="auto"/>
                                            <w:bottom w:val="none" w:sz="0" w:space="0" w:color="auto"/>
                                            <w:right w:val="none" w:sz="0" w:space="0" w:color="auto"/>
                                          </w:divBdr>
                                          <w:divsChild>
                                            <w:div w:id="1582910761">
                                              <w:marLeft w:val="0"/>
                                              <w:marRight w:val="0"/>
                                              <w:marTop w:val="0"/>
                                              <w:marBottom w:val="0"/>
                                              <w:divBdr>
                                                <w:top w:val="none" w:sz="0" w:space="0" w:color="auto"/>
                                                <w:left w:val="none" w:sz="0" w:space="0" w:color="auto"/>
                                                <w:bottom w:val="none" w:sz="0" w:space="0" w:color="auto"/>
                                                <w:right w:val="none" w:sz="0" w:space="0" w:color="auto"/>
                                              </w:divBdr>
                                              <w:divsChild>
                                                <w:div w:id="1879512188">
                                                  <w:marLeft w:val="0"/>
                                                  <w:marRight w:val="0"/>
                                                  <w:marTop w:val="150"/>
                                                  <w:marBottom w:val="0"/>
                                                  <w:divBdr>
                                                    <w:top w:val="none" w:sz="0" w:space="0" w:color="auto"/>
                                                    <w:left w:val="none" w:sz="0" w:space="0" w:color="auto"/>
                                                    <w:bottom w:val="none" w:sz="0" w:space="0" w:color="auto"/>
                                                    <w:right w:val="none" w:sz="0" w:space="0" w:color="auto"/>
                                                  </w:divBdr>
                                                  <w:divsChild>
                                                    <w:div w:id="9454868">
                                                      <w:marLeft w:val="0"/>
                                                      <w:marRight w:val="0"/>
                                                      <w:marTop w:val="0"/>
                                                      <w:marBottom w:val="0"/>
                                                      <w:divBdr>
                                                        <w:top w:val="none" w:sz="0" w:space="0" w:color="auto"/>
                                                        <w:left w:val="none" w:sz="0" w:space="0" w:color="auto"/>
                                                        <w:bottom w:val="none" w:sz="0" w:space="0" w:color="auto"/>
                                                        <w:right w:val="none" w:sz="0" w:space="0" w:color="auto"/>
                                                      </w:divBdr>
                                                    </w:div>
                                                    <w:div w:id="1838033582">
                                                      <w:marLeft w:val="0"/>
                                                      <w:marRight w:val="0"/>
                                                      <w:marTop w:val="0"/>
                                                      <w:marBottom w:val="0"/>
                                                      <w:divBdr>
                                                        <w:top w:val="none" w:sz="0" w:space="0" w:color="auto"/>
                                                        <w:left w:val="none" w:sz="0" w:space="0" w:color="auto"/>
                                                        <w:bottom w:val="none" w:sz="0" w:space="0" w:color="auto"/>
                                                        <w:right w:val="none" w:sz="0" w:space="0" w:color="auto"/>
                                                      </w:divBdr>
                                                      <w:divsChild>
                                                        <w:div w:id="542713451">
                                                          <w:marLeft w:val="0"/>
                                                          <w:marRight w:val="0"/>
                                                          <w:marTop w:val="0"/>
                                                          <w:marBottom w:val="0"/>
                                                          <w:divBdr>
                                                            <w:top w:val="none" w:sz="0" w:space="0" w:color="auto"/>
                                                            <w:left w:val="none" w:sz="0" w:space="0" w:color="auto"/>
                                                            <w:bottom w:val="none" w:sz="0" w:space="0" w:color="auto"/>
                                                            <w:right w:val="none" w:sz="0" w:space="0" w:color="auto"/>
                                                          </w:divBdr>
                                                        </w:div>
                                                        <w:div w:id="202775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996692">
                                      <w:marLeft w:val="0"/>
                                      <w:marRight w:val="0"/>
                                      <w:marTop w:val="0"/>
                                      <w:marBottom w:val="0"/>
                                      <w:divBdr>
                                        <w:top w:val="none" w:sz="0" w:space="0" w:color="auto"/>
                                        <w:left w:val="none" w:sz="0" w:space="0" w:color="auto"/>
                                        <w:bottom w:val="none" w:sz="0" w:space="0" w:color="auto"/>
                                        <w:right w:val="none" w:sz="0" w:space="0" w:color="auto"/>
                                      </w:divBdr>
                                      <w:divsChild>
                                        <w:div w:id="1394818601">
                                          <w:marLeft w:val="0"/>
                                          <w:marRight w:val="0"/>
                                          <w:marTop w:val="0"/>
                                          <w:marBottom w:val="0"/>
                                          <w:divBdr>
                                            <w:top w:val="single" w:sz="2" w:space="0" w:color="DEDEDE"/>
                                            <w:left w:val="single" w:sz="6" w:space="0" w:color="DEDEDE"/>
                                            <w:bottom w:val="single" w:sz="2" w:space="0" w:color="DEDEDE"/>
                                            <w:right w:val="single" w:sz="6" w:space="0" w:color="DEDEDE"/>
                                          </w:divBdr>
                                          <w:divsChild>
                                            <w:div w:id="10429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0527">
                                      <w:marLeft w:val="0"/>
                                      <w:marRight w:val="0"/>
                                      <w:marTop w:val="0"/>
                                      <w:marBottom w:val="0"/>
                                      <w:divBdr>
                                        <w:top w:val="single" w:sz="2" w:space="0" w:color="DEDEDE"/>
                                        <w:left w:val="single" w:sz="6" w:space="0" w:color="DEDEDE"/>
                                        <w:bottom w:val="single" w:sz="2" w:space="0" w:color="DEDEDE"/>
                                        <w:right w:val="single" w:sz="6" w:space="0" w:color="DEDEDE"/>
                                      </w:divBdr>
                                      <w:divsChild>
                                        <w:div w:id="24565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237136">
      <w:bodyDiv w:val="1"/>
      <w:marLeft w:val="0"/>
      <w:marRight w:val="0"/>
      <w:marTop w:val="0"/>
      <w:marBottom w:val="30"/>
      <w:divBdr>
        <w:top w:val="none" w:sz="0" w:space="0" w:color="auto"/>
        <w:left w:val="none" w:sz="0" w:space="0" w:color="auto"/>
        <w:bottom w:val="none" w:sz="0" w:space="0" w:color="auto"/>
        <w:right w:val="none" w:sz="0" w:space="0" w:color="auto"/>
      </w:divBdr>
      <w:divsChild>
        <w:div w:id="1743720112">
          <w:marLeft w:val="0"/>
          <w:marRight w:val="0"/>
          <w:marTop w:val="0"/>
          <w:marBottom w:val="0"/>
          <w:divBdr>
            <w:top w:val="none" w:sz="0" w:space="0" w:color="auto"/>
            <w:left w:val="none" w:sz="0" w:space="0" w:color="auto"/>
            <w:bottom w:val="none" w:sz="0" w:space="0" w:color="auto"/>
            <w:right w:val="none" w:sz="0" w:space="0" w:color="auto"/>
          </w:divBdr>
          <w:divsChild>
            <w:div w:id="259485703">
              <w:marLeft w:val="0"/>
              <w:marRight w:val="0"/>
              <w:marTop w:val="0"/>
              <w:marBottom w:val="0"/>
              <w:divBdr>
                <w:top w:val="none" w:sz="0" w:space="0" w:color="auto"/>
                <w:left w:val="none" w:sz="0" w:space="0" w:color="auto"/>
                <w:bottom w:val="none" w:sz="0" w:space="0" w:color="auto"/>
                <w:right w:val="none" w:sz="0" w:space="0" w:color="auto"/>
              </w:divBdr>
              <w:divsChild>
                <w:div w:id="1682584153">
                  <w:marLeft w:val="0"/>
                  <w:marRight w:val="0"/>
                  <w:marTop w:val="300"/>
                  <w:marBottom w:val="0"/>
                  <w:divBdr>
                    <w:top w:val="none" w:sz="0" w:space="0" w:color="auto"/>
                    <w:left w:val="none" w:sz="0" w:space="0" w:color="auto"/>
                    <w:bottom w:val="none" w:sz="0" w:space="0" w:color="auto"/>
                    <w:right w:val="none" w:sz="0" w:space="0" w:color="auto"/>
                  </w:divBdr>
                  <w:divsChild>
                    <w:div w:id="61879926">
                      <w:marLeft w:val="0"/>
                      <w:marRight w:val="0"/>
                      <w:marTop w:val="0"/>
                      <w:marBottom w:val="0"/>
                      <w:divBdr>
                        <w:top w:val="none" w:sz="0" w:space="0" w:color="auto"/>
                        <w:left w:val="none" w:sz="0" w:space="0" w:color="auto"/>
                        <w:bottom w:val="none" w:sz="0" w:space="0" w:color="auto"/>
                        <w:right w:val="none" w:sz="0" w:space="0" w:color="auto"/>
                      </w:divBdr>
                      <w:divsChild>
                        <w:div w:id="1350182718">
                          <w:marLeft w:val="0"/>
                          <w:marRight w:val="0"/>
                          <w:marTop w:val="0"/>
                          <w:marBottom w:val="0"/>
                          <w:divBdr>
                            <w:top w:val="none" w:sz="0" w:space="0" w:color="auto"/>
                            <w:left w:val="none" w:sz="0" w:space="0" w:color="auto"/>
                            <w:bottom w:val="none" w:sz="0" w:space="0" w:color="auto"/>
                            <w:right w:val="none" w:sz="0" w:space="0" w:color="auto"/>
                          </w:divBdr>
                          <w:divsChild>
                            <w:div w:id="392120847">
                              <w:marLeft w:val="0"/>
                              <w:marRight w:val="0"/>
                              <w:marTop w:val="0"/>
                              <w:marBottom w:val="0"/>
                              <w:divBdr>
                                <w:top w:val="none" w:sz="0" w:space="0" w:color="auto"/>
                                <w:left w:val="none" w:sz="0" w:space="0" w:color="auto"/>
                                <w:bottom w:val="none" w:sz="0" w:space="0" w:color="auto"/>
                                <w:right w:val="none" w:sz="0" w:space="0" w:color="auto"/>
                              </w:divBdr>
                              <w:divsChild>
                                <w:div w:id="459880933">
                                  <w:marLeft w:val="0"/>
                                  <w:marRight w:val="0"/>
                                  <w:marTop w:val="0"/>
                                  <w:marBottom w:val="0"/>
                                  <w:divBdr>
                                    <w:top w:val="none" w:sz="0" w:space="0" w:color="auto"/>
                                    <w:left w:val="none" w:sz="0" w:space="0" w:color="auto"/>
                                    <w:bottom w:val="none" w:sz="0" w:space="0" w:color="auto"/>
                                    <w:right w:val="none" w:sz="0" w:space="0" w:color="auto"/>
                                  </w:divBdr>
                                  <w:divsChild>
                                    <w:div w:id="1277984225">
                                      <w:marLeft w:val="0"/>
                                      <w:marRight w:val="0"/>
                                      <w:marTop w:val="0"/>
                                      <w:marBottom w:val="0"/>
                                      <w:divBdr>
                                        <w:top w:val="single" w:sz="2" w:space="0" w:color="DEDEDE"/>
                                        <w:left w:val="single" w:sz="6" w:space="0" w:color="DEDEDE"/>
                                        <w:bottom w:val="single" w:sz="6" w:space="0" w:color="EBECED"/>
                                        <w:right w:val="single" w:sz="6" w:space="0" w:color="DEDEDE"/>
                                      </w:divBdr>
                                      <w:divsChild>
                                        <w:div w:id="524945009">
                                          <w:marLeft w:val="0"/>
                                          <w:marRight w:val="0"/>
                                          <w:marTop w:val="0"/>
                                          <w:marBottom w:val="0"/>
                                          <w:divBdr>
                                            <w:top w:val="none" w:sz="0" w:space="0" w:color="auto"/>
                                            <w:left w:val="none" w:sz="0" w:space="0" w:color="auto"/>
                                            <w:bottom w:val="none" w:sz="0" w:space="0" w:color="auto"/>
                                            <w:right w:val="none" w:sz="0" w:space="0" w:color="auto"/>
                                          </w:divBdr>
                                          <w:divsChild>
                                            <w:div w:id="817961055">
                                              <w:marLeft w:val="0"/>
                                              <w:marRight w:val="0"/>
                                              <w:marTop w:val="0"/>
                                              <w:marBottom w:val="0"/>
                                              <w:divBdr>
                                                <w:top w:val="none" w:sz="0" w:space="0" w:color="auto"/>
                                                <w:left w:val="none" w:sz="0" w:space="0" w:color="auto"/>
                                                <w:bottom w:val="none" w:sz="0" w:space="0" w:color="auto"/>
                                                <w:right w:val="none" w:sz="0" w:space="0" w:color="auto"/>
                                              </w:divBdr>
                                              <w:divsChild>
                                                <w:div w:id="984435301">
                                                  <w:marLeft w:val="0"/>
                                                  <w:marRight w:val="0"/>
                                                  <w:marTop w:val="0"/>
                                                  <w:marBottom w:val="0"/>
                                                  <w:divBdr>
                                                    <w:top w:val="none" w:sz="0" w:space="0" w:color="auto"/>
                                                    <w:left w:val="none" w:sz="0" w:space="0" w:color="auto"/>
                                                    <w:bottom w:val="none" w:sz="0" w:space="0" w:color="auto"/>
                                                    <w:right w:val="none" w:sz="0" w:space="0" w:color="auto"/>
                                                  </w:divBdr>
                                                </w:div>
                                              </w:divsChild>
                                            </w:div>
                                            <w:div w:id="1539125070">
                                              <w:marLeft w:val="0"/>
                                              <w:marRight w:val="0"/>
                                              <w:marTop w:val="0"/>
                                              <w:marBottom w:val="0"/>
                                              <w:divBdr>
                                                <w:top w:val="none" w:sz="0" w:space="0" w:color="auto"/>
                                                <w:left w:val="none" w:sz="0" w:space="0" w:color="auto"/>
                                                <w:bottom w:val="none" w:sz="0" w:space="0" w:color="auto"/>
                                                <w:right w:val="none" w:sz="0" w:space="0" w:color="auto"/>
                                              </w:divBdr>
                                              <w:divsChild>
                                                <w:div w:id="1947957102">
                                                  <w:marLeft w:val="0"/>
                                                  <w:marRight w:val="0"/>
                                                  <w:marTop w:val="0"/>
                                                  <w:marBottom w:val="0"/>
                                                  <w:divBdr>
                                                    <w:top w:val="none" w:sz="0" w:space="0" w:color="auto"/>
                                                    <w:left w:val="none" w:sz="0" w:space="0" w:color="auto"/>
                                                    <w:bottom w:val="none" w:sz="0" w:space="0" w:color="auto"/>
                                                    <w:right w:val="none" w:sz="0" w:space="0" w:color="auto"/>
                                                  </w:divBdr>
                                                </w:div>
                                              </w:divsChild>
                                            </w:div>
                                            <w:div w:id="547031435">
                                              <w:marLeft w:val="0"/>
                                              <w:marRight w:val="0"/>
                                              <w:marTop w:val="0"/>
                                              <w:marBottom w:val="0"/>
                                              <w:divBdr>
                                                <w:top w:val="none" w:sz="0" w:space="0" w:color="auto"/>
                                                <w:left w:val="none" w:sz="0" w:space="0" w:color="auto"/>
                                                <w:bottom w:val="none" w:sz="0" w:space="0" w:color="auto"/>
                                                <w:right w:val="none" w:sz="0" w:space="0" w:color="auto"/>
                                              </w:divBdr>
                                              <w:divsChild>
                                                <w:div w:id="1492452403">
                                                  <w:marLeft w:val="0"/>
                                                  <w:marRight w:val="0"/>
                                                  <w:marTop w:val="0"/>
                                                  <w:marBottom w:val="0"/>
                                                  <w:divBdr>
                                                    <w:top w:val="none" w:sz="0" w:space="0" w:color="auto"/>
                                                    <w:left w:val="none" w:sz="0" w:space="0" w:color="auto"/>
                                                    <w:bottom w:val="none" w:sz="0" w:space="0" w:color="auto"/>
                                                    <w:right w:val="none" w:sz="0" w:space="0" w:color="auto"/>
                                                  </w:divBdr>
                                                </w:div>
                                              </w:divsChild>
                                            </w:div>
                                            <w:div w:id="389888525">
                                              <w:marLeft w:val="0"/>
                                              <w:marRight w:val="0"/>
                                              <w:marTop w:val="0"/>
                                              <w:marBottom w:val="0"/>
                                              <w:divBdr>
                                                <w:top w:val="none" w:sz="0" w:space="0" w:color="auto"/>
                                                <w:left w:val="none" w:sz="0" w:space="0" w:color="auto"/>
                                                <w:bottom w:val="none" w:sz="0" w:space="0" w:color="auto"/>
                                                <w:right w:val="none" w:sz="0" w:space="0" w:color="auto"/>
                                              </w:divBdr>
                                              <w:divsChild>
                                                <w:div w:id="874538021">
                                                  <w:marLeft w:val="0"/>
                                                  <w:marRight w:val="0"/>
                                                  <w:marTop w:val="0"/>
                                                  <w:marBottom w:val="0"/>
                                                  <w:divBdr>
                                                    <w:top w:val="none" w:sz="0" w:space="0" w:color="auto"/>
                                                    <w:left w:val="none" w:sz="0" w:space="0" w:color="auto"/>
                                                    <w:bottom w:val="none" w:sz="0" w:space="0" w:color="auto"/>
                                                    <w:right w:val="none" w:sz="0" w:space="0" w:color="auto"/>
                                                  </w:divBdr>
                                                </w:div>
                                              </w:divsChild>
                                            </w:div>
                                            <w:div w:id="501090031">
                                              <w:marLeft w:val="0"/>
                                              <w:marRight w:val="0"/>
                                              <w:marTop w:val="0"/>
                                              <w:marBottom w:val="0"/>
                                              <w:divBdr>
                                                <w:top w:val="none" w:sz="0" w:space="0" w:color="auto"/>
                                                <w:left w:val="none" w:sz="0" w:space="0" w:color="auto"/>
                                                <w:bottom w:val="none" w:sz="0" w:space="0" w:color="auto"/>
                                                <w:right w:val="none" w:sz="0" w:space="0" w:color="auto"/>
                                              </w:divBdr>
                                              <w:divsChild>
                                                <w:div w:id="665548359">
                                                  <w:marLeft w:val="0"/>
                                                  <w:marRight w:val="0"/>
                                                  <w:marTop w:val="0"/>
                                                  <w:marBottom w:val="0"/>
                                                  <w:divBdr>
                                                    <w:top w:val="none" w:sz="0" w:space="0" w:color="auto"/>
                                                    <w:left w:val="none" w:sz="0" w:space="0" w:color="auto"/>
                                                    <w:bottom w:val="none" w:sz="0" w:space="0" w:color="auto"/>
                                                    <w:right w:val="none" w:sz="0" w:space="0" w:color="auto"/>
                                                  </w:divBdr>
                                                </w:div>
                                              </w:divsChild>
                                            </w:div>
                                            <w:div w:id="969164654">
                                              <w:marLeft w:val="0"/>
                                              <w:marRight w:val="0"/>
                                              <w:marTop w:val="0"/>
                                              <w:marBottom w:val="0"/>
                                              <w:divBdr>
                                                <w:top w:val="none" w:sz="0" w:space="0" w:color="auto"/>
                                                <w:left w:val="none" w:sz="0" w:space="0" w:color="auto"/>
                                                <w:bottom w:val="none" w:sz="0" w:space="0" w:color="auto"/>
                                                <w:right w:val="none" w:sz="0" w:space="0" w:color="auto"/>
                                              </w:divBdr>
                                              <w:divsChild>
                                                <w:div w:id="2045716401">
                                                  <w:marLeft w:val="0"/>
                                                  <w:marRight w:val="0"/>
                                                  <w:marTop w:val="0"/>
                                                  <w:marBottom w:val="0"/>
                                                  <w:divBdr>
                                                    <w:top w:val="none" w:sz="0" w:space="0" w:color="auto"/>
                                                    <w:left w:val="none" w:sz="0" w:space="0" w:color="auto"/>
                                                    <w:bottom w:val="none" w:sz="0" w:space="0" w:color="auto"/>
                                                    <w:right w:val="none" w:sz="0" w:space="0" w:color="auto"/>
                                                  </w:divBdr>
                                                </w:div>
                                              </w:divsChild>
                                            </w:div>
                                            <w:div w:id="1711104403">
                                              <w:marLeft w:val="0"/>
                                              <w:marRight w:val="0"/>
                                              <w:marTop w:val="0"/>
                                              <w:marBottom w:val="0"/>
                                              <w:divBdr>
                                                <w:top w:val="none" w:sz="0" w:space="0" w:color="auto"/>
                                                <w:left w:val="none" w:sz="0" w:space="0" w:color="auto"/>
                                                <w:bottom w:val="none" w:sz="0" w:space="0" w:color="auto"/>
                                                <w:right w:val="none" w:sz="0" w:space="0" w:color="auto"/>
                                              </w:divBdr>
                                              <w:divsChild>
                                                <w:div w:id="1683508472">
                                                  <w:marLeft w:val="0"/>
                                                  <w:marRight w:val="0"/>
                                                  <w:marTop w:val="0"/>
                                                  <w:marBottom w:val="0"/>
                                                  <w:divBdr>
                                                    <w:top w:val="none" w:sz="0" w:space="0" w:color="auto"/>
                                                    <w:left w:val="none" w:sz="0" w:space="0" w:color="auto"/>
                                                    <w:bottom w:val="none" w:sz="0" w:space="0" w:color="auto"/>
                                                    <w:right w:val="none" w:sz="0" w:space="0" w:color="auto"/>
                                                  </w:divBdr>
                                                </w:div>
                                              </w:divsChild>
                                            </w:div>
                                            <w:div w:id="1638801899">
                                              <w:marLeft w:val="0"/>
                                              <w:marRight w:val="0"/>
                                              <w:marTop w:val="0"/>
                                              <w:marBottom w:val="0"/>
                                              <w:divBdr>
                                                <w:top w:val="none" w:sz="0" w:space="0" w:color="auto"/>
                                                <w:left w:val="none" w:sz="0" w:space="0" w:color="auto"/>
                                                <w:bottom w:val="none" w:sz="0" w:space="0" w:color="auto"/>
                                                <w:right w:val="none" w:sz="0" w:space="0" w:color="auto"/>
                                              </w:divBdr>
                                              <w:divsChild>
                                                <w:div w:id="1708524220">
                                                  <w:marLeft w:val="0"/>
                                                  <w:marRight w:val="0"/>
                                                  <w:marTop w:val="0"/>
                                                  <w:marBottom w:val="0"/>
                                                  <w:divBdr>
                                                    <w:top w:val="none" w:sz="0" w:space="0" w:color="auto"/>
                                                    <w:left w:val="none" w:sz="0" w:space="0" w:color="auto"/>
                                                    <w:bottom w:val="none" w:sz="0" w:space="0" w:color="auto"/>
                                                    <w:right w:val="none" w:sz="0" w:space="0" w:color="auto"/>
                                                  </w:divBdr>
                                                </w:div>
                                              </w:divsChild>
                                            </w:div>
                                            <w:div w:id="2066679062">
                                              <w:marLeft w:val="75"/>
                                              <w:marRight w:val="0"/>
                                              <w:marTop w:val="0"/>
                                              <w:marBottom w:val="0"/>
                                              <w:divBdr>
                                                <w:top w:val="none" w:sz="0" w:space="0" w:color="auto"/>
                                                <w:left w:val="none" w:sz="0" w:space="0" w:color="auto"/>
                                                <w:bottom w:val="none" w:sz="0" w:space="0" w:color="auto"/>
                                                <w:right w:val="none" w:sz="0" w:space="0" w:color="auto"/>
                                              </w:divBdr>
                                            </w:div>
                                          </w:divsChild>
                                        </w:div>
                                        <w:div w:id="525480498">
                                          <w:marLeft w:val="0"/>
                                          <w:marRight w:val="0"/>
                                          <w:marTop w:val="0"/>
                                          <w:marBottom w:val="0"/>
                                          <w:divBdr>
                                            <w:top w:val="none" w:sz="0" w:space="0" w:color="auto"/>
                                            <w:left w:val="single" w:sz="6" w:space="0" w:color="FFFFFF"/>
                                            <w:bottom w:val="none" w:sz="0" w:space="0" w:color="auto"/>
                                            <w:right w:val="none" w:sz="0" w:space="0" w:color="auto"/>
                                          </w:divBdr>
                                          <w:divsChild>
                                            <w:div w:id="284964897">
                                              <w:marLeft w:val="0"/>
                                              <w:marRight w:val="0"/>
                                              <w:marTop w:val="0"/>
                                              <w:marBottom w:val="0"/>
                                              <w:divBdr>
                                                <w:top w:val="none" w:sz="0" w:space="0" w:color="auto"/>
                                                <w:left w:val="none" w:sz="0" w:space="0" w:color="auto"/>
                                                <w:bottom w:val="none" w:sz="0" w:space="0" w:color="auto"/>
                                                <w:right w:val="none" w:sz="0" w:space="0" w:color="auto"/>
                                              </w:divBdr>
                                              <w:divsChild>
                                                <w:div w:id="592058724">
                                                  <w:marLeft w:val="0"/>
                                                  <w:marRight w:val="0"/>
                                                  <w:marTop w:val="0"/>
                                                  <w:marBottom w:val="0"/>
                                                  <w:divBdr>
                                                    <w:top w:val="single" w:sz="6" w:space="2" w:color="E5E5E5"/>
                                                    <w:left w:val="single" w:sz="6" w:space="6" w:color="E5E5E5"/>
                                                    <w:bottom w:val="single" w:sz="6" w:space="2" w:color="E5E5E5"/>
                                                    <w:right w:val="single" w:sz="6" w:space="6" w:color="E5E5E5"/>
                                                  </w:divBdr>
                                                </w:div>
                                              </w:divsChild>
                                            </w:div>
                                            <w:div w:id="1752504289">
                                              <w:marLeft w:val="0"/>
                                              <w:marRight w:val="0"/>
                                              <w:marTop w:val="1200"/>
                                              <w:marBottom w:val="24"/>
                                              <w:divBdr>
                                                <w:top w:val="none" w:sz="0" w:space="0" w:color="auto"/>
                                                <w:left w:val="none" w:sz="0" w:space="0" w:color="auto"/>
                                                <w:bottom w:val="none" w:sz="0" w:space="0" w:color="auto"/>
                                                <w:right w:val="none" w:sz="0" w:space="0" w:color="auto"/>
                                              </w:divBdr>
                                            </w:div>
                                          </w:divsChild>
                                        </w:div>
                                      </w:divsChild>
                                    </w:div>
                                    <w:div w:id="456410842">
                                      <w:marLeft w:val="0"/>
                                      <w:marRight w:val="0"/>
                                      <w:marTop w:val="0"/>
                                      <w:marBottom w:val="0"/>
                                      <w:divBdr>
                                        <w:top w:val="single" w:sz="2" w:space="0" w:color="DEDEDE"/>
                                        <w:left w:val="single" w:sz="6" w:space="0" w:color="DEDEDE"/>
                                        <w:bottom w:val="single" w:sz="6" w:space="0" w:color="EBECED"/>
                                        <w:right w:val="single" w:sz="6" w:space="0" w:color="DEDEDE"/>
                                      </w:divBdr>
                                      <w:divsChild>
                                        <w:div w:id="547302664">
                                          <w:marLeft w:val="0"/>
                                          <w:marRight w:val="0"/>
                                          <w:marTop w:val="0"/>
                                          <w:marBottom w:val="0"/>
                                          <w:divBdr>
                                            <w:top w:val="none" w:sz="0" w:space="0" w:color="auto"/>
                                            <w:left w:val="none" w:sz="0" w:space="0" w:color="auto"/>
                                            <w:bottom w:val="none" w:sz="0" w:space="0" w:color="auto"/>
                                            <w:right w:val="none" w:sz="0" w:space="0" w:color="auto"/>
                                          </w:divBdr>
                                          <w:divsChild>
                                            <w:div w:id="1377119433">
                                              <w:marLeft w:val="0"/>
                                              <w:marRight w:val="0"/>
                                              <w:marTop w:val="0"/>
                                              <w:marBottom w:val="0"/>
                                              <w:divBdr>
                                                <w:top w:val="none" w:sz="0" w:space="0" w:color="auto"/>
                                                <w:left w:val="none" w:sz="0" w:space="0" w:color="auto"/>
                                                <w:bottom w:val="none" w:sz="0" w:space="0" w:color="auto"/>
                                                <w:right w:val="none" w:sz="0" w:space="0" w:color="auto"/>
                                              </w:divBdr>
                                              <w:divsChild>
                                                <w:div w:id="104080652">
                                                  <w:marLeft w:val="0"/>
                                                  <w:marRight w:val="0"/>
                                                  <w:marTop w:val="150"/>
                                                  <w:marBottom w:val="0"/>
                                                  <w:divBdr>
                                                    <w:top w:val="none" w:sz="0" w:space="0" w:color="auto"/>
                                                    <w:left w:val="none" w:sz="0" w:space="0" w:color="auto"/>
                                                    <w:bottom w:val="none" w:sz="0" w:space="0" w:color="auto"/>
                                                    <w:right w:val="none" w:sz="0" w:space="0" w:color="auto"/>
                                                  </w:divBdr>
                                                  <w:divsChild>
                                                    <w:div w:id="1355764484">
                                                      <w:marLeft w:val="0"/>
                                                      <w:marRight w:val="0"/>
                                                      <w:marTop w:val="0"/>
                                                      <w:marBottom w:val="0"/>
                                                      <w:divBdr>
                                                        <w:top w:val="none" w:sz="0" w:space="0" w:color="auto"/>
                                                        <w:left w:val="none" w:sz="0" w:space="0" w:color="auto"/>
                                                        <w:bottom w:val="none" w:sz="0" w:space="0" w:color="auto"/>
                                                        <w:right w:val="none" w:sz="0" w:space="0" w:color="auto"/>
                                                      </w:divBdr>
                                                    </w:div>
                                                    <w:div w:id="2021084682">
                                                      <w:marLeft w:val="0"/>
                                                      <w:marRight w:val="0"/>
                                                      <w:marTop w:val="0"/>
                                                      <w:marBottom w:val="0"/>
                                                      <w:divBdr>
                                                        <w:top w:val="none" w:sz="0" w:space="0" w:color="auto"/>
                                                        <w:left w:val="none" w:sz="0" w:space="0" w:color="auto"/>
                                                        <w:bottom w:val="none" w:sz="0" w:space="0" w:color="auto"/>
                                                        <w:right w:val="none" w:sz="0" w:space="0" w:color="auto"/>
                                                      </w:divBdr>
                                                      <w:divsChild>
                                                        <w:div w:id="1514686832">
                                                          <w:marLeft w:val="0"/>
                                                          <w:marRight w:val="0"/>
                                                          <w:marTop w:val="0"/>
                                                          <w:marBottom w:val="0"/>
                                                          <w:divBdr>
                                                            <w:top w:val="none" w:sz="0" w:space="0" w:color="auto"/>
                                                            <w:left w:val="none" w:sz="0" w:space="0" w:color="auto"/>
                                                            <w:bottom w:val="none" w:sz="0" w:space="0" w:color="auto"/>
                                                            <w:right w:val="none" w:sz="0" w:space="0" w:color="auto"/>
                                                          </w:divBdr>
                                                        </w:div>
                                                        <w:div w:id="189519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854687">
                                      <w:marLeft w:val="0"/>
                                      <w:marRight w:val="0"/>
                                      <w:marTop w:val="0"/>
                                      <w:marBottom w:val="0"/>
                                      <w:divBdr>
                                        <w:top w:val="none" w:sz="0" w:space="0" w:color="auto"/>
                                        <w:left w:val="none" w:sz="0" w:space="0" w:color="auto"/>
                                        <w:bottom w:val="none" w:sz="0" w:space="0" w:color="auto"/>
                                        <w:right w:val="none" w:sz="0" w:space="0" w:color="auto"/>
                                      </w:divBdr>
                                      <w:divsChild>
                                        <w:div w:id="1572807024">
                                          <w:marLeft w:val="0"/>
                                          <w:marRight w:val="0"/>
                                          <w:marTop w:val="0"/>
                                          <w:marBottom w:val="0"/>
                                          <w:divBdr>
                                            <w:top w:val="single" w:sz="2" w:space="0" w:color="DEDEDE"/>
                                            <w:left w:val="single" w:sz="6" w:space="0" w:color="DEDEDE"/>
                                            <w:bottom w:val="single" w:sz="2" w:space="0" w:color="DEDEDE"/>
                                            <w:right w:val="single" w:sz="6" w:space="0" w:color="DEDEDE"/>
                                          </w:divBdr>
                                          <w:divsChild>
                                            <w:div w:id="92604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9256">
                                      <w:marLeft w:val="0"/>
                                      <w:marRight w:val="0"/>
                                      <w:marTop w:val="0"/>
                                      <w:marBottom w:val="0"/>
                                      <w:divBdr>
                                        <w:top w:val="single" w:sz="2" w:space="0" w:color="DEDEDE"/>
                                        <w:left w:val="single" w:sz="6" w:space="0" w:color="DEDEDE"/>
                                        <w:bottom w:val="single" w:sz="2" w:space="0" w:color="DEDEDE"/>
                                        <w:right w:val="single" w:sz="6" w:space="0" w:color="DEDEDE"/>
                                      </w:divBdr>
                                      <w:divsChild>
                                        <w:div w:id="96176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Reed</dc:creator>
  <cp:keywords/>
  <dc:description/>
  <cp:lastModifiedBy>Mrs L Fittes</cp:lastModifiedBy>
  <cp:revision>7</cp:revision>
  <cp:lastPrinted>2023-04-28T10:20:00Z</cp:lastPrinted>
  <dcterms:created xsi:type="dcterms:W3CDTF">2023-06-23T15:42:00Z</dcterms:created>
  <dcterms:modified xsi:type="dcterms:W3CDTF">2023-06-26T09:32:00Z</dcterms:modified>
</cp:coreProperties>
</file>