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4059" w:rsidRDefault="008757BA">
      <w:pPr>
        <w:pStyle w:val="Heading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3330792" cy="82872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792" cy="8287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4059" w:rsidRDefault="00054059">
      <w:pPr>
        <w:jc w:val="center"/>
      </w:pPr>
    </w:p>
    <w:p w:rsidR="00054059" w:rsidRDefault="008757BA">
      <w:pPr>
        <w:jc w:val="center"/>
        <w:rPr>
          <w:sz w:val="32"/>
          <w:szCs w:val="32"/>
        </w:rPr>
      </w:pPr>
      <w:bookmarkStart w:id="1" w:name="_heading=h.gjdgxs" w:colFirst="0" w:colLast="0"/>
      <w:bookmarkEnd w:id="1"/>
      <w:r>
        <w:rPr>
          <w:b/>
          <w:sz w:val="32"/>
          <w:szCs w:val="32"/>
        </w:rPr>
        <w:t xml:space="preserve">STUDENT SUPPORT MANAGER </w:t>
      </w:r>
    </w:p>
    <w:p w:rsidR="00054059" w:rsidRDefault="00054059">
      <w:pPr>
        <w:jc w:val="both"/>
      </w:pPr>
    </w:p>
    <w:p w:rsidR="00054059" w:rsidRDefault="008757BA">
      <w:pPr>
        <w:ind w:left="2448" w:hanging="2447"/>
        <w:jc w:val="center"/>
      </w:pPr>
      <w:r>
        <w:rPr>
          <w:b/>
          <w:sz w:val="22"/>
          <w:szCs w:val="22"/>
        </w:rPr>
        <w:t>Responsible to and mentored by:</w:t>
      </w:r>
      <w:r>
        <w:rPr>
          <w:sz w:val="22"/>
          <w:szCs w:val="22"/>
        </w:rPr>
        <w:tab/>
        <w:t xml:space="preserve">Assistant Headteacher – Personal Development and Wellbeing </w:t>
      </w:r>
    </w:p>
    <w:p w:rsidR="00054059" w:rsidRDefault="008757BA">
      <w:pPr>
        <w:ind w:left="2448" w:hanging="2447"/>
        <w:jc w:val="center"/>
      </w:pPr>
      <w:r>
        <w:rPr>
          <w:b/>
          <w:sz w:val="22"/>
          <w:szCs w:val="22"/>
        </w:rPr>
        <w:t xml:space="preserve">Purpose of the job: </w:t>
      </w:r>
      <w:r>
        <w:rPr>
          <w:sz w:val="22"/>
          <w:szCs w:val="22"/>
        </w:rPr>
        <w:t>To supervise and manage students in Conduct and support through ACS</w:t>
      </w:r>
    </w:p>
    <w:p w:rsidR="00054059" w:rsidRDefault="00054059">
      <w:pPr>
        <w:ind w:left="2448" w:hanging="2447"/>
        <w:jc w:val="both"/>
      </w:pPr>
    </w:p>
    <w:p w:rsidR="00054059" w:rsidRDefault="008757BA">
      <w:pPr>
        <w:pStyle w:val="Heading2"/>
      </w:pPr>
      <w:r>
        <w:rPr>
          <w:i/>
          <w:sz w:val="28"/>
          <w:szCs w:val="28"/>
        </w:rPr>
        <w:t>Expectations:</w:t>
      </w:r>
    </w:p>
    <w:p w:rsidR="00054059" w:rsidRDefault="008757BA">
      <w:r>
        <w:rPr>
          <w:sz w:val="22"/>
          <w:szCs w:val="22"/>
        </w:rPr>
        <w:t>We expect all educators at Marden to: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Be committed to raising standards and continuous improvement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To ensure the Keeping Children Safe In Education 2022 outcomes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Relate well to our students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Put student needs first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Be self starters and aim for the best in what they do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Have confidence and competence in the use of ICT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Be team players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Communicate well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Be positive and co-operative, especially in times of change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Review what they do regularly</w:t>
      </w:r>
    </w:p>
    <w:p w:rsidR="00054059" w:rsidRDefault="008757BA">
      <w:pPr>
        <w:numPr>
          <w:ilvl w:val="0"/>
          <w:numId w:val="1"/>
        </w:numPr>
        <w:ind w:hanging="359"/>
      </w:pPr>
      <w:r>
        <w:rPr>
          <w:sz w:val="22"/>
          <w:szCs w:val="22"/>
        </w:rPr>
        <w:t>Be punctual</w:t>
      </w:r>
    </w:p>
    <w:p w:rsidR="00054059" w:rsidRDefault="008757BA">
      <w:pPr>
        <w:numPr>
          <w:ilvl w:val="0"/>
          <w:numId w:val="1"/>
        </w:numPr>
        <w:ind w:hanging="359"/>
        <w:rPr>
          <w:sz w:val="22"/>
          <w:szCs w:val="22"/>
        </w:rPr>
      </w:pPr>
      <w:r>
        <w:rPr>
          <w:sz w:val="22"/>
          <w:szCs w:val="22"/>
        </w:rPr>
        <w:t>Have Hope, Agency, Leadership</w:t>
      </w:r>
    </w:p>
    <w:p w:rsidR="00054059" w:rsidRDefault="008757BA">
      <w:pPr>
        <w:numPr>
          <w:ilvl w:val="0"/>
          <w:numId w:val="1"/>
        </w:numPr>
        <w:ind w:hanging="359"/>
        <w:rPr>
          <w:sz w:val="22"/>
          <w:szCs w:val="22"/>
        </w:rPr>
      </w:pPr>
      <w:r>
        <w:rPr>
          <w:sz w:val="22"/>
          <w:szCs w:val="22"/>
        </w:rPr>
        <w:t>…and always to support, implement and develop House Style</w:t>
      </w:r>
    </w:p>
    <w:p w:rsidR="00054059" w:rsidRDefault="00054059"/>
    <w:p w:rsidR="00054059" w:rsidRDefault="008757BA">
      <w:r>
        <w:rPr>
          <w:b/>
          <w:i/>
          <w:sz w:val="28"/>
          <w:szCs w:val="28"/>
        </w:rPr>
        <w:t>Key Tasks:</w:t>
      </w:r>
    </w:p>
    <w:p w:rsidR="00054059" w:rsidRDefault="008757BA">
      <w:pPr>
        <w:rPr>
          <w:b/>
        </w:rPr>
      </w:pPr>
      <w:r>
        <w:rPr>
          <w:b/>
          <w:sz w:val="22"/>
          <w:szCs w:val="22"/>
        </w:rPr>
        <w:t>Supervise individual students working in Conduct for short periods lasting normally a day. This will include:</w:t>
      </w:r>
    </w:p>
    <w:p w:rsidR="00054059" w:rsidRDefault="008757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4"/>
      </w:pPr>
      <w:r>
        <w:rPr>
          <w:color w:val="000000"/>
          <w:sz w:val="22"/>
          <w:szCs w:val="22"/>
        </w:rPr>
        <w:t>Recording the student’s presence in Conduct</w:t>
      </w:r>
    </w:p>
    <w:p w:rsidR="00054059" w:rsidRDefault="008757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4"/>
      </w:pPr>
      <w:r>
        <w:rPr>
          <w:color w:val="000000"/>
          <w:sz w:val="22"/>
          <w:szCs w:val="22"/>
        </w:rPr>
        <w:t>Ensuring that the students do appropriate work during their time in Conduct</w:t>
      </w:r>
    </w:p>
    <w:p w:rsidR="00054059" w:rsidRDefault="008757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4"/>
      </w:pPr>
      <w:r>
        <w:rPr>
          <w:color w:val="000000"/>
          <w:sz w:val="22"/>
          <w:szCs w:val="22"/>
        </w:rPr>
        <w:t>Liaising with the student’s Head of Year over progress made/any mentoring during their time in Conduct</w:t>
      </w:r>
    </w:p>
    <w:p w:rsidR="00054059" w:rsidRDefault="008757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4"/>
      </w:pPr>
      <w:r>
        <w:rPr>
          <w:color w:val="000000"/>
          <w:sz w:val="22"/>
          <w:szCs w:val="22"/>
        </w:rPr>
        <w:t>Ensuring that the students carry out the work in silence</w:t>
      </w:r>
    </w:p>
    <w:p w:rsidR="00054059" w:rsidRDefault="008757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4"/>
      </w:pPr>
      <w:r>
        <w:rPr>
          <w:color w:val="000000"/>
          <w:sz w:val="22"/>
          <w:szCs w:val="22"/>
        </w:rPr>
        <w:t>Giving the students appropriate assistance with their work, if appropriate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Updating S</w:t>
      </w:r>
      <w:r>
        <w:rPr>
          <w:sz w:val="22"/>
          <w:szCs w:val="22"/>
        </w:rPr>
        <w:t>IMS</w:t>
      </w:r>
      <w:r>
        <w:rPr>
          <w:color w:val="000000"/>
          <w:sz w:val="22"/>
          <w:szCs w:val="22"/>
        </w:rPr>
        <w:t xml:space="preserve"> with the C4 information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Have restorative conversations with students to reduce the number of referrals</w:t>
      </w:r>
    </w:p>
    <w:p w:rsidR="00054059" w:rsidRDefault="00054059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sz w:val="22"/>
          <w:szCs w:val="22"/>
        </w:rPr>
      </w:pPr>
    </w:p>
    <w:p w:rsidR="00054059" w:rsidRDefault="008757BA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 xml:space="preserve">Support students through ACS across the school day, undertaking </w:t>
      </w:r>
      <w:r>
        <w:rPr>
          <w:b/>
          <w:sz w:val="22"/>
          <w:szCs w:val="22"/>
        </w:rPr>
        <w:t>administration / other tasks related to Behaviour for Learning. This will include:</w:t>
      </w:r>
    </w:p>
    <w:p w:rsidR="00054059" w:rsidRDefault="008757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Monitor behaviour in the school by being part of the ACS team during registration, lesson time and social time.</w:t>
      </w:r>
    </w:p>
    <w:p w:rsidR="00054059" w:rsidRDefault="008757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Supporting students through monitoring of behaviour through the day with subsequent follow up actions alongside pastoral team and SLT</w:t>
      </w:r>
    </w:p>
    <w:p w:rsidR="00054059" w:rsidRDefault="008757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Utilise SIMS and behaviour information to identify classes and students who require further in class support and intervention through ACS </w:t>
      </w:r>
    </w:p>
    <w:p w:rsidR="00054059" w:rsidRDefault="008757BA">
      <w:pPr>
        <w:numPr>
          <w:ilvl w:val="0"/>
          <w:numId w:val="4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>1-1 mentoring to address academic underachievement of student cohorts across the year groups</w:t>
      </w:r>
    </w:p>
    <w:p w:rsidR="00054059" w:rsidRDefault="008757BA">
      <w:pPr>
        <w:numPr>
          <w:ilvl w:val="0"/>
          <w:numId w:val="2"/>
        </w:numPr>
        <w:ind w:left="283" w:firstLine="141"/>
        <w:rPr>
          <w:sz w:val="22"/>
          <w:szCs w:val="22"/>
        </w:rPr>
      </w:pPr>
      <w:r>
        <w:rPr>
          <w:sz w:val="22"/>
          <w:szCs w:val="22"/>
        </w:rPr>
        <w:t>Involvement in any investigations of behavioural incidents, providing support to all who need it and gathering clear information ready for next steps</w:t>
      </w:r>
    </w:p>
    <w:p w:rsidR="00054059" w:rsidRDefault="008757BA">
      <w:pPr>
        <w:numPr>
          <w:ilvl w:val="0"/>
          <w:numId w:val="2"/>
        </w:numPr>
        <w:ind w:left="283" w:firstLine="141"/>
        <w:rPr>
          <w:sz w:val="22"/>
          <w:szCs w:val="22"/>
        </w:rPr>
      </w:pPr>
      <w:r>
        <w:rPr>
          <w:sz w:val="22"/>
          <w:szCs w:val="22"/>
        </w:rPr>
        <w:t>Attendance at any pastoral meetings and external meetings necessary.</w:t>
      </w:r>
    </w:p>
    <w:p w:rsidR="00054059" w:rsidRDefault="00054059">
      <w:pPr>
        <w:rPr>
          <w:sz w:val="22"/>
          <w:szCs w:val="22"/>
        </w:rPr>
      </w:pPr>
    </w:p>
    <w:p w:rsidR="00054059" w:rsidRDefault="008757BA">
      <w:pPr>
        <w:rPr>
          <w:b/>
          <w:sz w:val="22"/>
          <w:szCs w:val="22"/>
        </w:rPr>
      </w:pPr>
      <w:r>
        <w:rPr>
          <w:b/>
          <w:sz w:val="22"/>
          <w:szCs w:val="22"/>
        </w:rPr>
        <w:t>Assist and support the Head of Year with persistent behaviour issues / BFL.  This will include: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1-1 mentoring with students where there </w:t>
      </w:r>
      <w:r>
        <w:rPr>
          <w:sz w:val="22"/>
          <w:szCs w:val="22"/>
        </w:rPr>
        <w:t xml:space="preserve">are </w:t>
      </w:r>
      <w:r>
        <w:rPr>
          <w:color w:val="000000"/>
          <w:sz w:val="22"/>
          <w:szCs w:val="22"/>
        </w:rPr>
        <w:t xml:space="preserve">persistent </w:t>
      </w:r>
      <w:r>
        <w:rPr>
          <w:sz w:val="22"/>
          <w:szCs w:val="22"/>
        </w:rPr>
        <w:t>referrals to</w:t>
      </w:r>
      <w:r>
        <w:rPr>
          <w:color w:val="000000"/>
          <w:sz w:val="22"/>
          <w:szCs w:val="22"/>
        </w:rPr>
        <w:t xml:space="preserve"> detention and Conduct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Working with / analysing data </w:t>
      </w:r>
      <w:r>
        <w:rPr>
          <w:sz w:val="22"/>
          <w:szCs w:val="22"/>
        </w:rPr>
        <w:t>to inform next steps for students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1-1 mentoring of other students in the year group to support learning</w:t>
      </w:r>
    </w:p>
    <w:p w:rsidR="00054059" w:rsidRDefault="008757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Communicating with parents, if necessary and with Head of Year agreement</w:t>
      </w:r>
    </w:p>
    <w:p w:rsidR="00054059" w:rsidRDefault="0005405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:rsidR="00054059" w:rsidRDefault="008757BA">
      <w:pPr>
        <w:rPr>
          <w:color w:val="000000"/>
        </w:rPr>
      </w:pPr>
      <w:r>
        <w:rPr>
          <w:b/>
          <w:sz w:val="22"/>
          <w:szCs w:val="22"/>
        </w:rPr>
        <w:t>Other reasonable requests made by the Headteacher</w:t>
      </w:r>
    </w:p>
    <w:sectPr w:rsidR="00054059">
      <w:pgSz w:w="11909" w:h="16834"/>
      <w:pgMar w:top="708" w:right="716" w:bottom="691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518"/>
    <w:multiLevelType w:val="multilevel"/>
    <w:tmpl w:val="DECCF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6222A"/>
    <w:multiLevelType w:val="multilevel"/>
    <w:tmpl w:val="B0B6B3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45F764CE"/>
    <w:multiLevelType w:val="multilevel"/>
    <w:tmpl w:val="1A768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C1D2994"/>
    <w:multiLevelType w:val="multilevel"/>
    <w:tmpl w:val="BF663F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4C621B50"/>
    <w:multiLevelType w:val="multilevel"/>
    <w:tmpl w:val="199857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59"/>
    <w:rsid w:val="00054059"/>
    <w:rsid w:val="002D3F93"/>
    <w:rsid w:val="008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7DDE1-72AE-4421-BB9C-5064476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Baskerville Old Face" w:eastAsia="Baskerville Old Face" w:hAnsi="Baskerville Old Face" w:cs="Baskerville Old Face"/>
      <w:b/>
      <w:sz w:val="2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79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viEDxU05lvAVtQnstaY1IKYHIQ==">AMUW2mVcCkedBBHDmv0cEWxHvDupwIFAaGAsVjQLNwSCQcTtP7nMWBGZTjSt0+ZDn9+rqVd70EviyTB4TQRIB+caNSf24ItdKbOeh8F7IxhfJzcNsF8giy5WzQOPa/ViWzUrVd91WWBC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Scott</dc:creator>
  <cp:lastModifiedBy>E Scott</cp:lastModifiedBy>
  <cp:revision>2</cp:revision>
  <dcterms:created xsi:type="dcterms:W3CDTF">2023-05-19T08:01:00Z</dcterms:created>
  <dcterms:modified xsi:type="dcterms:W3CDTF">2023-05-19T08:01:00Z</dcterms:modified>
</cp:coreProperties>
</file>