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37" w:rsidRPr="00943272" w:rsidRDefault="005165D0">
      <w:pPr>
        <w:spacing w:after="0"/>
        <w:ind w:left="2851"/>
        <w:rPr>
          <w:rFonts w:asciiTheme="minorHAnsi" w:hAnsiTheme="minorHAnsi" w:cstheme="minorHAnsi"/>
        </w:rPr>
      </w:pPr>
      <w:r w:rsidRPr="00943272">
        <w:rPr>
          <w:rFonts w:asciiTheme="minorHAnsi" w:eastAsia="Times New Roman" w:hAnsiTheme="minorHAnsi" w:cstheme="minorHAnsi"/>
        </w:rPr>
        <w:t xml:space="preserve">Learning Support Officer </w:t>
      </w:r>
    </w:p>
    <w:p w:rsidR="005D1937" w:rsidRPr="00943272" w:rsidRDefault="005165D0">
      <w:pPr>
        <w:spacing w:after="0"/>
        <w:ind w:left="2854"/>
        <w:jc w:val="center"/>
        <w:rPr>
          <w:rFonts w:asciiTheme="minorHAnsi" w:hAnsiTheme="minorHAnsi" w:cstheme="minorHAnsi"/>
        </w:rPr>
      </w:pPr>
      <w:r w:rsidRPr="00943272">
        <w:rPr>
          <w:rFonts w:asciiTheme="minorHAnsi" w:eastAsia="Times New Roman" w:hAnsiTheme="minorHAnsi" w:cstheme="minorHAnsi"/>
        </w:rPr>
        <w:t xml:space="preserve">Job Description </w:t>
      </w:r>
    </w:p>
    <w:p w:rsidR="005D1937" w:rsidRPr="00943272" w:rsidRDefault="005165D0">
      <w:pPr>
        <w:spacing w:after="0"/>
        <w:ind w:left="2911"/>
        <w:jc w:val="center"/>
        <w:rPr>
          <w:rFonts w:asciiTheme="minorHAnsi" w:hAnsiTheme="minorHAnsi" w:cstheme="minorHAnsi"/>
        </w:rPr>
      </w:pPr>
      <w:r w:rsidRPr="00943272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8820" w:type="dxa"/>
        <w:tblInd w:w="0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2340"/>
        <w:gridCol w:w="180"/>
        <w:gridCol w:w="6300"/>
      </w:tblGrid>
      <w:tr w:rsidR="005D1937" w:rsidRPr="00943272">
        <w:trPr>
          <w:trHeight w:val="3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Post Title: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Learning Support Officer (Literacy) </w:t>
            </w:r>
          </w:p>
        </w:tc>
      </w:tr>
      <w:tr w:rsidR="005D1937" w:rsidRPr="00943272">
        <w:trPr>
          <w:trHeight w:val="23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Purpose: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numPr>
                <w:ilvl w:val="0"/>
                <w:numId w:val="1"/>
              </w:numPr>
              <w:spacing w:after="1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work with individual students or small groups of students with </w:t>
            </w:r>
            <w:r w:rsidR="00943272">
              <w:rPr>
                <w:rFonts w:asciiTheme="minorHAnsi" w:eastAsia="Times New Roman" w:hAnsiTheme="minorHAnsi" w:cstheme="minorHAnsi"/>
              </w:rPr>
              <w:t>additional needs</w:t>
            </w:r>
          </w:p>
          <w:p w:rsidR="005D1937" w:rsidRPr="00943272" w:rsidRDefault="005165D0">
            <w:pPr>
              <w:numPr>
                <w:ilvl w:val="0"/>
                <w:numId w:val="1"/>
              </w:numPr>
              <w:spacing w:after="35" w:line="238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assist classroom teachers to create a safe and positive learning environment </w:t>
            </w:r>
          </w:p>
          <w:p w:rsidR="005D1937" w:rsidRPr="00943272" w:rsidRDefault="005165D0">
            <w:pPr>
              <w:numPr>
                <w:ilvl w:val="0"/>
                <w:numId w:val="1"/>
              </w:numPr>
              <w:spacing w:after="3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>To assist in the negotiation and implementation of individual education plans (IEPs)</w:t>
            </w:r>
          </w:p>
          <w:p w:rsidR="005D1937" w:rsidRPr="00943272" w:rsidRDefault="005165D0">
            <w:pPr>
              <w:numPr>
                <w:ilvl w:val="0"/>
                <w:numId w:val="1"/>
              </w:numPr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develop and foster positive working relationships with students, teaching staff, other professionals and parents/carers/ </w:t>
            </w:r>
          </w:p>
        </w:tc>
      </w:tr>
      <w:tr w:rsidR="005D1937" w:rsidRPr="00943272">
        <w:trPr>
          <w:trHeight w:val="3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Supported by: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SENCO </w:t>
            </w:r>
          </w:p>
        </w:tc>
      </w:tr>
      <w:tr w:rsidR="005D1937" w:rsidRPr="00943272">
        <w:trPr>
          <w:trHeight w:val="3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Liaising with: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Other LSO/As, subject staff and pastoral staff as appropriate </w:t>
            </w:r>
          </w:p>
        </w:tc>
      </w:tr>
      <w:tr w:rsidR="005D1937" w:rsidRPr="00943272">
        <w:trPr>
          <w:trHeight w:val="51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Degree of contact with students: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High </w:t>
            </w:r>
          </w:p>
        </w:tc>
      </w:tr>
      <w:tr w:rsidR="005D1937" w:rsidRPr="00943272">
        <w:trPr>
          <w:trHeight w:val="3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Working Time: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Full time </w:t>
            </w:r>
          </w:p>
        </w:tc>
      </w:tr>
      <w:tr w:rsidR="005D1937" w:rsidRPr="00943272">
        <w:trPr>
          <w:trHeight w:val="3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Salary/Grade: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Band 7 </w:t>
            </w:r>
          </w:p>
        </w:tc>
      </w:tr>
      <w:tr w:rsidR="005D1937" w:rsidRPr="00943272">
        <w:trPr>
          <w:trHeight w:val="7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 w:right="-42"/>
              <w:jc w:val="both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MAIN (CORE) DUTIES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D1937">
            <w:pPr>
              <w:rPr>
                <w:rFonts w:asciiTheme="minorHAnsi" w:hAnsiTheme="minorHAnsi" w:cstheme="minorHAnsi"/>
              </w:rPr>
            </w:pPr>
          </w:p>
        </w:tc>
      </w:tr>
      <w:tr w:rsidR="005D1937" w:rsidRPr="00943272">
        <w:trPr>
          <w:trHeight w:val="5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Catholic Ethos: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D1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 w:rsidP="00943272">
            <w:pPr>
              <w:pStyle w:val="ListParagraph"/>
              <w:numPr>
                <w:ilvl w:val="0"/>
                <w:numId w:val="8"/>
              </w:numPr>
              <w:ind w:left="736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ensure that the work fully supports the school’s distinctive ethos and mission. </w:t>
            </w:r>
          </w:p>
        </w:tc>
      </w:tr>
      <w:tr w:rsidR="005D1937" w:rsidRPr="00943272">
        <w:trPr>
          <w:trHeight w:val="157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>Operational/Strategic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Planning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ind w:left="-5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numPr>
                <w:ilvl w:val="0"/>
                <w:numId w:val="2"/>
              </w:numPr>
              <w:spacing w:after="3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report regularly to the SENCO, subject and pastoral staff on the progress of individual students  </w:t>
            </w:r>
          </w:p>
          <w:p w:rsidR="005D1937" w:rsidRPr="00943272" w:rsidRDefault="005165D0">
            <w:pPr>
              <w:numPr>
                <w:ilvl w:val="0"/>
                <w:numId w:val="2"/>
              </w:numPr>
              <w:spacing w:after="3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attend meetings and provide written reports on the implementation and evaluation of students’ IEPs </w:t>
            </w:r>
          </w:p>
          <w:p w:rsidR="005D1937" w:rsidRPr="00943272" w:rsidRDefault="005165D0">
            <w:pPr>
              <w:numPr>
                <w:ilvl w:val="0"/>
                <w:numId w:val="2"/>
              </w:numPr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attend full staff meetings as required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D1937" w:rsidRPr="00943272">
        <w:trPr>
          <w:trHeight w:val="15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37" w:rsidRPr="00943272" w:rsidRDefault="005165D0">
            <w:pPr>
              <w:ind w:left="108" w:right="-32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Enhancing own knowledge, skills and understanding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D1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numPr>
                <w:ilvl w:val="0"/>
                <w:numId w:val="3"/>
              </w:numPr>
              <w:spacing w:after="30" w:line="243" w:lineRule="auto"/>
              <w:ind w:right="15"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become familiar with a range of strategies for supporting the development of individual students  </w:t>
            </w:r>
          </w:p>
          <w:p w:rsidR="005D1937" w:rsidRPr="00943272" w:rsidRDefault="005165D0">
            <w:pPr>
              <w:numPr>
                <w:ilvl w:val="0"/>
                <w:numId w:val="3"/>
              </w:numPr>
              <w:ind w:right="15"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keep up-to-date with local, county and national developments and initiatives related to learning support. </w:t>
            </w:r>
          </w:p>
          <w:p w:rsidR="005D1937" w:rsidRPr="00943272" w:rsidRDefault="005165D0">
            <w:pPr>
              <w:ind w:left="46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D1937" w:rsidRPr="00943272">
        <w:trPr>
          <w:trHeight w:val="26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37" w:rsidRPr="00943272" w:rsidRDefault="005165D0">
            <w:pPr>
              <w:ind w:left="108" w:right="322"/>
              <w:jc w:val="both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lastRenderedPageBreak/>
              <w:t xml:space="preserve">Professional development and raising awareness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D1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numPr>
                <w:ilvl w:val="0"/>
                <w:numId w:val="4"/>
              </w:numPr>
              <w:spacing w:after="16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be an active member of the school’s SEN team </w:t>
            </w:r>
          </w:p>
          <w:p w:rsidR="005D1937" w:rsidRPr="00943272" w:rsidRDefault="005165D0">
            <w:pPr>
              <w:numPr>
                <w:ilvl w:val="0"/>
                <w:numId w:val="4"/>
              </w:numPr>
              <w:spacing w:after="3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work with relevant staff to identify and address the needs of students  </w:t>
            </w:r>
          </w:p>
          <w:p w:rsidR="005D1937" w:rsidRPr="00943272" w:rsidRDefault="005165D0">
            <w:pPr>
              <w:numPr>
                <w:ilvl w:val="0"/>
                <w:numId w:val="4"/>
              </w:numPr>
              <w:spacing w:after="3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liaise with subject staff in the planning of material to support students with </w:t>
            </w:r>
            <w:r w:rsidR="00943272">
              <w:rPr>
                <w:rFonts w:asciiTheme="minorHAnsi" w:eastAsia="Times New Roman" w:hAnsiTheme="minorHAnsi" w:cstheme="minorHAnsi"/>
              </w:rPr>
              <w:t>additional needs</w:t>
            </w:r>
          </w:p>
          <w:p w:rsidR="005D1937" w:rsidRPr="00943272" w:rsidRDefault="005165D0">
            <w:pPr>
              <w:numPr>
                <w:ilvl w:val="0"/>
                <w:numId w:val="4"/>
              </w:numPr>
              <w:spacing w:after="32" w:line="241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develop appropriate differentiated resources to enhance the learning of students with </w:t>
            </w:r>
            <w:r w:rsidR="00943272">
              <w:rPr>
                <w:rFonts w:asciiTheme="minorHAnsi" w:eastAsia="Times New Roman" w:hAnsiTheme="minorHAnsi" w:cstheme="minorHAnsi"/>
              </w:rPr>
              <w:t>additional needs</w:t>
            </w: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numPr>
                <w:ilvl w:val="0"/>
                <w:numId w:val="4"/>
              </w:numPr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participate fully in professional development </w:t>
            </w:r>
          </w:p>
          <w:p w:rsidR="005D1937" w:rsidRPr="00943272" w:rsidRDefault="005165D0">
            <w:pPr>
              <w:ind w:left="82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initiatives </w:t>
            </w:r>
          </w:p>
        </w:tc>
      </w:tr>
      <w:tr w:rsidR="005D1937" w:rsidRPr="00943272">
        <w:trPr>
          <w:trHeight w:val="10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Curriculum and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Extra-curricular </w:t>
            </w:r>
          </w:p>
          <w:p w:rsidR="005D1937" w:rsidRPr="00943272" w:rsidRDefault="005165D0">
            <w:pPr>
              <w:ind w:left="108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Provision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D1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numPr>
                <w:ilvl w:val="0"/>
                <w:numId w:val="5"/>
              </w:numPr>
              <w:spacing w:after="30" w:line="243" w:lineRule="auto"/>
              <w:ind w:right="7"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support departments in developing/revising schemes of work for students with </w:t>
            </w:r>
            <w:r w:rsidR="00943272">
              <w:rPr>
                <w:rFonts w:asciiTheme="minorHAnsi" w:eastAsia="Times New Roman" w:hAnsiTheme="minorHAnsi" w:cstheme="minorHAnsi"/>
              </w:rPr>
              <w:t>additional needs</w:t>
            </w:r>
            <w:r w:rsidRPr="00943272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:rsidR="005D1937" w:rsidRPr="00943272" w:rsidRDefault="005165D0">
            <w:pPr>
              <w:numPr>
                <w:ilvl w:val="0"/>
                <w:numId w:val="5"/>
              </w:numPr>
              <w:ind w:right="7"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contribute to the SEN team’s implementation of Homework and After-school Clubs </w:t>
            </w:r>
          </w:p>
        </w:tc>
      </w:tr>
      <w:tr w:rsidR="005D1937" w:rsidRPr="00943272">
        <w:trPr>
          <w:trHeight w:val="103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Sharing information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 w:rsidP="00943272">
            <w:pPr>
              <w:pStyle w:val="ListParagraph"/>
              <w:numPr>
                <w:ilvl w:val="0"/>
                <w:numId w:val="8"/>
              </w:numPr>
              <w:ind w:left="877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gather information from staff at all levels and ensuring its efficient exchange both within the school and with other institutions / external agencies, as necessary </w:t>
            </w:r>
          </w:p>
        </w:tc>
      </w:tr>
      <w:tr w:rsidR="005D1937" w:rsidRPr="00943272">
        <w:trPr>
          <w:trHeight w:val="2093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Support and monitoring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numPr>
                <w:ilvl w:val="0"/>
                <w:numId w:val="6"/>
              </w:numPr>
              <w:spacing w:after="3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liaise with others involved in supporting individuals’ learning  </w:t>
            </w:r>
          </w:p>
          <w:p w:rsidR="005D1937" w:rsidRPr="00943272" w:rsidRDefault="005165D0">
            <w:pPr>
              <w:numPr>
                <w:ilvl w:val="0"/>
                <w:numId w:val="6"/>
              </w:numPr>
              <w:spacing w:after="33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develop and maintain links with subject and pastoral staff to support, monitor, assess and evaluate the progress of individuals  </w:t>
            </w:r>
          </w:p>
          <w:p w:rsidR="005D1937" w:rsidRPr="00943272" w:rsidRDefault="005165D0">
            <w:pPr>
              <w:numPr>
                <w:ilvl w:val="0"/>
                <w:numId w:val="6"/>
              </w:numPr>
              <w:spacing w:after="19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support students’ social and emotional needs. </w:t>
            </w:r>
          </w:p>
          <w:p w:rsidR="005D1937" w:rsidRPr="00943272" w:rsidRDefault="005165D0">
            <w:pPr>
              <w:numPr>
                <w:ilvl w:val="0"/>
                <w:numId w:val="6"/>
              </w:numPr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foster good relationships and liaison with parents/carers  </w:t>
            </w:r>
          </w:p>
        </w:tc>
      </w:tr>
      <w:tr w:rsidR="005D1937" w:rsidRPr="00943272">
        <w:trPr>
          <w:trHeight w:val="78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Management of Information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 w:rsidP="00943272">
            <w:pPr>
              <w:pStyle w:val="ListParagraph"/>
              <w:numPr>
                <w:ilvl w:val="0"/>
                <w:numId w:val="8"/>
              </w:numPr>
              <w:ind w:left="736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ensure the maintenance of accurate and up-to-date information concerning students’ learning and progress. </w:t>
            </w:r>
          </w:p>
        </w:tc>
      </w:tr>
      <w:tr w:rsidR="005D1937" w:rsidRPr="00943272">
        <w:trPr>
          <w:trHeight w:val="53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Communication </w:t>
            </w:r>
          </w:p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 w:rsidP="00943272">
            <w:pPr>
              <w:pStyle w:val="ListParagraph"/>
              <w:numPr>
                <w:ilvl w:val="0"/>
                <w:numId w:val="8"/>
              </w:numPr>
              <w:ind w:left="452"/>
              <w:jc w:val="center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>To ensure effective communication/consultation as appropriate with the parents/</w:t>
            </w:r>
            <w:proofErr w:type="gramStart"/>
            <w:r w:rsidRPr="00943272">
              <w:rPr>
                <w:rFonts w:asciiTheme="minorHAnsi" w:eastAsia="Times New Roman" w:hAnsiTheme="minorHAnsi" w:cstheme="minorHAnsi"/>
              </w:rPr>
              <w:t>carers  of</w:t>
            </w:r>
            <w:proofErr w:type="gramEnd"/>
            <w:r w:rsidRPr="00943272">
              <w:rPr>
                <w:rFonts w:asciiTheme="minorHAnsi" w:eastAsia="Times New Roman" w:hAnsiTheme="minorHAnsi" w:cstheme="minorHAnsi"/>
              </w:rPr>
              <w:t xml:space="preserve"> students </w:t>
            </w:r>
          </w:p>
        </w:tc>
      </w:tr>
      <w:tr w:rsidR="005D1937" w:rsidRPr="00943272">
        <w:trPr>
          <w:trHeight w:val="1558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Additional Duties </w:t>
            </w:r>
          </w:p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numPr>
                <w:ilvl w:val="0"/>
                <w:numId w:val="7"/>
              </w:numPr>
              <w:spacing w:after="30" w:line="243" w:lineRule="auto"/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To carry out duties as appropriate to the position of </w:t>
            </w:r>
            <w:proofErr w:type="gramStart"/>
            <w:r w:rsidRPr="00943272">
              <w:rPr>
                <w:rFonts w:asciiTheme="minorHAnsi" w:eastAsia="Times New Roman" w:hAnsiTheme="minorHAnsi" w:cstheme="minorHAnsi"/>
              </w:rPr>
              <w:t>a</w:t>
            </w:r>
            <w:proofErr w:type="gramEnd"/>
            <w:r w:rsidRPr="00943272">
              <w:rPr>
                <w:rFonts w:asciiTheme="minorHAnsi" w:eastAsia="Times New Roman" w:hAnsiTheme="minorHAnsi" w:cstheme="minorHAnsi"/>
              </w:rPr>
              <w:t xml:space="preserve"> LSA </w:t>
            </w:r>
          </w:p>
          <w:p w:rsidR="005D1937" w:rsidRPr="00943272" w:rsidRDefault="005165D0">
            <w:pPr>
              <w:numPr>
                <w:ilvl w:val="0"/>
                <w:numId w:val="7"/>
              </w:numPr>
              <w:ind w:hanging="359"/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Employees will be expected to comply with any reasonable request from a manager to undertake work of a similar level that is not specified in this job description. </w:t>
            </w:r>
          </w:p>
        </w:tc>
      </w:tr>
      <w:tr w:rsidR="005D1937" w:rsidRPr="00943272">
        <w:trPr>
          <w:trHeight w:val="989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This job description is current at the date shown but, in consultation with you, may be changed by the Principal and/or Executive Principal to reflect or anticipate changes in the job commensurate with the grade and job title. </w:t>
            </w:r>
          </w:p>
        </w:tc>
      </w:tr>
      <w:tr w:rsidR="005D1937" w:rsidRPr="00943272">
        <w:trPr>
          <w:trHeight w:val="991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7" w:rsidRPr="00943272" w:rsidRDefault="005165D0">
            <w:pPr>
              <w:rPr>
                <w:rFonts w:asciiTheme="minorHAnsi" w:hAnsiTheme="minorHAnsi" w:cstheme="minorHAnsi"/>
              </w:rPr>
            </w:pPr>
            <w:r w:rsidRPr="00943272">
              <w:rPr>
                <w:rFonts w:asciiTheme="minorHAnsi" w:eastAsia="Times New Roman" w:hAnsiTheme="minorHAnsi" w:cstheme="minorHAnsi"/>
              </w:rPr>
              <w:t xml:space="preserve">The successful candidate has a responsibility for promoting and safeguarding the welfare of children and young </w:t>
            </w:r>
            <w:proofErr w:type="spellStart"/>
            <w:r w:rsidRPr="00943272">
              <w:rPr>
                <w:rFonts w:asciiTheme="minorHAnsi" w:eastAsia="Times New Roman" w:hAnsiTheme="minorHAnsi" w:cstheme="minorHAnsi"/>
              </w:rPr>
              <w:t>persons</w:t>
            </w:r>
            <w:proofErr w:type="spellEnd"/>
            <w:r w:rsidR="00943272">
              <w:rPr>
                <w:rFonts w:asciiTheme="minorHAnsi" w:eastAsia="Times New Roman" w:hAnsiTheme="minorHAnsi" w:cstheme="minorHAnsi"/>
              </w:rPr>
              <w:t xml:space="preserve"> </w:t>
            </w:r>
            <w:bookmarkStart w:id="0" w:name="_GoBack"/>
            <w:bookmarkEnd w:id="0"/>
            <w:r w:rsidRPr="00943272">
              <w:rPr>
                <w:rFonts w:asciiTheme="minorHAnsi" w:eastAsia="Times New Roman" w:hAnsiTheme="minorHAnsi" w:cstheme="minorHAnsi"/>
              </w:rPr>
              <w:t xml:space="preserve">s/he is responsible for, or comes into contact with. </w:t>
            </w:r>
          </w:p>
        </w:tc>
      </w:tr>
    </w:tbl>
    <w:p w:rsidR="005D1937" w:rsidRDefault="005165D0">
      <w:pPr>
        <w:spacing w:after="0"/>
        <w:jc w:val="both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5D1937">
      <w:pgSz w:w="11906" w:h="16838"/>
      <w:pgMar w:top="1445" w:right="4652" w:bottom="172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590"/>
    <w:multiLevelType w:val="hybridMultilevel"/>
    <w:tmpl w:val="5C209330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14C03715"/>
    <w:multiLevelType w:val="hybridMultilevel"/>
    <w:tmpl w:val="A8B6E1C6"/>
    <w:lvl w:ilvl="0" w:tplc="E3C0DE18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C967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A5F4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2230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6CCE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C764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022A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8931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03CF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9645E"/>
    <w:multiLevelType w:val="hybridMultilevel"/>
    <w:tmpl w:val="4CE2FE68"/>
    <w:lvl w:ilvl="0" w:tplc="5F3E5C9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008F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E1CF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0155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C0A57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224B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5687B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45DD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2FAA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A0958"/>
    <w:multiLevelType w:val="hybridMultilevel"/>
    <w:tmpl w:val="66DC9ED0"/>
    <w:lvl w:ilvl="0" w:tplc="309C1D1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0E9C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08C5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E033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6577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F2256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2E5D1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AACE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8C1F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07310B"/>
    <w:multiLevelType w:val="hybridMultilevel"/>
    <w:tmpl w:val="3A380762"/>
    <w:lvl w:ilvl="0" w:tplc="B4268FCE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A97B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E49C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6E37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EA10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A4F0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CA31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C8D2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6157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B23C14"/>
    <w:multiLevelType w:val="hybridMultilevel"/>
    <w:tmpl w:val="08A85154"/>
    <w:lvl w:ilvl="0" w:tplc="7EC4B8B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8ED7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A573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0E28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8C21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06DA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6B2D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6117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844C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046F93"/>
    <w:multiLevelType w:val="hybridMultilevel"/>
    <w:tmpl w:val="52645AD8"/>
    <w:lvl w:ilvl="0" w:tplc="7CAC54B6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769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C5B4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EA24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8181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A790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2735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AB73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A7AB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C0263"/>
    <w:multiLevelType w:val="hybridMultilevel"/>
    <w:tmpl w:val="742E9458"/>
    <w:lvl w:ilvl="0" w:tplc="5F9A1DBC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6B04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2F8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4181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C68B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E6D9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C27AC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88FB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A42A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37"/>
    <w:rsid w:val="005165D0"/>
    <w:rsid w:val="005D1937"/>
    <w:rsid w:val="009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C215"/>
  <w15:docId w15:val="{7845D58B-9E2F-4588-BD09-2CAB64D8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4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LSO - SEND &amp; Cover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LSO - SEND &amp; Cover</dc:title>
  <dc:subject/>
  <dc:creator>stait</dc:creator>
  <cp:keywords/>
  <cp:lastModifiedBy>Laura Hewitt</cp:lastModifiedBy>
  <cp:revision>3</cp:revision>
  <dcterms:created xsi:type="dcterms:W3CDTF">2023-03-24T10:51:00Z</dcterms:created>
  <dcterms:modified xsi:type="dcterms:W3CDTF">2023-03-24T11:09:00Z</dcterms:modified>
</cp:coreProperties>
</file>