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E06E2" w:rsidRPr="001E47DC" w:rsidRDefault="005E06E2">
      <w:pPr>
        <w:pStyle w:val="Heading1"/>
        <w:rPr>
          <w:rFonts w:ascii="Arial" w:hAnsi="Arial" w:cs="Arial"/>
          <w:sz w:val="24"/>
        </w:rPr>
      </w:pPr>
    </w:p>
    <w:p w14:paraId="64580B1E" w14:textId="77777777" w:rsidR="005E06E2" w:rsidRPr="001E47DC" w:rsidRDefault="005E06E2">
      <w:pPr>
        <w:jc w:val="center"/>
        <w:rPr>
          <w:rFonts w:ascii="Arial" w:hAnsi="Arial" w:cs="Arial"/>
          <w:b/>
        </w:rPr>
      </w:pPr>
      <w:r w:rsidRPr="001E47DC">
        <w:rPr>
          <w:rFonts w:ascii="Arial" w:hAnsi="Arial" w:cs="Arial"/>
          <w:b/>
        </w:rPr>
        <w:t>JOB DESCRIPTION / PROFILE</w:t>
      </w:r>
    </w:p>
    <w:p w14:paraId="0A37501D" w14:textId="77777777" w:rsidR="005E06E2" w:rsidRPr="001E47DC" w:rsidRDefault="005E06E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5E06E2" w:rsidRPr="001E47DC" w14:paraId="42477A1C" w14:textId="77777777" w:rsidTr="568E65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46490B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  <w:r w:rsidRPr="001E47DC">
              <w:rPr>
                <w:rFonts w:ascii="Arial" w:hAnsi="Arial" w:cs="Arial"/>
                <w:b/>
                <w:u w:val="single"/>
              </w:rPr>
              <w:t>POST TITLE:</w:t>
            </w:r>
          </w:p>
          <w:p w14:paraId="5DAB6C7B" w14:textId="77777777" w:rsidR="005E06E2" w:rsidRPr="001E47DC" w:rsidRDefault="005E06E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6B54559" w14:textId="77B61114" w:rsidR="005E06E2" w:rsidRPr="001E47DC" w:rsidRDefault="00DF772A" w:rsidP="008F1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MANAGER</w:t>
            </w:r>
          </w:p>
        </w:tc>
      </w:tr>
      <w:tr w:rsidR="005E06E2" w:rsidRPr="001E47DC" w14:paraId="05A618AB" w14:textId="77777777" w:rsidTr="568E65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B9336C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  <w:r w:rsidRPr="001E47DC">
              <w:rPr>
                <w:rFonts w:ascii="Arial" w:hAnsi="Arial" w:cs="Arial"/>
                <w:b/>
                <w:u w:val="single"/>
              </w:rPr>
              <w:t>GRADE:</w:t>
            </w:r>
          </w:p>
          <w:p w14:paraId="02EB378F" w14:textId="77777777" w:rsidR="005E06E2" w:rsidRPr="001E47DC" w:rsidRDefault="005E06E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098A7EE5" w:rsidR="005E06E2" w:rsidRPr="001E47DC" w:rsidRDefault="00C62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 8 (SCP 12- 15)</w:t>
            </w:r>
          </w:p>
        </w:tc>
      </w:tr>
      <w:tr w:rsidR="005E06E2" w:rsidRPr="001E47DC" w14:paraId="61310F79" w14:textId="77777777" w:rsidTr="568E65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6C2F5B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  <w:r w:rsidRPr="001E47DC">
              <w:rPr>
                <w:rFonts w:ascii="Arial" w:hAnsi="Arial" w:cs="Arial"/>
                <w:b/>
                <w:u w:val="single"/>
              </w:rPr>
              <w:t>REPORTING RELATIONSHIP</w:t>
            </w:r>
          </w:p>
          <w:p w14:paraId="5A39BBE3" w14:textId="77777777" w:rsidR="005E06E2" w:rsidRPr="001E47DC" w:rsidRDefault="005E06E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5EA138" w14:textId="00068182" w:rsidR="005E06E2" w:rsidRPr="001E47DC" w:rsidRDefault="008F1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</w:t>
            </w:r>
            <w:r w:rsidR="00C628EB">
              <w:rPr>
                <w:rFonts w:ascii="Arial" w:hAnsi="Arial" w:cs="Arial"/>
                <w:b/>
              </w:rPr>
              <w:t>/ SCHOOL BUSINESS MANAGER</w:t>
            </w:r>
            <w:r w:rsidR="005E06E2" w:rsidRPr="001E47DC">
              <w:rPr>
                <w:rFonts w:ascii="Arial" w:hAnsi="Arial" w:cs="Arial"/>
                <w:b/>
              </w:rPr>
              <w:fldChar w:fldCharType="begin"/>
            </w:r>
            <w:r w:rsidR="005E06E2" w:rsidRPr="001E47DC">
              <w:rPr>
                <w:rFonts w:ascii="Arial" w:hAnsi="Arial" w:cs="Arial"/>
                <w:b/>
              </w:rPr>
              <w:instrText xml:space="preserve">  </w:instrText>
            </w:r>
            <w:r w:rsidR="005E06E2" w:rsidRPr="001E47D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06E2" w:rsidRPr="001E47DC" w14:paraId="04CC1068" w14:textId="77777777" w:rsidTr="568E65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BEEA25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  <w:r w:rsidRPr="001E47DC">
              <w:rPr>
                <w:rFonts w:ascii="Arial" w:hAnsi="Arial" w:cs="Arial"/>
                <w:b/>
                <w:u w:val="single"/>
              </w:rPr>
              <w:t>JOB PURPOSE:</w:t>
            </w:r>
          </w:p>
          <w:p w14:paraId="41C8F396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</w:p>
          <w:p w14:paraId="72A3D3EC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</w:p>
          <w:p w14:paraId="0D0B940D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EF141C" w14:textId="77777777" w:rsidR="00DF772A" w:rsidRDefault="00DF77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management of the office and administration function of the school. </w:t>
            </w:r>
            <w:r w:rsidR="005553E2">
              <w:rPr>
                <w:rFonts w:ascii="Arial" w:hAnsi="Arial" w:cs="Arial"/>
                <w:b/>
              </w:rPr>
              <w:t xml:space="preserve">Providing support to the </w:t>
            </w:r>
            <w:r w:rsidR="008F1B5D">
              <w:rPr>
                <w:rFonts w:ascii="Arial" w:hAnsi="Arial" w:cs="Arial"/>
                <w:b/>
              </w:rPr>
              <w:t>Headteacher</w:t>
            </w:r>
            <w:r w:rsidR="006B4FD1">
              <w:rPr>
                <w:rFonts w:ascii="Arial" w:hAnsi="Arial" w:cs="Arial"/>
                <w:b/>
              </w:rPr>
              <w:t xml:space="preserve"> in relation to the </w:t>
            </w:r>
            <w:r w:rsidR="008F1B5D">
              <w:rPr>
                <w:rFonts w:ascii="Arial" w:hAnsi="Arial" w:cs="Arial"/>
                <w:b/>
              </w:rPr>
              <w:t>Trust and School</w:t>
            </w:r>
            <w:r w:rsidR="006B4FD1">
              <w:rPr>
                <w:rFonts w:ascii="Arial" w:hAnsi="Arial" w:cs="Arial"/>
                <w:b/>
              </w:rPr>
              <w:t xml:space="preserve">.  </w:t>
            </w:r>
          </w:p>
          <w:p w14:paraId="18604744" w14:textId="245F52FE" w:rsidR="005E06E2" w:rsidRPr="001E47DC" w:rsidRDefault="005E06E2">
            <w:pPr>
              <w:rPr>
                <w:rFonts w:ascii="Arial" w:hAnsi="Arial" w:cs="Arial"/>
                <w:b/>
              </w:rPr>
            </w:pPr>
            <w:r w:rsidRPr="001E47DC">
              <w:rPr>
                <w:rFonts w:ascii="Arial" w:hAnsi="Arial" w:cs="Arial"/>
                <w:b/>
              </w:rPr>
              <w:t>Under the direction/instruction of senior staff</w:t>
            </w:r>
            <w:r w:rsidR="00D957BA">
              <w:rPr>
                <w:rFonts w:ascii="Arial" w:hAnsi="Arial" w:cs="Arial"/>
                <w:b/>
              </w:rPr>
              <w:t xml:space="preserve"> in conjunction with the School Business Manager</w:t>
            </w:r>
            <w:r w:rsidRPr="001E47DC">
              <w:rPr>
                <w:rFonts w:ascii="Arial" w:hAnsi="Arial" w:cs="Arial"/>
                <w:b/>
              </w:rPr>
              <w:t xml:space="preserve">: be responsible for undertaking administrative, </w:t>
            </w:r>
            <w:r w:rsidR="00DF772A">
              <w:rPr>
                <w:rFonts w:ascii="Arial" w:hAnsi="Arial" w:cs="Arial"/>
                <w:b/>
              </w:rPr>
              <w:t xml:space="preserve">HR, </w:t>
            </w:r>
            <w:r w:rsidRPr="001E47DC">
              <w:rPr>
                <w:rFonts w:ascii="Arial" w:hAnsi="Arial" w:cs="Arial"/>
                <w:b/>
              </w:rPr>
              <w:t xml:space="preserve">financial, organisational processes within </w:t>
            </w:r>
            <w:r w:rsidR="000B4A19">
              <w:rPr>
                <w:rFonts w:ascii="Arial" w:hAnsi="Arial" w:cs="Arial"/>
                <w:b/>
              </w:rPr>
              <w:t xml:space="preserve">the </w:t>
            </w:r>
            <w:r w:rsidR="000B4A19" w:rsidRPr="001E47DC">
              <w:rPr>
                <w:rFonts w:ascii="Arial" w:hAnsi="Arial" w:cs="Arial"/>
                <w:b/>
              </w:rPr>
              <w:t>Trust</w:t>
            </w:r>
            <w:r w:rsidR="008F1B5D">
              <w:rPr>
                <w:rFonts w:ascii="Arial" w:hAnsi="Arial" w:cs="Arial"/>
                <w:b/>
              </w:rPr>
              <w:t xml:space="preserve"> and School</w:t>
            </w:r>
            <w:r w:rsidRPr="001E47DC">
              <w:rPr>
                <w:rFonts w:ascii="Arial" w:hAnsi="Arial" w:cs="Arial"/>
                <w:b/>
              </w:rPr>
              <w:t xml:space="preserve"> including assisting with the planning and development of support services. </w:t>
            </w:r>
          </w:p>
          <w:p w14:paraId="54F9AE05" w14:textId="77777777" w:rsidR="005E06E2" w:rsidRPr="001E47DC" w:rsidRDefault="005E06E2">
            <w:pPr>
              <w:rPr>
                <w:rFonts w:ascii="Arial" w:hAnsi="Arial" w:cs="Arial"/>
                <w:b/>
              </w:rPr>
            </w:pPr>
            <w:r w:rsidRPr="001E47DC">
              <w:rPr>
                <w:rFonts w:ascii="Arial" w:hAnsi="Arial" w:cs="Arial"/>
                <w:b/>
              </w:rPr>
              <w:t xml:space="preserve"> </w:t>
            </w:r>
            <w:r w:rsidRPr="001E47DC">
              <w:rPr>
                <w:rFonts w:ascii="Arial" w:hAnsi="Arial" w:cs="Arial"/>
                <w:b/>
              </w:rPr>
              <w:fldChar w:fldCharType="begin"/>
            </w:r>
            <w:r w:rsidRPr="001E47DC">
              <w:rPr>
                <w:rFonts w:ascii="Arial" w:hAnsi="Arial" w:cs="Arial"/>
                <w:b/>
              </w:rPr>
              <w:instrText xml:space="preserve">  </w:instrText>
            </w:r>
            <w:r w:rsidRPr="001E47D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06E2" w:rsidRPr="001E47DC" w14:paraId="0806EDFF" w14:textId="77777777" w:rsidTr="568E65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199DB3" w14:textId="77777777" w:rsidR="005E06E2" w:rsidRPr="001E47DC" w:rsidRDefault="005E06E2">
            <w:pPr>
              <w:rPr>
                <w:rFonts w:ascii="Arial" w:hAnsi="Arial" w:cs="Arial"/>
                <w:b/>
                <w:u w:val="single"/>
              </w:rPr>
            </w:pPr>
            <w:r w:rsidRPr="001E47DC">
              <w:rPr>
                <w:rFonts w:ascii="Arial" w:hAnsi="Arial" w:cs="Arial"/>
                <w:b/>
                <w:u w:val="single"/>
              </w:rPr>
              <w:t xml:space="preserve">POST NO. </w:t>
            </w:r>
          </w:p>
          <w:p w14:paraId="0E27B00A" w14:textId="77777777" w:rsidR="005E06E2" w:rsidRPr="001E47DC" w:rsidRDefault="005E06E2" w:rsidP="00D120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5E06E2" w:rsidRPr="001E47DC" w:rsidRDefault="005E06E2">
            <w:pPr>
              <w:rPr>
                <w:rFonts w:ascii="Arial" w:hAnsi="Arial" w:cs="Arial"/>
                <w:b/>
              </w:rPr>
            </w:pPr>
          </w:p>
          <w:p w14:paraId="0DFAE634" w14:textId="77777777" w:rsidR="005E06E2" w:rsidRPr="001E47DC" w:rsidRDefault="005E06E2">
            <w:pPr>
              <w:rPr>
                <w:rFonts w:ascii="Arial" w:hAnsi="Arial" w:cs="Arial"/>
                <w:b/>
              </w:rPr>
            </w:pPr>
            <w:r w:rsidRPr="001E47DC">
              <w:rPr>
                <w:rFonts w:ascii="Arial" w:hAnsi="Arial" w:cs="Arial"/>
                <w:b/>
              </w:rPr>
              <w:fldChar w:fldCharType="begin"/>
            </w:r>
            <w:r w:rsidRPr="001E47DC">
              <w:rPr>
                <w:rFonts w:ascii="Arial" w:hAnsi="Arial" w:cs="Arial"/>
                <w:b/>
              </w:rPr>
              <w:instrText xml:space="preserve">  </w:instrText>
            </w:r>
            <w:r w:rsidRPr="001E47D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8DF406" w14:textId="77777777" w:rsidR="005E06E2" w:rsidRPr="001E47DC" w:rsidRDefault="005E06E2" w:rsidP="00D957BA">
      <w:pPr>
        <w:tabs>
          <w:tab w:val="left" w:pos="142"/>
        </w:tabs>
        <w:rPr>
          <w:rFonts w:ascii="Arial" w:hAnsi="Arial" w:cs="Arial"/>
          <w:b/>
        </w:rPr>
      </w:pPr>
      <w:r w:rsidRPr="001E47DC">
        <w:rPr>
          <w:rFonts w:ascii="Arial" w:hAnsi="Arial" w:cs="Arial"/>
          <w:b/>
        </w:rPr>
        <w:t>MAIN DUTIES/RESPONSIBILITIES</w:t>
      </w:r>
    </w:p>
    <w:p w14:paraId="44EAFD9C" w14:textId="77777777" w:rsidR="005E06E2" w:rsidRPr="001E47DC" w:rsidRDefault="005E06E2" w:rsidP="007D5E2C">
      <w:pPr>
        <w:ind w:left="142"/>
        <w:jc w:val="both"/>
        <w:rPr>
          <w:rFonts w:ascii="Arial" w:hAnsi="Arial" w:cs="Arial"/>
          <w:b/>
        </w:rPr>
      </w:pPr>
    </w:p>
    <w:p w14:paraId="54767F22" w14:textId="77FFB2C3" w:rsidR="006B4FD1" w:rsidRPr="006B4FD1" w:rsidRDefault="006B4FD1" w:rsidP="006B4FD1">
      <w:pPr>
        <w:jc w:val="both"/>
        <w:rPr>
          <w:rFonts w:ascii="Arial" w:hAnsi="Arial" w:cs="Arial"/>
          <w:b/>
        </w:rPr>
      </w:pPr>
      <w:r w:rsidRPr="006B4FD1">
        <w:rPr>
          <w:rFonts w:ascii="Arial" w:hAnsi="Arial" w:cs="Arial"/>
          <w:b/>
        </w:rPr>
        <w:t xml:space="preserve">It is anticipated that the </w:t>
      </w:r>
      <w:r w:rsidR="00C73D20">
        <w:rPr>
          <w:rFonts w:ascii="Arial" w:hAnsi="Arial" w:cs="Arial"/>
          <w:b/>
        </w:rPr>
        <w:t>Office Manager will undertake these duties:</w:t>
      </w:r>
    </w:p>
    <w:p w14:paraId="3DEEC669" w14:textId="77777777" w:rsidR="006B4FD1" w:rsidRDefault="006B4FD1" w:rsidP="006B4FD1">
      <w:pPr>
        <w:tabs>
          <w:tab w:val="left" w:pos="993"/>
        </w:tabs>
        <w:ind w:left="851"/>
        <w:jc w:val="both"/>
        <w:rPr>
          <w:rFonts w:ascii="Arial" w:hAnsi="Arial" w:cs="Arial"/>
        </w:rPr>
      </w:pPr>
    </w:p>
    <w:p w14:paraId="5C8CC773" w14:textId="77777777" w:rsidR="005E06E2" w:rsidRPr="001E47DC" w:rsidRDefault="005E06E2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1E47DC">
        <w:rPr>
          <w:rFonts w:ascii="Arial" w:hAnsi="Arial" w:cs="Arial"/>
        </w:rPr>
        <w:t>To undertake typing and word-processing accurately and in a timely manner as required.</w:t>
      </w:r>
    </w:p>
    <w:p w14:paraId="3656B9AB" w14:textId="77777777" w:rsidR="005E06E2" w:rsidRPr="001E47DC" w:rsidRDefault="005E06E2" w:rsidP="007D5E2C">
      <w:pPr>
        <w:numPr>
          <w:ilvl w:val="12"/>
          <w:numId w:val="0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35EFCB72" w14:textId="77777777" w:rsidR="005E06E2" w:rsidRPr="00AD3A55" w:rsidRDefault="005E06E2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 xml:space="preserve">To design and manage appropriate administrative systems and to support the work of </w:t>
      </w:r>
      <w:r w:rsidR="008F1B5D" w:rsidRPr="00AD3A55">
        <w:rPr>
          <w:rFonts w:ascii="Arial" w:hAnsi="Arial" w:cs="Arial"/>
        </w:rPr>
        <w:t>the Headteacher</w:t>
      </w:r>
      <w:r w:rsidRPr="00AD3A55">
        <w:rPr>
          <w:rFonts w:ascii="Arial" w:hAnsi="Arial" w:cs="Arial"/>
        </w:rPr>
        <w:t xml:space="preserve"> as required.</w:t>
      </w:r>
    </w:p>
    <w:p w14:paraId="45FB0818" w14:textId="77777777" w:rsidR="005E06E2" w:rsidRPr="00AD3A55" w:rsidRDefault="005E06E2" w:rsidP="007D5E2C">
      <w:p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51F26522" w14:textId="22A875AE" w:rsidR="005E06E2" w:rsidRPr="00AD3A55" w:rsidRDefault="674702ED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complete and submit information obtained from School Management information systems as required by the ESFA, Diocese and DFE i.e. National College returns.</w:t>
      </w:r>
    </w:p>
    <w:p w14:paraId="53128261" w14:textId="77777777" w:rsidR="005E06E2" w:rsidRPr="00AD3A55" w:rsidRDefault="005E06E2" w:rsidP="007D5E2C">
      <w:p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4B99056E" w14:textId="3A63BFD3" w:rsidR="005E06E2" w:rsidRPr="00D957BA" w:rsidRDefault="005E06E2" w:rsidP="00D957B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D957BA">
        <w:rPr>
          <w:rFonts w:ascii="Arial" w:hAnsi="Arial" w:cs="Arial"/>
        </w:rPr>
        <w:t xml:space="preserve">To undertake, with complete discretion and in confidence, tasks as directed which may be of a sensitive and confidential nature as required by </w:t>
      </w:r>
      <w:r w:rsidR="008F1B5D" w:rsidRPr="00D957BA">
        <w:rPr>
          <w:rFonts w:ascii="Arial" w:hAnsi="Arial" w:cs="Arial"/>
        </w:rPr>
        <w:t>the Headteacher</w:t>
      </w:r>
      <w:r w:rsidR="00CD6A94" w:rsidRPr="00D957BA">
        <w:rPr>
          <w:rFonts w:ascii="Arial" w:hAnsi="Arial" w:cs="Arial"/>
        </w:rPr>
        <w:t xml:space="preserve"> and to have oversight of all administrative aspects of confidential records</w:t>
      </w:r>
    </w:p>
    <w:p w14:paraId="4DDBEF00" w14:textId="77777777" w:rsidR="00440D06" w:rsidRPr="00AD3A55" w:rsidRDefault="00440D06" w:rsidP="007D5E2C">
      <w:p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7395A96A" w14:textId="1006D27C" w:rsidR="005E06E2" w:rsidRPr="00AD3A55" w:rsidRDefault="674702ED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draft correspondence to the Headteacher’s specification, consistently produce work to a high standard and provide administrative support</w:t>
      </w:r>
      <w:r w:rsidR="00D957BA">
        <w:rPr>
          <w:rFonts w:ascii="Arial" w:hAnsi="Arial" w:cs="Arial"/>
        </w:rPr>
        <w:t>.</w:t>
      </w:r>
    </w:p>
    <w:p w14:paraId="3461D779" w14:textId="77777777" w:rsidR="005E06E2" w:rsidRPr="00AD3A55" w:rsidRDefault="005E06E2" w:rsidP="007D5E2C">
      <w:p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78273679" w14:textId="77777777" w:rsidR="005E06E2" w:rsidRPr="00AD3A55" w:rsidRDefault="005E06E2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 xml:space="preserve">To assist Senior Staff with the promotion of the </w:t>
      </w:r>
      <w:r w:rsidR="008F1B5D" w:rsidRPr="00AD3A55">
        <w:rPr>
          <w:rFonts w:ascii="Arial" w:hAnsi="Arial" w:cs="Arial"/>
        </w:rPr>
        <w:t>School</w:t>
      </w:r>
      <w:r w:rsidR="006B4FD1" w:rsidRPr="00AD3A55">
        <w:rPr>
          <w:rFonts w:ascii="Arial" w:hAnsi="Arial" w:cs="Arial"/>
        </w:rPr>
        <w:t xml:space="preserve"> &amp; Trust</w:t>
      </w:r>
      <w:r w:rsidRPr="00AD3A55">
        <w:rPr>
          <w:rFonts w:ascii="Arial" w:hAnsi="Arial" w:cs="Arial"/>
        </w:rPr>
        <w:t>.</w:t>
      </w:r>
    </w:p>
    <w:p w14:paraId="3CF2D8B6" w14:textId="77777777" w:rsidR="00244CA9" w:rsidRPr="00AD3A55" w:rsidRDefault="00244CA9" w:rsidP="00244CA9">
      <w:pPr>
        <w:pStyle w:val="ListParagraph"/>
        <w:rPr>
          <w:rFonts w:ascii="Arial" w:hAnsi="Arial" w:cs="Arial"/>
        </w:rPr>
      </w:pPr>
    </w:p>
    <w:p w14:paraId="29B0AC7B" w14:textId="70C59E5C" w:rsidR="00244CA9" w:rsidRPr="00AD3A55" w:rsidRDefault="00244CA9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In conjunction with Sen</w:t>
      </w:r>
      <w:r w:rsidR="008F1B5D" w:rsidRPr="00AD3A55">
        <w:rPr>
          <w:rFonts w:ascii="Arial" w:hAnsi="Arial" w:cs="Arial"/>
        </w:rPr>
        <w:t xml:space="preserve">ior Staff and the Business Manager </w:t>
      </w:r>
      <w:r w:rsidRPr="00AD3A55">
        <w:rPr>
          <w:rFonts w:ascii="Arial" w:hAnsi="Arial" w:cs="Arial"/>
        </w:rPr>
        <w:t>manage and supervise, the work of the admin team.</w:t>
      </w:r>
    </w:p>
    <w:p w14:paraId="1FC39945" w14:textId="77777777" w:rsidR="005E06E2" w:rsidRPr="00AD3A55" w:rsidRDefault="005E06E2" w:rsidP="00D957BA">
      <w:pPr>
        <w:tabs>
          <w:tab w:val="left" w:pos="993"/>
        </w:tabs>
        <w:jc w:val="both"/>
        <w:rPr>
          <w:rFonts w:ascii="Arial" w:hAnsi="Arial" w:cs="Arial"/>
        </w:rPr>
      </w:pPr>
    </w:p>
    <w:p w14:paraId="6B43A059" w14:textId="77777777" w:rsidR="005E06E2" w:rsidRPr="00AD3A55" w:rsidRDefault="005E06E2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minute and take notes of meetings as required.</w:t>
      </w:r>
    </w:p>
    <w:p w14:paraId="0562CB0E" w14:textId="77777777" w:rsidR="005E06E2" w:rsidRPr="00AD3A55" w:rsidRDefault="005E06E2" w:rsidP="007D5E2C">
      <w:pPr>
        <w:numPr>
          <w:ilvl w:val="12"/>
          <w:numId w:val="0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02BF8E0F" w14:textId="77777777" w:rsidR="005E06E2" w:rsidRPr="00AD3A55" w:rsidRDefault="005E06E2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lastRenderedPageBreak/>
        <w:t xml:space="preserve">To </w:t>
      </w:r>
      <w:r w:rsidR="00CD6A94" w:rsidRPr="00AD3A55">
        <w:rPr>
          <w:rFonts w:ascii="Arial" w:hAnsi="Arial" w:cs="Arial"/>
        </w:rPr>
        <w:t xml:space="preserve">manage correspondence to the Headteacher and maintain effective filing systems, </w:t>
      </w:r>
      <w:r w:rsidRPr="00AD3A55">
        <w:rPr>
          <w:rFonts w:ascii="Arial" w:hAnsi="Arial" w:cs="Arial"/>
        </w:rPr>
        <w:t>sort</w:t>
      </w:r>
      <w:r w:rsidR="00CD6A94" w:rsidRPr="00AD3A55">
        <w:rPr>
          <w:rFonts w:ascii="Arial" w:hAnsi="Arial" w:cs="Arial"/>
        </w:rPr>
        <w:t>ing</w:t>
      </w:r>
      <w:r w:rsidRPr="00AD3A55">
        <w:rPr>
          <w:rFonts w:ascii="Arial" w:hAnsi="Arial" w:cs="Arial"/>
        </w:rPr>
        <w:t xml:space="preserve"> incoming and outgoing</w:t>
      </w:r>
      <w:r w:rsidR="006B4FD1" w:rsidRPr="00AD3A55">
        <w:rPr>
          <w:rFonts w:ascii="Arial" w:hAnsi="Arial" w:cs="Arial"/>
        </w:rPr>
        <w:t xml:space="preserve"> mail and distribute </w:t>
      </w:r>
      <w:r w:rsidRPr="00AD3A55">
        <w:rPr>
          <w:rFonts w:ascii="Arial" w:hAnsi="Arial" w:cs="Arial"/>
        </w:rPr>
        <w:t>as appropriate.</w:t>
      </w:r>
    </w:p>
    <w:p w14:paraId="34CE0A41" w14:textId="77777777" w:rsidR="005E06E2" w:rsidRPr="00AD3A55" w:rsidRDefault="005E06E2" w:rsidP="007D5E2C">
      <w:pPr>
        <w:numPr>
          <w:ilvl w:val="12"/>
          <w:numId w:val="0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08D7FB14" w14:textId="77777777" w:rsidR="005E06E2" w:rsidRPr="00AD3A55" w:rsidRDefault="005E06E2" w:rsidP="007D5E2C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assist with pupil first aid / welfare, including looking after unwell pupils and liaising with parents / staff etc.</w:t>
      </w:r>
    </w:p>
    <w:p w14:paraId="62EBF3C5" w14:textId="77777777" w:rsidR="00DF772A" w:rsidRPr="00AD3A55" w:rsidRDefault="00DF772A" w:rsidP="00DF772A">
      <w:pPr>
        <w:pStyle w:val="ListParagraph"/>
        <w:rPr>
          <w:rFonts w:ascii="Arial" w:hAnsi="Arial" w:cs="Arial"/>
        </w:rPr>
      </w:pPr>
    </w:p>
    <w:p w14:paraId="34409EF8" w14:textId="541D44FD" w:rsidR="00DF772A" w:rsidRPr="00AD3A55" w:rsidRDefault="674702ED" w:rsidP="00DF772A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liaise with the Headteacher</w:t>
      </w:r>
      <w:r w:rsidR="00D957BA">
        <w:rPr>
          <w:rFonts w:ascii="Arial" w:hAnsi="Arial" w:cs="Arial"/>
        </w:rPr>
        <w:t>/ School Business Manager</w:t>
      </w:r>
      <w:r w:rsidRPr="00AD3A55">
        <w:rPr>
          <w:rFonts w:ascii="Arial" w:hAnsi="Arial" w:cs="Arial"/>
        </w:rPr>
        <w:t xml:space="preserve"> on a daily basis regarding events of the day and follow up resultant actions</w:t>
      </w:r>
    </w:p>
    <w:p w14:paraId="2946DB82" w14:textId="77777777" w:rsidR="00CD6A94" w:rsidRPr="00D957BA" w:rsidRDefault="00CD6A94" w:rsidP="00D957BA">
      <w:pPr>
        <w:rPr>
          <w:rFonts w:ascii="Arial" w:hAnsi="Arial" w:cs="Arial"/>
        </w:rPr>
      </w:pPr>
    </w:p>
    <w:p w14:paraId="7035467D" w14:textId="6C0E7669" w:rsidR="00CD6A94" w:rsidRPr="00AD3A55" w:rsidRDefault="00CD6A94" w:rsidP="00CD6A94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welcome visitors in a professional manner and arrange refreshments for meetings as necessary</w:t>
      </w:r>
    </w:p>
    <w:p w14:paraId="110FFD37" w14:textId="77777777" w:rsidR="00E97D54" w:rsidRPr="00D957BA" w:rsidRDefault="00E97D54" w:rsidP="00D957BA">
      <w:pPr>
        <w:rPr>
          <w:rFonts w:ascii="Arial" w:hAnsi="Arial" w:cs="Arial"/>
        </w:rPr>
      </w:pPr>
    </w:p>
    <w:p w14:paraId="0C1C84E8" w14:textId="07BB20FD" w:rsidR="00E97D54" w:rsidRPr="00AD3A55" w:rsidRDefault="00215DD6" w:rsidP="00CD6A94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Along with the School Business Manager t</w:t>
      </w:r>
      <w:r w:rsidR="00E97D54" w:rsidRPr="00AD3A55">
        <w:rPr>
          <w:rFonts w:ascii="Arial" w:hAnsi="Arial" w:cs="Arial"/>
        </w:rPr>
        <w:t>o manage and coordinate the day to day running of the school office and admin team including designation of roles and responsibilities and QA of documents and task completion</w:t>
      </w:r>
    </w:p>
    <w:p w14:paraId="6B699379" w14:textId="77777777" w:rsidR="008F1B5D" w:rsidRPr="00AD3A55" w:rsidRDefault="008F1B5D" w:rsidP="00CD6A94">
      <w:pPr>
        <w:pStyle w:val="ListParagraph"/>
        <w:ind w:left="0"/>
        <w:rPr>
          <w:rFonts w:ascii="Arial" w:hAnsi="Arial" w:cs="Arial"/>
        </w:rPr>
      </w:pPr>
    </w:p>
    <w:p w14:paraId="169BBDA6" w14:textId="77777777" w:rsidR="008F1B5D" w:rsidRPr="00AD3A55" w:rsidRDefault="008F1B5D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Along with the Business Manager and with support from the Trust HR &amp; Payroll Manager to manage HR and Recruitment processes relating to the School staffing structure</w:t>
      </w:r>
    </w:p>
    <w:p w14:paraId="3FE9F23F" w14:textId="77777777" w:rsidR="00CD6A94" w:rsidRPr="00AD3A55" w:rsidRDefault="00CD6A94" w:rsidP="00CD6A94">
      <w:pPr>
        <w:pStyle w:val="ListParagraph"/>
        <w:rPr>
          <w:rFonts w:ascii="Arial" w:hAnsi="Arial" w:cs="Arial"/>
        </w:rPr>
      </w:pPr>
    </w:p>
    <w:p w14:paraId="2DEDF639" w14:textId="32E32DE6" w:rsidR="00CD6A94" w:rsidRPr="00AD3A55" w:rsidRDefault="674702ED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 xml:space="preserve">To support the Headteacher and Business Manager in administrative HR support maintaining accurate information by inputting data into relevant personnel records using a range of IT packages, including SIMS </w:t>
      </w:r>
    </w:p>
    <w:p w14:paraId="1F72F646" w14:textId="77777777" w:rsidR="00FF1BFC" w:rsidRPr="00AD3A55" w:rsidRDefault="00FF1BFC" w:rsidP="00FF1BFC">
      <w:pPr>
        <w:pStyle w:val="ListParagraph"/>
        <w:rPr>
          <w:rFonts w:ascii="Arial" w:hAnsi="Arial" w:cs="Arial"/>
        </w:rPr>
      </w:pPr>
    </w:p>
    <w:p w14:paraId="2C613247" w14:textId="77777777" w:rsidR="00FF1BFC" w:rsidRPr="00AD3A55" w:rsidRDefault="00FF1BFC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support the school Business Manager with aspects of the Single Central Record</w:t>
      </w:r>
    </w:p>
    <w:p w14:paraId="61CDCEAD" w14:textId="77777777" w:rsidR="005E06E2" w:rsidRPr="00AD3A55" w:rsidRDefault="005E06E2" w:rsidP="00D957BA">
      <w:pPr>
        <w:numPr>
          <w:ilvl w:val="12"/>
          <w:numId w:val="0"/>
        </w:numPr>
        <w:tabs>
          <w:tab w:val="left" w:pos="993"/>
        </w:tabs>
        <w:jc w:val="both"/>
        <w:rPr>
          <w:rFonts w:ascii="Arial" w:hAnsi="Arial" w:cs="Arial"/>
        </w:rPr>
      </w:pPr>
    </w:p>
    <w:p w14:paraId="0033E65C" w14:textId="77777777" w:rsidR="005E06E2" w:rsidRPr="00AD3A55" w:rsidRDefault="005E06E2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safeguard and promote the welfare of children for whom you have responsibility or come into contact with, to include adhering to all specified procedures.</w:t>
      </w:r>
    </w:p>
    <w:p w14:paraId="6BB9E253" w14:textId="77777777" w:rsidR="005E06E2" w:rsidRPr="00AD3A55" w:rsidRDefault="005E06E2" w:rsidP="007D5E2C">
      <w:p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620D4FBB" w14:textId="77777777" w:rsidR="005E06E2" w:rsidRPr="00AD3A55" w:rsidRDefault="005E06E2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 xml:space="preserve">To carry out your duties with full regard to the </w:t>
      </w:r>
      <w:r w:rsidR="006B4FD1" w:rsidRPr="00AD3A55">
        <w:rPr>
          <w:rFonts w:ascii="Arial" w:hAnsi="Arial" w:cs="Arial"/>
        </w:rPr>
        <w:t>Trust’s Equality Policy.</w:t>
      </w:r>
    </w:p>
    <w:p w14:paraId="23DE523C" w14:textId="77777777" w:rsidR="005E06E2" w:rsidRPr="00AD3A55" w:rsidRDefault="005E06E2" w:rsidP="007D5E2C">
      <w:pPr>
        <w:numPr>
          <w:ilvl w:val="12"/>
          <w:numId w:val="0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346ADE92" w14:textId="77777777" w:rsidR="005E06E2" w:rsidRPr="00AD3A55" w:rsidRDefault="005E06E2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To comply with Health and Safety policies, organisations statements and procedures, report any incidents/accidents/hazards and take pro-active approach to health and safety matters in order to protect both yourself and others.</w:t>
      </w:r>
    </w:p>
    <w:p w14:paraId="52E56223" w14:textId="77777777" w:rsidR="005E06E2" w:rsidRPr="00AD3A55" w:rsidRDefault="005E06E2" w:rsidP="007D5E2C">
      <w:pPr>
        <w:numPr>
          <w:ilvl w:val="12"/>
          <w:numId w:val="0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</w:p>
    <w:p w14:paraId="783B1DA7" w14:textId="77777777" w:rsidR="005E06E2" w:rsidRPr="00AD3A55" w:rsidRDefault="005E06E2" w:rsidP="00DF772A">
      <w:pPr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>Any other duties of a similar nature related to the post which may be required from time to time.</w:t>
      </w:r>
    </w:p>
    <w:p w14:paraId="07547A01" w14:textId="77777777" w:rsidR="005E06E2" w:rsidRPr="00AD3A55" w:rsidRDefault="005E06E2">
      <w:pPr>
        <w:tabs>
          <w:tab w:val="left" w:pos="720"/>
        </w:tabs>
        <w:rPr>
          <w:rFonts w:ascii="Arial" w:hAnsi="Arial" w:cs="Arial"/>
        </w:rPr>
      </w:pPr>
    </w:p>
    <w:p w14:paraId="31544DE5" w14:textId="77777777" w:rsidR="005E06E2" w:rsidRPr="00AD3A55" w:rsidRDefault="005E06E2">
      <w:pPr>
        <w:pStyle w:val="BodyTextIndent"/>
        <w:rPr>
          <w:rFonts w:ascii="Arial" w:hAnsi="Arial" w:cs="Arial"/>
        </w:rPr>
      </w:pPr>
      <w:r w:rsidRPr="00AD3A55">
        <w:rPr>
          <w:rFonts w:ascii="Arial" w:hAnsi="Arial" w:cs="Arial"/>
        </w:rPr>
        <w:t>PLEASE NOTE THAT SUCCESSFUL APPLICANTS WILL BE REQUIRED TO COMPLY WITH ALL POLICIES, INCLUDING THE NO SMOKING POLICY.</w:t>
      </w:r>
    </w:p>
    <w:p w14:paraId="5043CB0F" w14:textId="77777777" w:rsidR="005E06E2" w:rsidRPr="00AD3A55" w:rsidRDefault="005E06E2">
      <w:pPr>
        <w:ind w:left="2160" w:hanging="2160"/>
        <w:rPr>
          <w:rFonts w:ascii="Arial" w:hAnsi="Arial" w:cs="Arial"/>
          <w:sz w:val="22"/>
          <w:szCs w:val="22"/>
        </w:rPr>
      </w:pPr>
    </w:p>
    <w:p w14:paraId="07459315" w14:textId="77777777" w:rsidR="007D5E2C" w:rsidRPr="00AD3A55" w:rsidRDefault="007D5E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bCs/>
          <w:i/>
          <w:sz w:val="22"/>
          <w:szCs w:val="22"/>
        </w:rPr>
      </w:pPr>
    </w:p>
    <w:p w14:paraId="68EA206B" w14:textId="77777777" w:rsidR="005E06E2" w:rsidRPr="00AD3A55" w:rsidRDefault="005E06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i/>
          <w:sz w:val="22"/>
          <w:szCs w:val="22"/>
        </w:rPr>
      </w:pPr>
      <w:r w:rsidRPr="00AD3A55">
        <w:rPr>
          <w:rFonts w:ascii="Arial" w:hAnsi="Arial" w:cs="Arial"/>
          <w:bCs/>
          <w:i/>
          <w:sz w:val="22"/>
          <w:szCs w:val="22"/>
        </w:rPr>
        <w:t xml:space="preserve">THE SUCCESSFUL APPLICANT WILL BE SUBJECT TO RELEVANT VETTING CHECKS, INCLUDING A SATISFACTORY ENHANCED DISCLOSURE BEFORE AN OFFER OF APPOINTMENT IS CONFIRMED.  FOLLOWING </w:t>
      </w:r>
      <w:proofErr w:type="gramStart"/>
      <w:r w:rsidRPr="00AD3A55">
        <w:rPr>
          <w:rFonts w:ascii="Arial" w:hAnsi="Arial" w:cs="Arial"/>
          <w:bCs/>
          <w:i/>
          <w:sz w:val="22"/>
          <w:szCs w:val="22"/>
        </w:rPr>
        <w:t>APPOINTMENT</w:t>
      </w:r>
      <w:proofErr w:type="gramEnd"/>
      <w:r w:rsidRPr="00AD3A55">
        <w:rPr>
          <w:rFonts w:ascii="Arial" w:hAnsi="Arial" w:cs="Arial"/>
          <w:bCs/>
          <w:i/>
          <w:sz w:val="22"/>
          <w:szCs w:val="22"/>
        </w:rPr>
        <w:t xml:space="preserve"> THE EMPLOYEE WILL BE SUBJECT TO RE-CHECKING AS REQUIRED FROM TIME TO TIME BY THE </w:t>
      </w:r>
      <w:r w:rsidR="007D5E2C" w:rsidRPr="00AD3A55">
        <w:rPr>
          <w:rFonts w:ascii="Arial" w:hAnsi="Arial" w:cs="Arial"/>
          <w:bCs/>
          <w:i/>
          <w:sz w:val="22"/>
          <w:szCs w:val="22"/>
        </w:rPr>
        <w:t>SCHOOL</w:t>
      </w:r>
      <w:r w:rsidRPr="00AD3A55">
        <w:rPr>
          <w:rFonts w:ascii="Arial" w:hAnsi="Arial" w:cs="Arial"/>
          <w:i/>
          <w:sz w:val="22"/>
          <w:szCs w:val="22"/>
        </w:rPr>
        <w:t>.</w:t>
      </w:r>
    </w:p>
    <w:p w14:paraId="6537F28F" w14:textId="77777777" w:rsidR="007D5E2C" w:rsidRPr="00AD3A55" w:rsidRDefault="007D5E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i/>
          <w:sz w:val="22"/>
          <w:szCs w:val="22"/>
        </w:rPr>
      </w:pPr>
    </w:p>
    <w:p w14:paraId="6DFB9E20" w14:textId="77777777" w:rsidR="007D5E2C" w:rsidRPr="00AD3A55" w:rsidRDefault="007D5E2C">
      <w:pPr>
        <w:ind w:left="2160" w:hanging="2160"/>
        <w:rPr>
          <w:rFonts w:ascii="Arial" w:hAnsi="Arial" w:cs="Arial"/>
        </w:rPr>
      </w:pPr>
    </w:p>
    <w:p w14:paraId="70DF9E56" w14:textId="77777777" w:rsidR="007D5E2C" w:rsidRPr="00AD3A55" w:rsidRDefault="007D5E2C" w:rsidP="007D5E2C">
      <w:pPr>
        <w:rPr>
          <w:rFonts w:ascii="Arial" w:hAnsi="Arial" w:cs="Arial"/>
        </w:rPr>
      </w:pPr>
    </w:p>
    <w:p w14:paraId="289C5D10" w14:textId="77777777" w:rsidR="007D5E2C" w:rsidRPr="007946BF" w:rsidRDefault="007D5E2C" w:rsidP="007D5E2C">
      <w:pPr>
        <w:jc w:val="both"/>
        <w:rPr>
          <w:rFonts w:ascii="Arial" w:hAnsi="Arial" w:cs="Arial"/>
        </w:rPr>
      </w:pPr>
      <w:r w:rsidRPr="00AD3A55">
        <w:rPr>
          <w:rFonts w:ascii="Arial" w:hAnsi="Arial" w:cs="Arial"/>
        </w:rPr>
        <w:t xml:space="preserve">The </w:t>
      </w:r>
      <w:r w:rsidR="006B4FD1" w:rsidRPr="00AD3A55">
        <w:rPr>
          <w:rFonts w:ascii="Arial" w:hAnsi="Arial" w:cs="Arial"/>
        </w:rPr>
        <w:t>Trust</w:t>
      </w:r>
      <w:r w:rsidRPr="00AD3A55">
        <w:rPr>
          <w:rFonts w:ascii="Arial" w:hAnsi="Arial" w:cs="Arial"/>
        </w:rPr>
        <w:t xml:space="preserve"> is committed to safeguarding and promoting the welfare of children and expects all staff and volunteers to share this commitment.</w:t>
      </w:r>
    </w:p>
    <w:p w14:paraId="44E871BC" w14:textId="77777777" w:rsidR="007D5E2C" w:rsidRDefault="007D5E2C" w:rsidP="007D5E2C">
      <w:pPr>
        <w:ind w:firstLine="720"/>
        <w:rPr>
          <w:rFonts w:ascii="Arial" w:hAnsi="Arial" w:cs="Arial"/>
        </w:rPr>
      </w:pPr>
    </w:p>
    <w:p w14:paraId="144A5D23" w14:textId="77777777" w:rsidR="007D5E2C" w:rsidRDefault="007D5E2C" w:rsidP="007D5E2C">
      <w:pPr>
        <w:rPr>
          <w:rFonts w:ascii="Arial" w:hAnsi="Arial" w:cs="Arial"/>
        </w:rPr>
      </w:pPr>
    </w:p>
    <w:p w14:paraId="738610EB" w14:textId="77777777" w:rsidR="005E06E2" w:rsidRPr="007D5E2C" w:rsidRDefault="005E06E2" w:rsidP="007D5E2C">
      <w:pPr>
        <w:rPr>
          <w:rFonts w:ascii="Arial" w:hAnsi="Arial" w:cs="Arial"/>
        </w:rPr>
        <w:sectPr w:rsidR="005E06E2" w:rsidRPr="007D5E2C">
          <w:pgSz w:w="11907" w:h="16840" w:code="9"/>
          <w:pgMar w:top="851" w:right="1134" w:bottom="1134" w:left="1440" w:header="720" w:footer="720" w:gutter="0"/>
          <w:cols w:space="720"/>
        </w:sectPr>
      </w:pPr>
    </w:p>
    <w:p w14:paraId="5A59509F" w14:textId="77777777" w:rsidR="005E06E2" w:rsidRPr="001E47DC" w:rsidRDefault="005E06E2">
      <w:pPr>
        <w:jc w:val="center"/>
        <w:rPr>
          <w:rFonts w:ascii="Arial" w:hAnsi="Arial" w:cs="Arial"/>
          <w:b/>
        </w:rPr>
      </w:pPr>
      <w:r w:rsidRPr="001E47DC">
        <w:rPr>
          <w:rFonts w:ascii="Arial" w:hAnsi="Arial" w:cs="Arial"/>
          <w:b/>
        </w:rPr>
        <w:lastRenderedPageBreak/>
        <w:t xml:space="preserve">PERSON SPECIFICATION – </w:t>
      </w:r>
      <w:r w:rsidR="00E40478">
        <w:rPr>
          <w:rFonts w:ascii="Arial" w:hAnsi="Arial" w:cs="Arial"/>
          <w:b/>
        </w:rPr>
        <w:t xml:space="preserve">PA TO </w:t>
      </w:r>
      <w:r w:rsidR="008F1B5D">
        <w:rPr>
          <w:rFonts w:ascii="Arial" w:hAnsi="Arial" w:cs="Arial"/>
          <w:b/>
        </w:rPr>
        <w:t>HEADTEACHER</w:t>
      </w:r>
    </w:p>
    <w:p w14:paraId="637805D2" w14:textId="77777777" w:rsidR="005E06E2" w:rsidRPr="001E47DC" w:rsidRDefault="005E06E2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3674"/>
        <w:gridCol w:w="1715"/>
        <w:gridCol w:w="994"/>
        <w:gridCol w:w="3765"/>
        <w:gridCol w:w="1747"/>
      </w:tblGrid>
      <w:tr w:rsidR="005E06E2" w:rsidRPr="001E47DC" w14:paraId="3C0B27E2" w14:textId="77777777" w:rsidTr="001E47DC">
        <w:tc>
          <w:tcPr>
            <w:tcW w:w="819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73CBB9F7" w14:textId="77777777" w:rsidR="005E06E2" w:rsidRPr="001E47DC" w:rsidRDefault="005E06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463F29E8" w14:textId="77777777" w:rsidR="005E06E2" w:rsidRPr="001E47DC" w:rsidRDefault="005E06E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598CC1B" w14:textId="77777777" w:rsidR="005E06E2" w:rsidRPr="001E47DC" w:rsidRDefault="005E0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E06E2" w:rsidRPr="001E47DC" w14:paraId="7007BFFB" w14:textId="77777777" w:rsidTr="001E47DC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7B4B86" w14:textId="77777777" w:rsidR="005E06E2" w:rsidRPr="001E47DC" w:rsidRDefault="005E06E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48CB98" w14:textId="77777777" w:rsidR="005E06E2" w:rsidRPr="001E47DC" w:rsidRDefault="005E06E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Criteria No.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747D087" w14:textId="77777777" w:rsidR="005E06E2" w:rsidRPr="001E47DC" w:rsidRDefault="005E06E2">
            <w:pPr>
              <w:pStyle w:val="Heading2"/>
              <w:rPr>
                <w:rFonts w:ascii="Arial" w:hAnsi="Arial" w:cs="Arial"/>
                <w:szCs w:val="22"/>
                <w:u w:val="single"/>
              </w:rPr>
            </w:pPr>
            <w:r w:rsidRPr="001E47DC">
              <w:rPr>
                <w:rFonts w:ascii="Arial" w:hAnsi="Arial" w:cs="Arial"/>
                <w:szCs w:val="22"/>
              </w:rPr>
              <w:t>ATTRIBUTE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36F092DE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1FDF52F2" w14:textId="77777777" w:rsidR="005E06E2" w:rsidRPr="001E47DC" w:rsidRDefault="005E06E2">
            <w:pPr>
              <w:pStyle w:val="Heading2"/>
              <w:rPr>
                <w:rFonts w:ascii="Arial" w:hAnsi="Arial" w:cs="Arial"/>
                <w:szCs w:val="22"/>
              </w:rPr>
            </w:pPr>
            <w:r w:rsidRPr="001E47DC">
              <w:rPr>
                <w:rFonts w:ascii="Arial" w:hAnsi="Arial" w:cs="Arial"/>
                <w:szCs w:val="22"/>
              </w:rPr>
              <w:t>Criteria</w:t>
            </w:r>
          </w:p>
          <w:p w14:paraId="32AFB29E" w14:textId="77777777" w:rsidR="005E06E2" w:rsidRPr="001E47DC" w:rsidRDefault="005E0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5C8B95" w14:textId="77777777" w:rsidR="005E06E2" w:rsidRPr="001E47DC" w:rsidRDefault="005E06E2">
            <w:pPr>
              <w:pStyle w:val="Heading2"/>
              <w:rPr>
                <w:rFonts w:ascii="Arial" w:hAnsi="Arial" w:cs="Arial"/>
                <w:szCs w:val="22"/>
              </w:rPr>
            </w:pPr>
            <w:r w:rsidRPr="001E47DC">
              <w:rPr>
                <w:rFonts w:ascii="Arial" w:hAnsi="Arial" w:cs="Arial"/>
                <w:szCs w:val="22"/>
              </w:rPr>
              <w:t>ATTRIBUTE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189E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Stage Identified</w:t>
            </w:r>
          </w:p>
        </w:tc>
      </w:tr>
      <w:tr w:rsidR="005E06E2" w:rsidRPr="001E47DC" w14:paraId="1D7543DA" w14:textId="77777777" w:rsidTr="001E47DC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29D731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0C610996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 xml:space="preserve">&amp; Education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3E0DD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53AF2D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NVQ level 2 in Administration, Business or equivalent </w:t>
            </w:r>
          </w:p>
          <w:p w14:paraId="3A0FF5F2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509946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AF,C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5630AD6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82907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A226A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5F8893B2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D93B2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EF2E9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B6802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GCSE English and Mathematics Grade A* – C or equivalent </w:t>
            </w:r>
          </w:p>
          <w:p w14:paraId="0DE4B5B7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475DCD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AF,C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6204FF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BF0D7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62F1B3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1A1492FE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F2C34E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D29867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E3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283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Word Processing / Typing Qualification (i.e. RSA)</w:t>
            </w:r>
            <w:r w:rsidR="008F1B5D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14:paraId="680A4E5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26A2C50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AF,C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1921983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96FEF7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94DBD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086B96AB" w14:textId="77777777" w:rsidTr="001E47DC">
        <w:trPr>
          <w:trHeight w:val="655"/>
        </w:trPr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97AEC05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A8E69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8481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Knowledge and / or experience of First Aid.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0DE1C2F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6DC34859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1C3A124" w14:textId="77777777" w:rsidR="005E06E2" w:rsidRPr="001E47DC" w:rsidRDefault="005E06E2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Awareness of child protection issues </w:t>
            </w:r>
          </w:p>
          <w:p w14:paraId="769D0D3C" w14:textId="77777777" w:rsidR="005E06E2" w:rsidRPr="001E47DC" w:rsidRDefault="005E06E2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BEF3D8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</w:tr>
      <w:tr w:rsidR="005E06E2" w:rsidRPr="001E47DC" w14:paraId="49D1C9B6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CD245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F8E19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E5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9A99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At least 1 years previous Administrative Experience</w:t>
            </w:r>
          </w:p>
          <w:p w14:paraId="1231BE67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456966E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8387C56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1D0FFC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Experience of School Management Information Systems</w:t>
            </w: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467339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</w:tr>
      <w:tr w:rsidR="005E06E2" w:rsidRPr="001E47DC" w14:paraId="114316D5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FEB5B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A6F378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E6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5FDE2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Experience of establishing and maintaining a range of management information systems, including complex databases and spreadsheets</w:t>
            </w:r>
          </w:p>
          <w:p w14:paraId="30D7AA69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3660C50D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42844F9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D3</w:t>
            </w: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B47325" w14:textId="77777777" w:rsidR="001E47DC" w:rsidRPr="001E47DC" w:rsidRDefault="001E47DC" w:rsidP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Experience of managing budgets </w:t>
            </w:r>
          </w:p>
          <w:p w14:paraId="7196D06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E292F5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</w:tr>
      <w:tr w:rsidR="005E06E2" w:rsidRPr="001E47DC" w14:paraId="23B149C7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FF1C9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07EAA3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E7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764F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Experience of face to face and telephone reception duties </w:t>
            </w:r>
          </w:p>
          <w:p w14:paraId="6D072C0D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055289A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8A21919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D18F9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8601FE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095C1E04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CABC7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34CC84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E8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05C2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Experience of paying invoices and placing purchase orders </w:t>
            </w:r>
          </w:p>
          <w:p w14:paraId="5B08B5D1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EF3BC49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6DEB4A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D9C6F4" w14:textId="77777777" w:rsidR="005E06E2" w:rsidRPr="001E47DC" w:rsidRDefault="005E06E2" w:rsidP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1F511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11D8EC3D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F9C3D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7FE6EA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E9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8CDF9" w14:textId="77777777" w:rsidR="005E06E2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Previous supervisory experience </w:t>
            </w:r>
          </w:p>
          <w:p w14:paraId="5023141B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B1409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0FE22E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62C75D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4355A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96511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4EAF837E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E37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6CC208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E10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D461DA" w14:textId="77777777" w:rsidR="001E47DC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Knowledge of Data Protection requirements and understanding of confidentiality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07866AC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4FB30F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542E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E39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35FFF559" w14:textId="77777777" w:rsidTr="001E47DC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35B51A" w14:textId="77777777" w:rsidR="005E06E2" w:rsidRPr="001E47DC" w:rsidRDefault="005E06E2" w:rsidP="001E47DC">
            <w:pPr>
              <w:pStyle w:val="Heading1"/>
              <w:jc w:val="left"/>
              <w:rPr>
                <w:rFonts w:ascii="Arial" w:hAnsi="Arial" w:cs="Arial"/>
                <w:szCs w:val="22"/>
              </w:rPr>
            </w:pPr>
            <w:r w:rsidRPr="001E47DC">
              <w:rPr>
                <w:rFonts w:ascii="Arial" w:hAnsi="Arial" w:cs="Arial"/>
                <w:szCs w:val="22"/>
              </w:rPr>
              <w:t>Skills</w:t>
            </w:r>
          </w:p>
          <w:p w14:paraId="722B00AE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30A242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262480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Ability to relate well to children and adults</w:t>
            </w:r>
          </w:p>
          <w:p w14:paraId="42C6D796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CE53B79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E1831B3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E11D2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126E5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57E107DE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E403A5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B057BA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E12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2FF93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Ability to be able to present information in a logical and systematic manner</w:t>
            </w:r>
          </w:p>
          <w:p w14:paraId="62431CD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550C47D4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9E398E2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287F2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93A62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1E7281BD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4BA73E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A120A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E13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5942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Ability to work successfully as part of a team</w:t>
            </w:r>
          </w:p>
          <w:p w14:paraId="34B3F2EB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43FF1A5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D34F5C7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020A7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7B270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0F659EF9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904CB7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944F54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E14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74E3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Ability to communicate both orally and in writing to a wide range of audiences</w:t>
            </w:r>
          </w:p>
          <w:p w14:paraId="06971CD3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3E7664B8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2A1F701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EFCA41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96A722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3E78B7A9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95CD12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3C2AC7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E15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196C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Ability to maintain accurate records</w:t>
            </w:r>
          </w:p>
          <w:p w14:paraId="5220BBB2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562F37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3CB595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9C8D39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5E05EE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4DB49153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C17F8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F48C0B" w14:textId="77777777" w:rsidR="001E47DC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</w:t>
            </w:r>
            <w:r w:rsidR="001E47DC" w:rsidRPr="001E47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3260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IT Literate, capable of using MS Word / Excel and office packages</w:t>
            </w:r>
          </w:p>
          <w:p w14:paraId="0A4F7224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5A0D9D3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AE48A43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F40DEB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52294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4D8F7F42" w14:textId="77777777" w:rsidTr="001E47DC"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40A176A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</w:p>
          <w:p w14:paraId="3534188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B61AC6" w14:textId="77777777" w:rsidR="005E06E2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E17</w:t>
            </w:r>
          </w:p>
          <w:p w14:paraId="007DCDA8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EA2D7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96CD7" w14:textId="77777777" w:rsidR="00163BBE" w:rsidRPr="001E47DC" w:rsidRDefault="00163B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E18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4FA60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support the Christian ethos of the College</w:t>
            </w:r>
          </w:p>
          <w:p w14:paraId="3DD355C9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F7C2F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Participate in development and training opportunities</w:t>
            </w:r>
          </w:p>
          <w:p w14:paraId="1A81F0B1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4D949567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  <w:p w14:paraId="717AAFBA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E48EE" w14:textId="77777777" w:rsidR="00163BBE" w:rsidRDefault="00163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37177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57583F6F" w14:textId="77777777" w:rsidR="005E06E2" w:rsidRPr="001E47DC" w:rsidRDefault="00163B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D4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8073355" w14:textId="77777777" w:rsidR="005E06E2" w:rsidRPr="001E47DC" w:rsidRDefault="00163B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Practising Catholic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583F76B" w14:textId="77777777" w:rsidR="005E06E2" w:rsidRPr="001E47DC" w:rsidRDefault="00163BB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</w:tr>
      <w:tr w:rsidR="005E06E2" w:rsidRPr="001E47DC" w14:paraId="3221616A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908EB2C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810629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E1</w:t>
            </w:r>
            <w:r w:rsidR="00163BB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ABE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 xml:space="preserve">Ability to abide by School policies and procedures </w:t>
            </w:r>
          </w:p>
          <w:p w14:paraId="121FD38A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5A8F8F3A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1FE2DD96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7357532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7F023C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4A1054B9" w14:textId="77777777" w:rsidTr="001E47DC"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C34F6A7" w14:textId="77777777" w:rsidR="005E06E2" w:rsidRPr="001E47DC" w:rsidRDefault="005E0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7DC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903B4F" w14:textId="77777777" w:rsidR="005E06E2" w:rsidRPr="001E47DC" w:rsidRDefault="00163B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E20</w:t>
            </w:r>
          </w:p>
          <w:p w14:paraId="4BDB549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DC9DF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</w:rPr>
              <w:t>Motivation to work with children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253524FE" w14:textId="77777777" w:rsidR="005E06E2" w:rsidRPr="001E47DC" w:rsidRDefault="005E06E2" w:rsidP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,R,D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2916C19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486946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87F57B8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DC" w:rsidRPr="001E47DC" w14:paraId="652087F9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738AF4" w14:textId="77777777" w:rsidR="001E47DC" w:rsidRPr="001E47DC" w:rsidRDefault="001E47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AE49F4" w14:textId="77777777" w:rsidR="001E47DC" w:rsidRPr="001E47DC" w:rsidRDefault="001E47DC" w:rsidP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E2</w:t>
            </w:r>
            <w:r w:rsidR="00163BBE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6ABBD8F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7C1E1" w14:textId="77777777" w:rsidR="001E47DC" w:rsidRPr="001E47DC" w:rsidRDefault="001E47DC" w:rsidP="001E47DC">
            <w:pPr>
              <w:rPr>
                <w:rFonts w:ascii="Arial" w:hAnsi="Arial" w:cs="Arial"/>
                <w:sz w:val="22"/>
              </w:rPr>
            </w:pPr>
            <w:r w:rsidRPr="001E47DC">
              <w:rPr>
                <w:rFonts w:ascii="Arial" w:hAnsi="Arial" w:cs="Arial"/>
                <w:sz w:val="22"/>
              </w:rPr>
              <w:t>Ability to form and maintain appropriate relationships and personal boundaries with children</w:t>
            </w:r>
          </w:p>
          <w:p w14:paraId="06BBA33E" w14:textId="77777777" w:rsidR="001E47DC" w:rsidRPr="001E47DC" w:rsidRDefault="001E47D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A5607D6" w14:textId="77777777" w:rsidR="001E47DC" w:rsidRPr="001E47DC" w:rsidRDefault="001E47DC" w:rsidP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,R,D</w:t>
            </w:r>
          </w:p>
          <w:p w14:paraId="464FCBC1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C8C6B09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82A365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71F136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E2" w:rsidRPr="001E47DC" w14:paraId="433AB389" w14:textId="77777777" w:rsidTr="008D6FCC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199465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DCB95D" w14:textId="77777777" w:rsidR="005E06E2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  <w:r w:rsidRPr="001E47DC">
              <w:rPr>
                <w:rFonts w:ascii="Arial" w:hAnsi="Arial" w:cs="Arial"/>
                <w:sz w:val="22"/>
                <w:szCs w:val="22"/>
              </w:rPr>
              <w:t>E2</w:t>
            </w:r>
            <w:r w:rsidR="00163B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A4F1F" w14:textId="77777777" w:rsidR="005E06E2" w:rsidRPr="001E47DC" w:rsidRDefault="001E47DC">
            <w:pPr>
              <w:rPr>
                <w:rFonts w:ascii="Arial" w:hAnsi="Arial" w:cs="Arial"/>
                <w:sz w:val="22"/>
              </w:rPr>
            </w:pPr>
            <w:r w:rsidRPr="001E47DC">
              <w:rPr>
                <w:rFonts w:ascii="Arial" w:hAnsi="Arial" w:cs="Arial"/>
                <w:sz w:val="22"/>
              </w:rPr>
              <w:t>Emotional resilience in working with challenging behaviours and attitudes to use of authority and maintaining discipline</w:t>
            </w:r>
          </w:p>
          <w:p w14:paraId="0DA123B1" w14:textId="77777777" w:rsidR="001E47DC" w:rsidRPr="001E47DC" w:rsidRDefault="001E4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3027A574" w14:textId="77777777" w:rsidR="001E47DC" w:rsidRPr="001E47DC" w:rsidRDefault="001E47DC" w:rsidP="001E47D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47DC">
              <w:rPr>
                <w:rFonts w:ascii="Arial" w:hAnsi="Arial" w:cs="Arial"/>
                <w:sz w:val="22"/>
                <w:szCs w:val="22"/>
              </w:rPr>
              <w:lastRenderedPageBreak/>
              <w:t>AF,I</w:t>
            </w:r>
            <w:proofErr w:type="gramEnd"/>
            <w:r w:rsidRPr="001E47DC">
              <w:rPr>
                <w:rFonts w:ascii="Arial" w:hAnsi="Arial" w:cs="Arial"/>
                <w:sz w:val="22"/>
                <w:szCs w:val="22"/>
              </w:rPr>
              <w:t>,R,D</w:t>
            </w:r>
          </w:p>
          <w:p w14:paraId="4C4CEA3D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0895670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1F859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FE7CE" w14:textId="77777777" w:rsidR="005E06E2" w:rsidRPr="001E47DC" w:rsidRDefault="005E0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FCC" w:rsidRPr="001E47DC" w14:paraId="5E67B062" w14:textId="77777777" w:rsidTr="008F1B5D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04F19" w14:textId="77777777" w:rsidR="008D6FCC" w:rsidRPr="001E47DC" w:rsidRDefault="008D6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F431A3" w14:textId="77777777" w:rsidR="008D6FCC" w:rsidRPr="001E47DC" w:rsidRDefault="008D6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</w:t>
            </w:r>
            <w:r w:rsidR="00163BB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2836E" w14:textId="77777777" w:rsidR="008D6FCC" w:rsidRPr="001E47DC" w:rsidRDefault="008D6F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Suitability to work with children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1740529" w14:textId="77777777" w:rsidR="008D6FCC" w:rsidRPr="001E47DC" w:rsidRDefault="008D6FCC" w:rsidP="001E47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7C0C651" w14:textId="77777777" w:rsidR="008D6FCC" w:rsidRPr="001E47DC" w:rsidRDefault="008D6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8D56CC" w14:textId="77777777" w:rsidR="008D6FCC" w:rsidRPr="001E47DC" w:rsidRDefault="008D6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7E50C6" w14:textId="77777777" w:rsidR="008D6FCC" w:rsidRPr="001E47DC" w:rsidRDefault="008D6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D" w:rsidRPr="001E47DC" w14:paraId="5240C2FF" w14:textId="77777777" w:rsidTr="001E47DC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FA47" w14:textId="77777777" w:rsidR="008F1B5D" w:rsidRPr="001E47DC" w:rsidRDefault="008F1B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8C698B" w14:textId="77777777" w:rsidR="008F1B5D" w:rsidRDefault="008F1B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370CC" w14:textId="77777777" w:rsidR="008F1B5D" w:rsidRDefault="008F1B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E24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A939487" w14:textId="77777777" w:rsidR="008F1B5D" w:rsidRDefault="008F1B5D">
            <w:pPr>
              <w:rPr>
                <w:rFonts w:ascii="Arial" w:hAnsi="Arial" w:cs="Arial"/>
                <w:sz w:val="22"/>
              </w:rPr>
            </w:pPr>
          </w:p>
          <w:p w14:paraId="6B5F10A4" w14:textId="77777777" w:rsidR="008F1B5D" w:rsidRDefault="008F1B5D">
            <w:pPr>
              <w:rPr>
                <w:rFonts w:ascii="Arial" w:hAnsi="Arial" w:cs="Arial"/>
                <w:sz w:val="22"/>
              </w:rPr>
            </w:pPr>
            <w:r w:rsidRPr="00D342FC">
              <w:rPr>
                <w:rFonts w:ascii="Arial" w:hAnsi="Arial" w:cs="Arial"/>
                <w:color w:val="000000"/>
                <w:sz w:val="22"/>
                <w:szCs w:val="22"/>
              </w:rPr>
              <w:t>The ability to converse at ease with pupils/public/public bodies and provide advice in accurate spoken English is essential for the post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6AA258D8" w14:textId="77777777" w:rsidR="008F1B5D" w:rsidRDefault="008F1B5D" w:rsidP="001E47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400C1" w14:textId="77777777" w:rsidR="008F1B5D" w:rsidRDefault="008F1B5D" w:rsidP="001E47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FBD3EC" w14:textId="77777777" w:rsidR="008F1B5D" w:rsidRPr="001E47DC" w:rsidRDefault="008F1B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CCAD" w14:textId="77777777" w:rsidR="008F1B5D" w:rsidRPr="001E47DC" w:rsidRDefault="008F1B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6883" w14:textId="77777777" w:rsidR="008F1B5D" w:rsidRPr="001E47DC" w:rsidRDefault="008F1B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C529ED" w14:textId="77777777" w:rsidR="005E06E2" w:rsidRPr="001E47DC" w:rsidRDefault="005E06E2">
      <w:pPr>
        <w:rPr>
          <w:rFonts w:ascii="Arial" w:hAnsi="Arial" w:cs="Arial"/>
          <w:sz w:val="22"/>
        </w:rPr>
      </w:pPr>
    </w:p>
    <w:p w14:paraId="1C0157D6" w14:textId="77777777" w:rsidR="001E47DC" w:rsidRPr="001E47DC" w:rsidRDefault="001E47DC">
      <w:pPr>
        <w:rPr>
          <w:rFonts w:ascii="Arial" w:hAnsi="Arial" w:cs="Arial"/>
          <w:sz w:val="22"/>
        </w:rPr>
      </w:pPr>
    </w:p>
    <w:p w14:paraId="3691E7B2" w14:textId="77777777" w:rsidR="001E47DC" w:rsidRPr="001E47DC" w:rsidRDefault="001E47DC">
      <w:pPr>
        <w:rPr>
          <w:rFonts w:ascii="Arial" w:hAnsi="Arial" w:cs="Arial"/>
          <w:sz w:val="22"/>
        </w:rPr>
      </w:pPr>
    </w:p>
    <w:p w14:paraId="526770CE" w14:textId="77777777" w:rsidR="001E47DC" w:rsidRPr="001E47DC" w:rsidRDefault="001E47DC">
      <w:pPr>
        <w:rPr>
          <w:rFonts w:ascii="Arial" w:hAnsi="Arial" w:cs="Arial"/>
          <w:sz w:val="22"/>
        </w:rPr>
      </w:pPr>
    </w:p>
    <w:p w14:paraId="7CBEED82" w14:textId="77777777" w:rsidR="001E47DC" w:rsidRPr="001E47DC" w:rsidRDefault="001E47DC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5E06E2" w:rsidRPr="001E47DC" w14:paraId="7CFA37D8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A938" w14:textId="77777777" w:rsidR="005E06E2" w:rsidRPr="001E47DC" w:rsidRDefault="005E06E2">
            <w:pPr>
              <w:pStyle w:val="Heading3"/>
              <w:rPr>
                <w:rFonts w:ascii="Arial" w:hAnsi="Arial" w:cs="Arial"/>
              </w:rPr>
            </w:pPr>
            <w:r w:rsidRPr="001E47DC">
              <w:rPr>
                <w:rFonts w:ascii="Arial" w:hAnsi="Arial" w:cs="Arial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661F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</w:p>
        </w:tc>
      </w:tr>
      <w:tr w:rsidR="005E06E2" w:rsidRPr="001E47DC" w14:paraId="4DE9C6E5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4F6B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A60C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Application Form</w:t>
            </w:r>
          </w:p>
        </w:tc>
      </w:tr>
      <w:tr w:rsidR="005E06E2" w:rsidRPr="001E47DC" w14:paraId="238B07FE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F844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383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Certificates</w:t>
            </w:r>
          </w:p>
        </w:tc>
      </w:tr>
      <w:tr w:rsidR="005E06E2" w:rsidRPr="001E47DC" w14:paraId="2FF126C6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CAE5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8FB1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Tests</w:t>
            </w:r>
          </w:p>
        </w:tc>
      </w:tr>
      <w:tr w:rsidR="005E06E2" w:rsidRPr="001E47DC" w14:paraId="00E83331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D876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29D1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Presentation</w:t>
            </w:r>
          </w:p>
        </w:tc>
      </w:tr>
      <w:tr w:rsidR="005E06E2" w:rsidRPr="001E47DC" w14:paraId="47A063D4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B3E5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DED2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5E06E2" w:rsidRPr="001E47DC" w14:paraId="0B7A89FC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53E4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4E01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References</w:t>
            </w:r>
          </w:p>
        </w:tc>
      </w:tr>
      <w:tr w:rsidR="005E06E2" w:rsidRPr="001E47DC" w14:paraId="4B4E0EB6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EC95" w14:textId="77777777" w:rsidR="005E06E2" w:rsidRPr="001E47DC" w:rsidRDefault="005E06E2">
            <w:pPr>
              <w:rPr>
                <w:rFonts w:ascii="Arial" w:hAnsi="Arial" w:cs="Arial"/>
                <w:sz w:val="20"/>
              </w:rPr>
            </w:pPr>
            <w:r w:rsidRPr="001E47DC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C04D" w14:textId="77777777" w:rsidR="005E06E2" w:rsidRPr="001E47DC" w:rsidRDefault="008D6F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Disclosure and Barring Check</w:t>
            </w:r>
          </w:p>
        </w:tc>
      </w:tr>
    </w:tbl>
    <w:p w14:paraId="216AC095" w14:textId="77777777" w:rsidR="005E06E2" w:rsidRPr="001E47DC" w:rsidRDefault="005E06E2">
      <w:pPr>
        <w:rPr>
          <w:rFonts w:ascii="Arial" w:hAnsi="Arial" w:cs="Arial"/>
        </w:rPr>
      </w:pPr>
      <w:r w:rsidRPr="001E47DC">
        <w:rPr>
          <w:rFonts w:ascii="Arial" w:hAnsi="Arial" w:cs="Arial"/>
        </w:rPr>
        <w:t>Issues arising from references will be taken up at interview, all appointments are subject to satisfactory references</w:t>
      </w:r>
    </w:p>
    <w:p w14:paraId="38645DC7" w14:textId="77777777" w:rsidR="005E06E2" w:rsidRPr="001E47DC" w:rsidRDefault="005E06E2">
      <w:pPr>
        <w:rPr>
          <w:rFonts w:ascii="Arial" w:hAnsi="Arial" w:cs="Arial"/>
        </w:rPr>
      </w:pPr>
    </w:p>
    <w:p w14:paraId="135E58C4" w14:textId="77777777" w:rsidR="005E06E2" w:rsidRDefault="005E06E2"/>
    <w:sectPr w:rsidR="005E06E2" w:rsidSect="001E47DC">
      <w:headerReference w:type="first" r:id="rId9"/>
      <w:footerReference w:type="first" r:id="rId10"/>
      <w:pgSz w:w="16840" w:h="11907" w:orient="landscape" w:code="9"/>
      <w:pgMar w:top="899" w:right="851" w:bottom="5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F9A1" w14:textId="77777777" w:rsidR="005E11B6" w:rsidRDefault="005E11B6">
      <w:r>
        <w:separator/>
      </w:r>
    </w:p>
  </w:endnote>
  <w:endnote w:type="continuationSeparator" w:id="0">
    <w:p w14:paraId="0C6C2CD5" w14:textId="77777777" w:rsidR="005E11B6" w:rsidRDefault="005E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7D5E2C" w:rsidRDefault="007D5E2C">
    <w:pPr>
      <w:pStyle w:val="Footer"/>
      <w:tabs>
        <w:tab w:val="clear" w:pos="4153"/>
        <w:tab w:val="clear" w:pos="8306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88E4" w14:textId="77777777" w:rsidR="005E11B6" w:rsidRDefault="005E11B6">
      <w:r>
        <w:separator/>
      </w:r>
    </w:p>
  </w:footnote>
  <w:footnote w:type="continuationSeparator" w:id="0">
    <w:p w14:paraId="508C98E9" w14:textId="77777777" w:rsidR="005E11B6" w:rsidRDefault="005E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863E" w14:textId="77777777" w:rsidR="007D5E2C" w:rsidRDefault="007D5E2C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1AEF"/>
    <w:multiLevelType w:val="singleLevel"/>
    <w:tmpl w:val="2148149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6B5326A"/>
    <w:multiLevelType w:val="singleLevel"/>
    <w:tmpl w:val="9E44124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8F97433"/>
    <w:multiLevelType w:val="singleLevel"/>
    <w:tmpl w:val="2148149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42951E4E"/>
    <w:multiLevelType w:val="singleLevel"/>
    <w:tmpl w:val="2148149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476F43A2"/>
    <w:multiLevelType w:val="singleLevel"/>
    <w:tmpl w:val="D2F46D1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531891517">
    <w:abstractNumId w:val="2"/>
  </w:num>
  <w:num w:numId="2" w16cid:durableId="112093917">
    <w:abstractNumId w:val="1"/>
  </w:num>
  <w:num w:numId="3" w16cid:durableId="1656379240">
    <w:abstractNumId w:val="4"/>
  </w:num>
  <w:num w:numId="4" w16cid:durableId="801000536">
    <w:abstractNumId w:val="3"/>
  </w:num>
  <w:num w:numId="5" w16cid:durableId="9757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94"/>
    <w:rsid w:val="000B4A19"/>
    <w:rsid w:val="00163BBE"/>
    <w:rsid w:val="001E47DC"/>
    <w:rsid w:val="00215DD6"/>
    <w:rsid w:val="00244CA9"/>
    <w:rsid w:val="002D14BF"/>
    <w:rsid w:val="00321C50"/>
    <w:rsid w:val="00395DB8"/>
    <w:rsid w:val="003E42AD"/>
    <w:rsid w:val="00440D06"/>
    <w:rsid w:val="004A17C4"/>
    <w:rsid w:val="004C58C8"/>
    <w:rsid w:val="00507157"/>
    <w:rsid w:val="005553E2"/>
    <w:rsid w:val="00555CF7"/>
    <w:rsid w:val="005E06E2"/>
    <w:rsid w:val="005E11B6"/>
    <w:rsid w:val="00694694"/>
    <w:rsid w:val="006B4FD1"/>
    <w:rsid w:val="006C434E"/>
    <w:rsid w:val="006F77FD"/>
    <w:rsid w:val="007D5E2C"/>
    <w:rsid w:val="008D6FCC"/>
    <w:rsid w:val="008F1B5D"/>
    <w:rsid w:val="00AD3A55"/>
    <w:rsid w:val="00B362F3"/>
    <w:rsid w:val="00B82D25"/>
    <w:rsid w:val="00C628EB"/>
    <w:rsid w:val="00C73D20"/>
    <w:rsid w:val="00CD6A94"/>
    <w:rsid w:val="00D12094"/>
    <w:rsid w:val="00D957BA"/>
    <w:rsid w:val="00DF772A"/>
    <w:rsid w:val="00E40478"/>
    <w:rsid w:val="00E95576"/>
    <w:rsid w:val="00E97D54"/>
    <w:rsid w:val="00FD4CA7"/>
    <w:rsid w:val="00FF1BFC"/>
    <w:rsid w:val="046DB86E"/>
    <w:rsid w:val="2DE2AA40"/>
    <w:rsid w:val="568E6538"/>
    <w:rsid w:val="674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0C884"/>
  <w14:defaultImageDpi w14:val="300"/>
  <w15:chartTrackingRefBased/>
  <w15:docId w15:val="{24E603B4-2D3E-4F0A-A6C7-78C6CBB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160" w:hanging="216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BodyTextIndent">
    <w:name w:val="Body Text Indent"/>
    <w:basedOn w:val="Normal"/>
    <w:pPr>
      <w:tabs>
        <w:tab w:val="left" w:pos="720"/>
      </w:tabs>
      <w:ind w:left="360"/>
    </w:pPr>
    <w:rPr>
      <w:b/>
      <w:bCs/>
    </w:rPr>
  </w:style>
  <w:style w:type="paragraph" w:styleId="ListParagraph">
    <w:name w:val="List Paragraph"/>
    <w:basedOn w:val="Normal"/>
    <w:uiPriority w:val="72"/>
    <w:qFormat/>
    <w:rsid w:val="00244CA9"/>
    <w:pPr>
      <w:ind w:left="720"/>
    </w:pPr>
  </w:style>
  <w:style w:type="paragraph" w:styleId="BalloonText">
    <w:name w:val="Balloon Text"/>
    <w:basedOn w:val="Normal"/>
    <w:link w:val="BalloonTextChar"/>
    <w:rsid w:val="00163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3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B5C934018714EABDDC4F25AE8AD22" ma:contentTypeVersion="15" ma:contentTypeDescription="Create a new document." ma:contentTypeScope="" ma:versionID="e1d7038920c97907a1b9be0cc15ed9ee">
  <xsd:schema xmlns:xsd="http://www.w3.org/2001/XMLSchema" xmlns:xs="http://www.w3.org/2001/XMLSchema" xmlns:p="http://schemas.microsoft.com/office/2006/metadata/properties" xmlns:ns3="6f7927a7-4953-4b6b-b877-6d749da6b296" xmlns:ns4="14e603c3-5c95-4317-9115-2839194d49b3" targetNamespace="http://schemas.microsoft.com/office/2006/metadata/properties" ma:root="true" ma:fieldsID="28be4bcd4f0abbe891a40218b974bb15" ns3:_="" ns4:_="">
    <xsd:import namespace="6f7927a7-4953-4b6b-b877-6d749da6b296"/>
    <xsd:import namespace="14e603c3-5c95-4317-9115-2839194d49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927a7-4953-4b6b-b877-6d749da6b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03c3-5c95-4317-9115-2839194d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879E9-BDE5-49CF-AE5E-F1B559A24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56159-DF4B-474E-AE16-CD010336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927a7-4953-4b6b-b877-6d749da6b296"/>
    <ds:schemaRef ds:uri="14e603c3-5c95-4317-9115-2839194d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980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Helen</dc:creator>
  <cp:keywords/>
  <dc:description/>
  <cp:lastModifiedBy>Kirstie Smith</cp:lastModifiedBy>
  <cp:revision>2</cp:revision>
  <cp:lastPrinted>2020-09-07T20:30:00Z</cp:lastPrinted>
  <dcterms:created xsi:type="dcterms:W3CDTF">2022-12-19T13:24:00Z</dcterms:created>
  <dcterms:modified xsi:type="dcterms:W3CDTF">2022-12-19T13:24:00Z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0x01010052BB5C934018714EABDDC4F25AE8AD22</vt:lpwstr>
  </property>
</Properties>
</file>