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2E" w:rsidRPr="001E6987" w:rsidRDefault="004B7D9B">
      <w:pPr>
        <w:rPr>
          <w:b/>
          <w:sz w:val="28"/>
          <w:szCs w:val="28"/>
        </w:rPr>
      </w:pPr>
      <w:r w:rsidRPr="001E6987">
        <w:rPr>
          <w:b/>
          <w:noProof/>
          <w:sz w:val="28"/>
          <w:szCs w:val="28"/>
          <w:lang w:eastAsia="en-GB"/>
        </w:rPr>
        <w:drawing>
          <wp:anchor distT="0" distB="0" distL="114300" distR="114300" simplePos="0" relativeHeight="251658240" behindDoc="0" locked="0" layoutInCell="1" allowOverlap="1">
            <wp:simplePos x="0" y="0"/>
            <wp:positionH relativeFrom="column">
              <wp:posOffset>-654818</wp:posOffset>
            </wp:positionH>
            <wp:positionV relativeFrom="paragraph">
              <wp:posOffset>-481902</wp:posOffset>
            </wp:positionV>
            <wp:extent cx="402590" cy="480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90" cy="480695"/>
                    </a:xfrm>
                    <a:prstGeom prst="rect">
                      <a:avLst/>
                    </a:prstGeom>
                    <a:noFill/>
                  </pic:spPr>
                </pic:pic>
              </a:graphicData>
            </a:graphic>
            <wp14:sizeRelH relativeFrom="page">
              <wp14:pctWidth>0</wp14:pctWidth>
            </wp14:sizeRelH>
            <wp14:sizeRelV relativeFrom="page">
              <wp14:pctHeight>0</wp14:pctHeight>
            </wp14:sizeRelV>
          </wp:anchor>
        </w:drawing>
      </w:r>
      <w:r w:rsidRPr="001E6987">
        <w:rPr>
          <w:b/>
          <w:sz w:val="28"/>
          <w:szCs w:val="28"/>
        </w:rPr>
        <w:t>St Mary’s Catholic School</w:t>
      </w:r>
    </w:p>
    <w:p w:rsidR="00A11E08" w:rsidRPr="001E6987" w:rsidRDefault="00A11E08">
      <w:pPr>
        <w:rPr>
          <w:b/>
          <w:sz w:val="28"/>
          <w:szCs w:val="28"/>
        </w:rPr>
      </w:pPr>
    </w:p>
    <w:p w:rsidR="00C36DF1" w:rsidRPr="001E6987" w:rsidRDefault="00D62314" w:rsidP="00C36DF1">
      <w:pPr>
        <w:jc w:val="center"/>
        <w:rPr>
          <w:rFonts w:ascii="Calibri" w:hAnsi="Calibri" w:cs="Arial"/>
          <w:b/>
          <w:sz w:val="28"/>
          <w:szCs w:val="28"/>
        </w:rPr>
      </w:pPr>
      <w:r>
        <w:rPr>
          <w:rFonts w:ascii="Calibri" w:hAnsi="Calibri" w:cs="Arial"/>
          <w:b/>
          <w:sz w:val="28"/>
          <w:szCs w:val="28"/>
        </w:rPr>
        <w:t xml:space="preserve">Teacher of </w:t>
      </w:r>
      <w:r w:rsidR="003F1B48" w:rsidRPr="001E6987">
        <w:rPr>
          <w:rFonts w:ascii="Calibri" w:hAnsi="Calibri" w:cs="Arial"/>
          <w:b/>
          <w:sz w:val="28"/>
          <w:szCs w:val="28"/>
        </w:rPr>
        <w:t>Science</w:t>
      </w:r>
      <w:r>
        <w:rPr>
          <w:rFonts w:ascii="Calibri" w:hAnsi="Calibri" w:cs="Arial"/>
          <w:b/>
          <w:sz w:val="28"/>
          <w:szCs w:val="28"/>
        </w:rPr>
        <w:t xml:space="preserve"> and Maths</w:t>
      </w:r>
      <w:bookmarkStart w:id="0" w:name="_GoBack"/>
      <w:bookmarkEnd w:id="0"/>
      <w:r w:rsidR="00A11E08" w:rsidRPr="001E6987">
        <w:rPr>
          <w:rFonts w:ascii="Calibri" w:hAnsi="Calibri" w:cs="Arial"/>
          <w:b/>
          <w:sz w:val="28"/>
          <w:szCs w:val="28"/>
        </w:rPr>
        <w:t xml:space="preserve"> </w:t>
      </w:r>
      <w:r w:rsidR="00C36DF1" w:rsidRPr="001E6987">
        <w:rPr>
          <w:rFonts w:ascii="Calibri" w:hAnsi="Calibri" w:cs="Arial"/>
          <w:b/>
          <w:sz w:val="28"/>
          <w:szCs w:val="28"/>
        </w:rPr>
        <w:t>(Maternity Cover)</w:t>
      </w:r>
      <w:r w:rsidR="003F1B48" w:rsidRPr="001E6987">
        <w:rPr>
          <w:rFonts w:ascii="Calibri" w:hAnsi="Calibri" w:cs="Arial"/>
          <w:b/>
          <w:sz w:val="28"/>
          <w:szCs w:val="28"/>
        </w:rPr>
        <w:t xml:space="preserve"> 0.8</w:t>
      </w:r>
    </w:p>
    <w:p w:rsidR="00C36DF1" w:rsidRPr="001E6987" w:rsidRDefault="00C36DF1" w:rsidP="00C36DF1">
      <w:pPr>
        <w:jc w:val="center"/>
        <w:rPr>
          <w:rFonts w:ascii="Calibri" w:hAnsi="Calibri" w:cs="Arial"/>
          <w:b/>
          <w:sz w:val="28"/>
          <w:szCs w:val="28"/>
        </w:rPr>
      </w:pPr>
      <w:r w:rsidRPr="001E6987">
        <w:rPr>
          <w:rFonts w:ascii="Calibri" w:hAnsi="Calibri" w:cs="Arial"/>
          <w:b/>
          <w:sz w:val="28"/>
          <w:szCs w:val="28"/>
        </w:rPr>
        <w:t xml:space="preserve"> Job Description</w:t>
      </w:r>
    </w:p>
    <w:p w:rsidR="00C36DF1" w:rsidRPr="001E6987" w:rsidRDefault="00C36DF1" w:rsidP="00C36DF1">
      <w:pPr>
        <w:tabs>
          <w:tab w:val="left" w:pos="720"/>
          <w:tab w:val="left" w:pos="2160"/>
        </w:tabs>
        <w:ind w:right="29"/>
        <w:jc w:val="center"/>
        <w:rPr>
          <w:rFonts w:ascii="Calibri" w:hAnsi="Calibri" w:cs="Arial"/>
          <w:b/>
          <w:sz w:val="28"/>
          <w:szCs w:val="28"/>
        </w:rPr>
      </w:pPr>
      <w:r w:rsidRPr="001E6987">
        <w:rPr>
          <w:rFonts w:ascii="Calibri" w:hAnsi="Calibri" w:cs="Arial"/>
          <w:b/>
          <w:sz w:val="28"/>
          <w:szCs w:val="28"/>
        </w:rPr>
        <w:t>SCALE:  MPS/UPS</w:t>
      </w:r>
    </w:p>
    <w:p w:rsidR="00A11E08" w:rsidRPr="00A11E08" w:rsidRDefault="00A11E08" w:rsidP="00C36DF1">
      <w:pPr>
        <w:tabs>
          <w:tab w:val="left" w:pos="720"/>
          <w:tab w:val="left" w:pos="2160"/>
        </w:tabs>
        <w:ind w:right="29"/>
        <w:jc w:val="center"/>
        <w:rPr>
          <w:rFonts w:ascii="Calibri" w:hAnsi="Calibri" w:cs="Arial"/>
          <w:b/>
          <w:sz w:val="24"/>
          <w:szCs w:val="24"/>
        </w:rPr>
      </w:pPr>
    </w:p>
    <w:p w:rsidR="00C36DF1" w:rsidRPr="00A11E08" w:rsidRDefault="00C36DF1" w:rsidP="00C36DF1">
      <w:pPr>
        <w:jc w:val="both"/>
        <w:rPr>
          <w:rFonts w:ascii="Calibri" w:hAnsi="Calibri" w:cs="Arial"/>
          <w:b/>
          <w:i/>
        </w:rPr>
      </w:pPr>
      <w:r w:rsidRPr="00A11E08">
        <w:rPr>
          <w:rFonts w:ascii="Calibri" w:hAnsi="Calibri" w:cs="Arial"/>
          <w:b/>
          <w:i/>
        </w:rPr>
        <w:t>As in all of our appointments, we are looking for teachers who have a passion for providing an excellent holistic education for students and who would be committed to promoting the school’s distinctive Catholic/Christian ethos.</w:t>
      </w:r>
    </w:p>
    <w:p w:rsidR="00C36DF1" w:rsidRPr="00A11E08" w:rsidRDefault="00C36DF1" w:rsidP="00C36DF1">
      <w:pPr>
        <w:jc w:val="both"/>
        <w:rPr>
          <w:rFonts w:ascii="Calibri" w:hAnsi="Calibri" w:cs="Arial"/>
          <w:b/>
        </w:rPr>
      </w:pPr>
      <w:r w:rsidRPr="00A11E08">
        <w:rPr>
          <w:rFonts w:ascii="Calibri" w:hAnsi="Calibri" w:cs="Arial"/>
          <w:b/>
        </w:rPr>
        <w:t>Purpose:</w:t>
      </w:r>
    </w:p>
    <w:p w:rsidR="00C36DF1" w:rsidRPr="00A11E08" w:rsidRDefault="00C36DF1" w:rsidP="00C36DF1">
      <w:pPr>
        <w:tabs>
          <w:tab w:val="left" w:pos="720"/>
          <w:tab w:val="left" w:pos="2160"/>
        </w:tabs>
        <w:ind w:right="29"/>
        <w:jc w:val="both"/>
        <w:rPr>
          <w:rFonts w:ascii="Calibri" w:hAnsi="Calibri" w:cs="Arial"/>
        </w:rPr>
      </w:pPr>
      <w:r w:rsidRPr="00A11E08">
        <w:rPr>
          <w:rFonts w:ascii="Calibri" w:hAnsi="Calibri" w:cs="Arial"/>
        </w:rPr>
        <w:t>The teacher is accountable for:</w:t>
      </w:r>
    </w:p>
    <w:p w:rsidR="00C36DF1" w:rsidRPr="00A11E08" w:rsidRDefault="00C36DF1" w:rsidP="00C36DF1">
      <w:pPr>
        <w:numPr>
          <w:ilvl w:val="0"/>
          <w:numId w:val="3"/>
        </w:numPr>
        <w:tabs>
          <w:tab w:val="left" w:pos="2160"/>
        </w:tabs>
        <w:spacing w:after="0" w:line="240" w:lineRule="auto"/>
        <w:ind w:right="29"/>
        <w:jc w:val="both"/>
        <w:rPr>
          <w:rFonts w:ascii="Calibri" w:hAnsi="Calibri" w:cs="Arial"/>
        </w:rPr>
      </w:pPr>
      <w:r w:rsidRPr="00A11E08">
        <w:rPr>
          <w:rFonts w:ascii="Calibri" w:hAnsi="Calibri" w:cs="Arial"/>
        </w:rPr>
        <w:t>effective classroom practice based on precise schemes of work including differentiation and assessment procedures.</w:t>
      </w:r>
    </w:p>
    <w:p w:rsidR="00C36DF1" w:rsidRPr="00A11E08" w:rsidRDefault="00C36DF1" w:rsidP="00C36DF1">
      <w:pPr>
        <w:numPr>
          <w:ilvl w:val="0"/>
          <w:numId w:val="3"/>
        </w:numPr>
        <w:tabs>
          <w:tab w:val="left" w:pos="2160"/>
        </w:tabs>
        <w:spacing w:after="0" w:line="240" w:lineRule="auto"/>
        <w:ind w:right="29"/>
        <w:jc w:val="both"/>
        <w:rPr>
          <w:rFonts w:ascii="Calibri" w:hAnsi="Calibri" w:cs="Arial"/>
        </w:rPr>
      </w:pPr>
      <w:r w:rsidRPr="00A11E08">
        <w:rPr>
          <w:rFonts w:ascii="Calibri" w:hAnsi="Calibri" w:cs="Arial"/>
        </w:rPr>
        <w:t>effective progress and achievement of all students.</w:t>
      </w:r>
    </w:p>
    <w:p w:rsidR="00C36DF1" w:rsidRPr="00A11E08" w:rsidRDefault="00C36DF1" w:rsidP="00C36DF1">
      <w:pPr>
        <w:numPr>
          <w:ilvl w:val="0"/>
          <w:numId w:val="3"/>
        </w:numPr>
        <w:tabs>
          <w:tab w:val="left" w:pos="2160"/>
        </w:tabs>
        <w:spacing w:after="0" w:line="240" w:lineRule="auto"/>
        <w:ind w:right="29"/>
        <w:jc w:val="both"/>
        <w:rPr>
          <w:rFonts w:ascii="Calibri" w:hAnsi="Calibri" w:cs="Arial"/>
        </w:rPr>
      </w:pPr>
      <w:r w:rsidRPr="00A11E08">
        <w:rPr>
          <w:rFonts w:ascii="Calibri" w:hAnsi="Calibri" w:cs="Arial"/>
        </w:rPr>
        <w:t>effective contribution to whole school curriculum planning and implementation.</w:t>
      </w:r>
    </w:p>
    <w:p w:rsidR="00C36DF1" w:rsidRPr="00A11E08" w:rsidRDefault="00C36DF1" w:rsidP="00C36DF1">
      <w:pPr>
        <w:numPr>
          <w:ilvl w:val="0"/>
          <w:numId w:val="3"/>
        </w:numPr>
        <w:tabs>
          <w:tab w:val="left" w:pos="2160"/>
        </w:tabs>
        <w:spacing w:after="0" w:line="240" w:lineRule="auto"/>
        <w:ind w:right="29"/>
        <w:jc w:val="both"/>
        <w:rPr>
          <w:rFonts w:ascii="Calibri" w:hAnsi="Calibri" w:cs="Arial"/>
        </w:rPr>
      </w:pPr>
      <w:r w:rsidRPr="00A11E08">
        <w:rPr>
          <w:rFonts w:ascii="Calibri" w:hAnsi="Calibri" w:cs="Arial"/>
        </w:rPr>
        <w:t>effective implementation of school policies and legislation.</w:t>
      </w:r>
    </w:p>
    <w:p w:rsidR="00C36DF1" w:rsidRPr="00A11E08" w:rsidRDefault="00C36DF1" w:rsidP="00C36DF1">
      <w:pPr>
        <w:numPr>
          <w:ilvl w:val="0"/>
          <w:numId w:val="3"/>
        </w:numPr>
        <w:tabs>
          <w:tab w:val="left" w:pos="2160"/>
        </w:tabs>
        <w:spacing w:after="0" w:line="240" w:lineRule="auto"/>
        <w:ind w:right="29"/>
        <w:jc w:val="both"/>
        <w:rPr>
          <w:rFonts w:ascii="Calibri" w:hAnsi="Calibri" w:cs="Arial"/>
        </w:rPr>
      </w:pPr>
      <w:r w:rsidRPr="00A11E08">
        <w:rPr>
          <w:rFonts w:ascii="Calibri" w:hAnsi="Calibri" w:cs="Arial"/>
        </w:rPr>
        <w:t>effective communication and liaison with teachers, teams, parents, governors and all appropriate bodies.</w:t>
      </w:r>
    </w:p>
    <w:p w:rsidR="00C36DF1" w:rsidRPr="00A11E08" w:rsidRDefault="00C36DF1" w:rsidP="00C36DF1">
      <w:pPr>
        <w:numPr>
          <w:ilvl w:val="0"/>
          <w:numId w:val="3"/>
        </w:numPr>
        <w:tabs>
          <w:tab w:val="left" w:pos="2160"/>
        </w:tabs>
        <w:spacing w:after="0" w:line="240" w:lineRule="auto"/>
        <w:ind w:right="29"/>
        <w:jc w:val="both"/>
        <w:rPr>
          <w:rFonts w:ascii="Calibri" w:hAnsi="Calibri" w:cs="Arial"/>
        </w:rPr>
      </w:pPr>
      <w:r w:rsidRPr="00A11E08">
        <w:rPr>
          <w:rFonts w:ascii="Calibri" w:hAnsi="Calibri" w:cs="Arial"/>
        </w:rPr>
        <w:t>effective management of resources including the rooms, area and equipment.</w:t>
      </w:r>
    </w:p>
    <w:p w:rsidR="00C36DF1" w:rsidRPr="00A11E08" w:rsidRDefault="00C36DF1" w:rsidP="00C36DF1">
      <w:pPr>
        <w:jc w:val="both"/>
        <w:rPr>
          <w:rFonts w:ascii="Calibri" w:hAnsi="Calibri" w:cs="Arial"/>
          <w:b/>
        </w:rPr>
      </w:pPr>
    </w:p>
    <w:p w:rsidR="00C36DF1" w:rsidRPr="00A11E08" w:rsidRDefault="00C36DF1" w:rsidP="00C36DF1">
      <w:pPr>
        <w:jc w:val="both"/>
        <w:rPr>
          <w:rFonts w:ascii="Calibri" w:hAnsi="Calibri" w:cs="Arial"/>
        </w:rPr>
      </w:pPr>
      <w:r w:rsidRPr="00A11E08">
        <w:rPr>
          <w:rFonts w:ascii="Calibri" w:hAnsi="Calibri" w:cs="Arial"/>
          <w:b/>
        </w:rPr>
        <w:t>Reporting to:</w:t>
      </w:r>
      <w:r w:rsidRPr="00A11E08">
        <w:rPr>
          <w:rFonts w:ascii="Calibri" w:hAnsi="Calibri" w:cs="Arial"/>
          <w:b/>
          <w:color w:val="FF0000"/>
        </w:rPr>
        <w:t xml:space="preserve"> </w:t>
      </w:r>
      <w:r w:rsidR="003F1B48">
        <w:rPr>
          <w:rFonts w:ascii="Calibri" w:hAnsi="Calibri" w:cs="Arial"/>
        </w:rPr>
        <w:t>Head of Departments</w:t>
      </w:r>
    </w:p>
    <w:p w:rsidR="00C36DF1" w:rsidRPr="00A11E08" w:rsidRDefault="00C36DF1" w:rsidP="00C36DF1">
      <w:pPr>
        <w:jc w:val="both"/>
        <w:rPr>
          <w:rFonts w:ascii="Calibri" w:hAnsi="Calibri" w:cs="Arial"/>
          <w:b/>
        </w:rPr>
      </w:pPr>
      <w:r w:rsidRPr="00A11E08">
        <w:rPr>
          <w:rFonts w:ascii="Calibri" w:hAnsi="Calibri" w:cs="Arial"/>
          <w:b/>
        </w:rPr>
        <w:t xml:space="preserve">Responsible for: </w:t>
      </w:r>
    </w:p>
    <w:p w:rsidR="00C36DF1" w:rsidRPr="00A11E08" w:rsidRDefault="00C36DF1" w:rsidP="00C36DF1">
      <w:pPr>
        <w:jc w:val="both"/>
        <w:rPr>
          <w:rFonts w:ascii="Calibri" w:hAnsi="Calibri" w:cs="Arial"/>
          <w:b/>
        </w:rPr>
      </w:pPr>
      <w:r w:rsidRPr="00A11E08">
        <w:rPr>
          <w:rFonts w:ascii="Calibri" w:hAnsi="Calibri" w:cs="Arial"/>
          <w:b/>
        </w:rPr>
        <w:t>Teaching:</w:t>
      </w:r>
    </w:p>
    <w:p w:rsidR="00C36DF1" w:rsidRPr="00A11E08" w:rsidRDefault="00C36DF1" w:rsidP="00C36DF1">
      <w:pPr>
        <w:numPr>
          <w:ilvl w:val="0"/>
          <w:numId w:val="2"/>
        </w:numPr>
        <w:spacing w:after="0" w:line="240" w:lineRule="auto"/>
        <w:jc w:val="both"/>
        <w:rPr>
          <w:rFonts w:ascii="Calibri" w:hAnsi="Calibri" w:cs="Arial"/>
        </w:rPr>
      </w:pPr>
      <w:r w:rsidRPr="00A11E08">
        <w:rPr>
          <w:rFonts w:ascii="Calibri" w:hAnsi="Calibri" w:cs="Arial"/>
        </w:rPr>
        <w:t>Undertaking an appropriate programme of teaching in accordance with the duties of a standard scale teacher.</w:t>
      </w:r>
    </w:p>
    <w:p w:rsidR="00C36DF1" w:rsidRPr="00A11E08" w:rsidRDefault="00C36DF1" w:rsidP="00C36DF1">
      <w:pPr>
        <w:jc w:val="both"/>
        <w:rPr>
          <w:rFonts w:ascii="Calibri" w:hAnsi="Calibri" w:cs="Arial"/>
          <w:b/>
        </w:rPr>
      </w:pPr>
    </w:p>
    <w:p w:rsidR="00C36DF1" w:rsidRPr="00A11E08" w:rsidRDefault="00C36DF1" w:rsidP="00C36DF1">
      <w:pPr>
        <w:tabs>
          <w:tab w:val="left" w:pos="630"/>
          <w:tab w:val="left" w:pos="2160"/>
        </w:tabs>
        <w:ind w:left="720" w:right="29" w:hanging="720"/>
        <w:jc w:val="both"/>
        <w:rPr>
          <w:rFonts w:ascii="Calibri" w:hAnsi="Calibri" w:cs="Arial"/>
          <w:b/>
        </w:rPr>
      </w:pPr>
      <w:r w:rsidRPr="00A11E08">
        <w:rPr>
          <w:rFonts w:ascii="Calibri" w:hAnsi="Calibri" w:cs="Arial"/>
          <w:b/>
        </w:rPr>
        <w:t>Curriculum</w:t>
      </w:r>
    </w:p>
    <w:p w:rsidR="00C36DF1" w:rsidRPr="00A11E08" w:rsidRDefault="00C36DF1" w:rsidP="00C36DF1">
      <w:pPr>
        <w:numPr>
          <w:ilvl w:val="0"/>
          <w:numId w:val="4"/>
        </w:numPr>
        <w:tabs>
          <w:tab w:val="left" w:pos="2160"/>
        </w:tabs>
        <w:spacing w:after="0" w:line="240" w:lineRule="auto"/>
        <w:ind w:right="29"/>
        <w:jc w:val="both"/>
        <w:rPr>
          <w:rFonts w:ascii="Calibri" w:hAnsi="Calibri" w:cs="Arial"/>
        </w:rPr>
      </w:pPr>
      <w:r w:rsidRPr="00A11E08">
        <w:rPr>
          <w:rFonts w:ascii="Calibri" w:hAnsi="Calibri" w:cs="Arial"/>
        </w:rPr>
        <w:t>Planning, implementing, reviewing and developing the curriculum</w:t>
      </w:r>
      <w:r w:rsidR="00A11E08">
        <w:rPr>
          <w:rFonts w:ascii="Calibri" w:hAnsi="Calibri" w:cs="Arial"/>
        </w:rPr>
        <w:t>, as appropriate.</w:t>
      </w:r>
    </w:p>
    <w:p w:rsidR="00C36DF1" w:rsidRPr="00A11E08" w:rsidRDefault="00C36DF1" w:rsidP="00C36DF1">
      <w:pPr>
        <w:numPr>
          <w:ilvl w:val="0"/>
          <w:numId w:val="4"/>
        </w:numPr>
        <w:tabs>
          <w:tab w:val="left" w:pos="2160"/>
        </w:tabs>
        <w:spacing w:after="0" w:line="240" w:lineRule="auto"/>
        <w:ind w:right="29"/>
        <w:jc w:val="both"/>
        <w:rPr>
          <w:rFonts w:ascii="Calibri" w:hAnsi="Calibri" w:cs="Arial"/>
        </w:rPr>
      </w:pPr>
      <w:r w:rsidRPr="00A11E08">
        <w:rPr>
          <w:rFonts w:ascii="Calibri" w:hAnsi="Calibri" w:cs="Arial"/>
        </w:rPr>
        <w:t>Contributing to the production of schemes of work</w:t>
      </w:r>
      <w:r w:rsidR="00A11E08">
        <w:rPr>
          <w:rFonts w:ascii="Calibri" w:hAnsi="Calibri" w:cs="Arial"/>
        </w:rPr>
        <w:t>, as appropriate.</w:t>
      </w:r>
    </w:p>
    <w:p w:rsidR="00C36DF1" w:rsidRPr="00A11E08" w:rsidRDefault="00C36DF1" w:rsidP="00C36DF1">
      <w:pPr>
        <w:numPr>
          <w:ilvl w:val="0"/>
          <w:numId w:val="4"/>
        </w:numPr>
        <w:tabs>
          <w:tab w:val="left" w:pos="2160"/>
        </w:tabs>
        <w:spacing w:after="0" w:line="240" w:lineRule="auto"/>
        <w:ind w:right="29"/>
        <w:jc w:val="both"/>
        <w:rPr>
          <w:rFonts w:ascii="Calibri" w:hAnsi="Calibri" w:cs="Arial"/>
        </w:rPr>
      </w:pPr>
      <w:r w:rsidRPr="00A11E08">
        <w:rPr>
          <w:rFonts w:ascii="Calibri" w:hAnsi="Calibri" w:cs="Arial"/>
        </w:rPr>
        <w:t>Organising enrichment opportunities for students to extend their subject education ou</w:t>
      </w:r>
      <w:r w:rsidR="00A11E08">
        <w:rPr>
          <w:rFonts w:ascii="Calibri" w:hAnsi="Calibri" w:cs="Arial"/>
        </w:rPr>
        <w:t>tside of lesson time activities, as appropriate.</w:t>
      </w:r>
    </w:p>
    <w:p w:rsidR="00C36DF1" w:rsidRPr="00A11E08" w:rsidRDefault="00C36DF1" w:rsidP="00C36DF1">
      <w:pPr>
        <w:tabs>
          <w:tab w:val="left" w:pos="709"/>
          <w:tab w:val="left" w:pos="2160"/>
        </w:tabs>
        <w:ind w:right="29"/>
        <w:jc w:val="both"/>
        <w:rPr>
          <w:rFonts w:ascii="Calibri" w:hAnsi="Calibri" w:cs="Arial"/>
        </w:rPr>
      </w:pPr>
    </w:p>
    <w:p w:rsidR="00C36DF1" w:rsidRPr="00A11E08" w:rsidRDefault="00C36DF1" w:rsidP="00C36DF1">
      <w:pPr>
        <w:tabs>
          <w:tab w:val="left" w:pos="720"/>
          <w:tab w:val="left" w:pos="2160"/>
        </w:tabs>
        <w:ind w:right="29"/>
        <w:jc w:val="both"/>
        <w:rPr>
          <w:rFonts w:ascii="Calibri" w:hAnsi="Calibri" w:cs="Arial"/>
        </w:rPr>
      </w:pPr>
      <w:r w:rsidRPr="00A11E08">
        <w:rPr>
          <w:rFonts w:ascii="Calibri" w:hAnsi="Calibri" w:cs="Arial"/>
          <w:b/>
        </w:rPr>
        <w:t>Student care and achievement</w:t>
      </w:r>
    </w:p>
    <w:p w:rsidR="00C36DF1" w:rsidRPr="00A11E08" w:rsidRDefault="00C36DF1" w:rsidP="00C36DF1">
      <w:pPr>
        <w:numPr>
          <w:ilvl w:val="0"/>
          <w:numId w:val="5"/>
        </w:numPr>
        <w:tabs>
          <w:tab w:val="left" w:pos="2160"/>
        </w:tabs>
        <w:spacing w:after="0" w:line="240" w:lineRule="auto"/>
        <w:ind w:right="29"/>
        <w:jc w:val="both"/>
        <w:rPr>
          <w:rFonts w:ascii="Calibri" w:hAnsi="Calibri" w:cs="Arial"/>
        </w:rPr>
      </w:pPr>
      <w:r w:rsidRPr="00A11E08">
        <w:rPr>
          <w:rFonts w:ascii="Calibri" w:hAnsi="Calibri" w:cs="Arial"/>
        </w:rPr>
        <w:t>Ensuring that assessment is both regular and thorough and that full records of student work are kept.</w:t>
      </w:r>
    </w:p>
    <w:p w:rsidR="00C36DF1" w:rsidRPr="00A11E08" w:rsidRDefault="00C36DF1" w:rsidP="00C36DF1">
      <w:pPr>
        <w:numPr>
          <w:ilvl w:val="0"/>
          <w:numId w:val="5"/>
        </w:numPr>
        <w:tabs>
          <w:tab w:val="left" w:pos="2160"/>
        </w:tabs>
        <w:spacing w:after="0" w:line="240" w:lineRule="auto"/>
        <w:ind w:right="29"/>
        <w:jc w:val="both"/>
        <w:rPr>
          <w:rFonts w:ascii="Calibri" w:hAnsi="Calibri" w:cs="Arial"/>
        </w:rPr>
      </w:pPr>
      <w:r w:rsidRPr="00A11E08">
        <w:rPr>
          <w:rFonts w:ascii="Calibri" w:hAnsi="Calibri" w:cs="Arial"/>
        </w:rPr>
        <w:t>Monitoring and evaluating the work of students.</w:t>
      </w:r>
    </w:p>
    <w:p w:rsidR="00C36DF1" w:rsidRPr="00A11E08" w:rsidRDefault="00C36DF1" w:rsidP="00C36DF1">
      <w:pPr>
        <w:numPr>
          <w:ilvl w:val="0"/>
          <w:numId w:val="5"/>
        </w:numPr>
        <w:tabs>
          <w:tab w:val="left" w:pos="2160"/>
        </w:tabs>
        <w:spacing w:after="0" w:line="240" w:lineRule="auto"/>
        <w:ind w:right="29"/>
        <w:jc w:val="both"/>
        <w:rPr>
          <w:rFonts w:ascii="Calibri" w:hAnsi="Calibri" w:cs="Arial"/>
        </w:rPr>
      </w:pPr>
      <w:r w:rsidRPr="00A11E08">
        <w:rPr>
          <w:rFonts w:ascii="Calibri" w:hAnsi="Calibri" w:cs="Arial"/>
        </w:rPr>
        <w:t>Developing strategies for students’ different needs.</w:t>
      </w:r>
    </w:p>
    <w:p w:rsidR="00C36DF1" w:rsidRDefault="00C36DF1" w:rsidP="00A11E08">
      <w:pPr>
        <w:numPr>
          <w:ilvl w:val="0"/>
          <w:numId w:val="5"/>
        </w:numPr>
        <w:tabs>
          <w:tab w:val="left" w:pos="2160"/>
        </w:tabs>
        <w:spacing w:after="0" w:line="240" w:lineRule="auto"/>
        <w:ind w:right="29"/>
        <w:jc w:val="both"/>
        <w:rPr>
          <w:rFonts w:ascii="Calibri" w:hAnsi="Calibri" w:cs="Arial"/>
        </w:rPr>
      </w:pPr>
      <w:r w:rsidRPr="00A11E08">
        <w:rPr>
          <w:rFonts w:ascii="Calibri" w:hAnsi="Calibri" w:cs="Arial"/>
        </w:rPr>
        <w:t>Rigorously monitoring equal opportunity issues within the classroom, having particular regard to curriculum access, assessment and performance.</w:t>
      </w:r>
    </w:p>
    <w:p w:rsidR="003F1B48" w:rsidRPr="00A11E08" w:rsidRDefault="003F1B48" w:rsidP="003F1B48">
      <w:pPr>
        <w:tabs>
          <w:tab w:val="left" w:pos="2160"/>
        </w:tabs>
        <w:spacing w:after="0" w:line="240" w:lineRule="auto"/>
        <w:ind w:left="720" w:right="29"/>
        <w:jc w:val="both"/>
        <w:rPr>
          <w:rFonts w:ascii="Calibri" w:hAnsi="Calibri" w:cs="Arial"/>
        </w:rPr>
      </w:pPr>
    </w:p>
    <w:p w:rsidR="00C36DF1" w:rsidRPr="00A11E08" w:rsidRDefault="00C36DF1" w:rsidP="00C36DF1">
      <w:pPr>
        <w:pStyle w:val="Heading1"/>
        <w:rPr>
          <w:rFonts w:ascii="Calibri" w:hAnsi="Calibri" w:cs="Arial"/>
          <w:szCs w:val="22"/>
        </w:rPr>
      </w:pPr>
      <w:r w:rsidRPr="00A11E08">
        <w:rPr>
          <w:rFonts w:ascii="Calibri" w:hAnsi="Calibri" w:cs="Arial"/>
          <w:szCs w:val="22"/>
        </w:rPr>
        <w:lastRenderedPageBreak/>
        <w:t>Resource Management</w:t>
      </w:r>
    </w:p>
    <w:p w:rsidR="00C36DF1" w:rsidRPr="00A11E08" w:rsidRDefault="00C36DF1" w:rsidP="00C36DF1">
      <w:pPr>
        <w:numPr>
          <w:ilvl w:val="0"/>
          <w:numId w:val="6"/>
        </w:numPr>
        <w:tabs>
          <w:tab w:val="left" w:pos="2160"/>
        </w:tabs>
        <w:spacing w:after="0" w:line="240" w:lineRule="auto"/>
        <w:ind w:right="29"/>
        <w:jc w:val="both"/>
        <w:rPr>
          <w:rFonts w:ascii="Calibri" w:hAnsi="Calibri" w:cs="Arial"/>
        </w:rPr>
      </w:pPr>
      <w:r w:rsidRPr="00A11E08">
        <w:rPr>
          <w:rFonts w:ascii="Calibri" w:hAnsi="Calibri" w:cs="Arial"/>
        </w:rPr>
        <w:t>Contributing to the management of the resources of the area.</w:t>
      </w:r>
    </w:p>
    <w:p w:rsidR="00C36DF1" w:rsidRPr="00A11E08" w:rsidRDefault="00C36DF1" w:rsidP="00C36DF1">
      <w:pPr>
        <w:numPr>
          <w:ilvl w:val="0"/>
          <w:numId w:val="6"/>
        </w:numPr>
        <w:tabs>
          <w:tab w:val="left" w:pos="2160"/>
        </w:tabs>
        <w:spacing w:after="0" w:line="240" w:lineRule="auto"/>
        <w:ind w:right="29"/>
        <w:jc w:val="both"/>
        <w:rPr>
          <w:rFonts w:ascii="Calibri" w:hAnsi="Calibri" w:cs="Arial"/>
        </w:rPr>
      </w:pPr>
      <w:r w:rsidRPr="00A11E08">
        <w:rPr>
          <w:rFonts w:ascii="Calibri" w:hAnsi="Calibri" w:cs="Arial"/>
        </w:rPr>
        <w:t>Ensuring that Health and Safety legislation is followed.</w:t>
      </w:r>
    </w:p>
    <w:p w:rsidR="00C36DF1" w:rsidRPr="00A11E08" w:rsidRDefault="00C36DF1" w:rsidP="00C36DF1">
      <w:pPr>
        <w:tabs>
          <w:tab w:val="left" w:pos="720"/>
          <w:tab w:val="left" w:pos="2160"/>
        </w:tabs>
        <w:ind w:left="720" w:right="29" w:hanging="720"/>
        <w:jc w:val="both"/>
        <w:rPr>
          <w:rFonts w:ascii="Calibri" w:hAnsi="Calibri" w:cs="Arial"/>
          <w:b/>
        </w:rPr>
      </w:pPr>
    </w:p>
    <w:p w:rsidR="00C36DF1" w:rsidRPr="00A11E08" w:rsidRDefault="00C36DF1" w:rsidP="00C36DF1">
      <w:pPr>
        <w:tabs>
          <w:tab w:val="left" w:pos="720"/>
          <w:tab w:val="left" w:pos="2160"/>
        </w:tabs>
        <w:ind w:left="720" w:right="29" w:hanging="720"/>
        <w:jc w:val="both"/>
        <w:rPr>
          <w:rFonts w:ascii="Calibri" w:hAnsi="Calibri" w:cs="Arial"/>
        </w:rPr>
      </w:pPr>
      <w:r w:rsidRPr="00A11E08">
        <w:rPr>
          <w:rFonts w:ascii="Calibri" w:hAnsi="Calibri" w:cs="Arial"/>
          <w:b/>
        </w:rPr>
        <w:t>Management</w:t>
      </w:r>
    </w:p>
    <w:p w:rsidR="00C36DF1" w:rsidRPr="00A11E08" w:rsidRDefault="00C36DF1" w:rsidP="00C36DF1">
      <w:pPr>
        <w:numPr>
          <w:ilvl w:val="0"/>
          <w:numId w:val="7"/>
        </w:numPr>
        <w:tabs>
          <w:tab w:val="left" w:pos="2160"/>
        </w:tabs>
        <w:spacing w:after="0" w:line="240" w:lineRule="auto"/>
        <w:ind w:right="29"/>
        <w:jc w:val="both"/>
        <w:rPr>
          <w:rFonts w:ascii="Calibri" w:hAnsi="Calibri" w:cs="Arial"/>
        </w:rPr>
      </w:pPr>
      <w:r w:rsidRPr="00A11E08">
        <w:rPr>
          <w:rFonts w:ascii="Calibri" w:hAnsi="Calibri" w:cs="Arial"/>
        </w:rPr>
        <w:t>Attending all appropriate meetings including p</w:t>
      </w:r>
      <w:r w:rsidR="00A11E08">
        <w:rPr>
          <w:rFonts w:ascii="Calibri" w:hAnsi="Calibri" w:cs="Arial"/>
        </w:rPr>
        <w:t xml:space="preserve">arents’ </w:t>
      </w:r>
      <w:r w:rsidRPr="00A11E08">
        <w:rPr>
          <w:rFonts w:ascii="Calibri" w:hAnsi="Calibri" w:cs="Arial"/>
        </w:rPr>
        <w:t>meetings.</w:t>
      </w:r>
    </w:p>
    <w:p w:rsidR="00C36DF1" w:rsidRPr="00A11E08" w:rsidRDefault="00C36DF1" w:rsidP="00C36DF1">
      <w:pPr>
        <w:numPr>
          <w:ilvl w:val="0"/>
          <w:numId w:val="7"/>
        </w:numPr>
        <w:tabs>
          <w:tab w:val="left" w:pos="2160"/>
        </w:tabs>
        <w:spacing w:after="0" w:line="240" w:lineRule="auto"/>
        <w:ind w:right="29"/>
        <w:jc w:val="both"/>
        <w:rPr>
          <w:rFonts w:ascii="Calibri" w:hAnsi="Calibri" w:cs="Arial"/>
        </w:rPr>
      </w:pPr>
      <w:r w:rsidRPr="00A11E08">
        <w:rPr>
          <w:rFonts w:ascii="Calibri" w:hAnsi="Calibri" w:cs="Arial"/>
        </w:rPr>
        <w:t>Contributing to overall development of the school</w:t>
      </w:r>
      <w:r w:rsidR="00A11E08">
        <w:rPr>
          <w:rFonts w:ascii="Calibri" w:hAnsi="Calibri" w:cs="Arial"/>
        </w:rPr>
        <w:t>, as appropriate</w:t>
      </w:r>
      <w:r w:rsidRPr="00A11E08">
        <w:rPr>
          <w:rFonts w:ascii="Calibri" w:hAnsi="Calibri" w:cs="Arial"/>
        </w:rPr>
        <w:t>.</w:t>
      </w:r>
    </w:p>
    <w:p w:rsidR="00C36DF1" w:rsidRPr="00A11E08" w:rsidRDefault="00C36DF1" w:rsidP="00C36DF1">
      <w:pPr>
        <w:tabs>
          <w:tab w:val="left" w:pos="2160"/>
        </w:tabs>
        <w:ind w:left="360" w:right="29"/>
        <w:jc w:val="both"/>
        <w:rPr>
          <w:rFonts w:ascii="Calibri" w:hAnsi="Calibri" w:cs="Arial"/>
        </w:rPr>
      </w:pPr>
    </w:p>
    <w:p w:rsidR="00C36DF1" w:rsidRPr="00A11E08" w:rsidRDefault="00C36DF1" w:rsidP="00C36DF1">
      <w:pPr>
        <w:pStyle w:val="Heading1"/>
        <w:tabs>
          <w:tab w:val="clear" w:pos="720"/>
          <w:tab w:val="left" w:pos="630"/>
        </w:tabs>
        <w:rPr>
          <w:rFonts w:ascii="Calibri" w:hAnsi="Calibri" w:cs="Arial"/>
          <w:szCs w:val="22"/>
        </w:rPr>
      </w:pPr>
      <w:r w:rsidRPr="00A11E08">
        <w:rPr>
          <w:rFonts w:ascii="Calibri" w:hAnsi="Calibri" w:cs="Arial"/>
          <w:szCs w:val="22"/>
        </w:rPr>
        <w:t>Additional Responsibilities</w:t>
      </w:r>
    </w:p>
    <w:p w:rsidR="00C36DF1" w:rsidRPr="00A11E08" w:rsidRDefault="00C36DF1" w:rsidP="00C36DF1">
      <w:pPr>
        <w:numPr>
          <w:ilvl w:val="0"/>
          <w:numId w:val="8"/>
        </w:numPr>
        <w:spacing w:after="0" w:line="240" w:lineRule="auto"/>
        <w:jc w:val="both"/>
        <w:rPr>
          <w:rFonts w:ascii="Calibri" w:hAnsi="Calibri" w:cs="Arial"/>
        </w:rPr>
      </w:pPr>
      <w:r w:rsidRPr="00A11E08">
        <w:rPr>
          <w:rFonts w:ascii="Calibri" w:hAnsi="Calibri" w:cs="Arial"/>
        </w:rPr>
        <w:t xml:space="preserve">Participating in supervisory duties. </w:t>
      </w:r>
    </w:p>
    <w:p w:rsidR="00C36DF1" w:rsidRPr="00A11E08" w:rsidRDefault="00C36DF1" w:rsidP="00C36DF1">
      <w:pPr>
        <w:numPr>
          <w:ilvl w:val="0"/>
          <w:numId w:val="8"/>
        </w:numPr>
        <w:spacing w:after="0" w:line="240" w:lineRule="auto"/>
        <w:jc w:val="both"/>
        <w:rPr>
          <w:rFonts w:ascii="Calibri" w:hAnsi="Calibri" w:cs="Arial"/>
        </w:rPr>
      </w:pPr>
      <w:r w:rsidRPr="00A11E08">
        <w:rPr>
          <w:rFonts w:ascii="Calibri" w:hAnsi="Calibri" w:cs="Arial"/>
        </w:rPr>
        <w:t xml:space="preserve">Acting as a Form Tutor </w:t>
      </w:r>
      <w:r w:rsidR="00A11E08">
        <w:rPr>
          <w:rFonts w:ascii="Calibri" w:hAnsi="Calibri" w:cs="Arial"/>
        </w:rPr>
        <w:t xml:space="preserve">or a Support Tutor </w:t>
      </w:r>
      <w:r w:rsidR="003F1B48" w:rsidRPr="002D2695">
        <w:rPr>
          <w:rFonts w:ascii="Calibri" w:hAnsi="Calibri" w:cs="Arial"/>
        </w:rPr>
        <w:t>and carrying out the duties associated with that role.</w:t>
      </w:r>
    </w:p>
    <w:p w:rsidR="00C36DF1" w:rsidRPr="00A11E08" w:rsidRDefault="00C36DF1" w:rsidP="00C36DF1">
      <w:pPr>
        <w:numPr>
          <w:ilvl w:val="0"/>
          <w:numId w:val="8"/>
        </w:numPr>
        <w:spacing w:after="0" w:line="240" w:lineRule="auto"/>
        <w:jc w:val="both"/>
        <w:rPr>
          <w:rFonts w:ascii="Calibri" w:hAnsi="Calibri" w:cs="Arial"/>
        </w:rPr>
      </w:pPr>
      <w:r w:rsidRPr="00A11E08">
        <w:rPr>
          <w:rFonts w:ascii="Calibri" w:hAnsi="Calibri" w:cs="Arial"/>
        </w:rPr>
        <w:t>Being familiar with the School’s Safeguarding Policy and to report concerns to the designated Safeguarding</w:t>
      </w:r>
      <w:r w:rsidR="00A11E08">
        <w:rPr>
          <w:rFonts w:ascii="Calibri" w:hAnsi="Calibri" w:cs="Arial"/>
        </w:rPr>
        <w:t xml:space="preserve"> Lead</w:t>
      </w:r>
      <w:r w:rsidRPr="00A11E08">
        <w:rPr>
          <w:rFonts w:ascii="Calibri" w:hAnsi="Calibri" w:cs="Arial"/>
        </w:rPr>
        <w:t>.</w:t>
      </w:r>
    </w:p>
    <w:p w:rsidR="00C36DF1" w:rsidRDefault="00C36DF1" w:rsidP="00C36DF1">
      <w:pPr>
        <w:numPr>
          <w:ilvl w:val="0"/>
          <w:numId w:val="2"/>
        </w:numPr>
        <w:spacing w:after="0" w:line="240" w:lineRule="auto"/>
        <w:jc w:val="both"/>
        <w:rPr>
          <w:rFonts w:ascii="Calibri" w:hAnsi="Calibri" w:cs="Arial"/>
        </w:rPr>
      </w:pPr>
      <w:r w:rsidRPr="00A11E08">
        <w:rPr>
          <w:rFonts w:ascii="Calibri" w:hAnsi="Calibri" w:cs="Arial"/>
        </w:rPr>
        <w:t>Monitoring pupil attendance together with pupils' progress and performance in relation to targets set for each individual; ensuring that follow-up procedures are adhered to and that appropriate action is taken where necessary.</w:t>
      </w:r>
    </w:p>
    <w:p w:rsidR="003F1B48" w:rsidRPr="002D2695" w:rsidRDefault="003F1B48" w:rsidP="003F1B48">
      <w:pPr>
        <w:numPr>
          <w:ilvl w:val="0"/>
          <w:numId w:val="2"/>
        </w:numPr>
        <w:spacing w:after="0" w:line="240" w:lineRule="auto"/>
        <w:jc w:val="both"/>
        <w:rPr>
          <w:rFonts w:ascii="Calibri" w:hAnsi="Calibri" w:cs="Arial"/>
        </w:rPr>
      </w:pPr>
      <w:r w:rsidRPr="002D2695">
        <w:rPr>
          <w:rFonts w:ascii="Calibri" w:hAnsi="Calibri" w:cs="Arial"/>
        </w:rPr>
        <w:t>Contributing to the Pastoral Programme and other cross-curricular projects according to school policy.</w:t>
      </w:r>
    </w:p>
    <w:p w:rsidR="003F1B48" w:rsidRDefault="003F1B48" w:rsidP="003F1B48">
      <w:pPr>
        <w:spacing w:after="0" w:line="240" w:lineRule="auto"/>
        <w:ind w:left="720"/>
        <w:jc w:val="both"/>
        <w:rPr>
          <w:rFonts w:ascii="Calibri" w:hAnsi="Calibri" w:cs="Arial"/>
        </w:rPr>
      </w:pPr>
    </w:p>
    <w:p w:rsidR="00A11E08" w:rsidRPr="00A11E08" w:rsidRDefault="00A11E08" w:rsidP="00A11E08">
      <w:pPr>
        <w:spacing w:after="0" w:line="240" w:lineRule="auto"/>
        <w:ind w:left="720"/>
        <w:jc w:val="both"/>
        <w:rPr>
          <w:rFonts w:ascii="Calibri" w:hAnsi="Calibri" w:cs="Arial"/>
        </w:rPr>
      </w:pPr>
    </w:p>
    <w:p w:rsidR="00C36DF1" w:rsidRPr="00A11E08" w:rsidRDefault="00C36DF1" w:rsidP="00C36DF1">
      <w:pPr>
        <w:jc w:val="both"/>
        <w:rPr>
          <w:rFonts w:ascii="Calibri" w:hAnsi="Calibri" w:cs="Arial"/>
          <w:b/>
        </w:rPr>
      </w:pPr>
      <w:r w:rsidRPr="00A11E08">
        <w:rPr>
          <w:rFonts w:ascii="Calibri" w:hAnsi="Calibri" w:cs="Arial"/>
          <w:b/>
        </w:rPr>
        <w:t>Other Specific Duties</w:t>
      </w:r>
      <w:r w:rsidRPr="00A11E08">
        <w:rPr>
          <w:rFonts w:ascii="Calibri" w:hAnsi="Calibri" w:cs="Arial"/>
        </w:rPr>
        <w:t>:</w:t>
      </w:r>
    </w:p>
    <w:p w:rsidR="00C36DF1" w:rsidRPr="00A11E08" w:rsidRDefault="00C36DF1" w:rsidP="00C36DF1">
      <w:pPr>
        <w:numPr>
          <w:ilvl w:val="0"/>
          <w:numId w:val="2"/>
        </w:numPr>
        <w:spacing w:after="0" w:line="240" w:lineRule="auto"/>
        <w:jc w:val="both"/>
        <w:rPr>
          <w:rFonts w:ascii="Calibri" w:hAnsi="Calibri" w:cs="Arial"/>
        </w:rPr>
      </w:pPr>
      <w:r w:rsidRPr="00A11E08">
        <w:rPr>
          <w:rFonts w:ascii="Calibri" w:hAnsi="Calibri" w:cs="Arial"/>
        </w:rPr>
        <w:t>To play a full part in the life of the school community, to support its distinctive mission, ethos and policies and to encourage and ensure staff and pupils to follow this example.</w:t>
      </w:r>
    </w:p>
    <w:p w:rsidR="00C36DF1" w:rsidRPr="00A11E08" w:rsidRDefault="00C36DF1" w:rsidP="00C36DF1">
      <w:pPr>
        <w:numPr>
          <w:ilvl w:val="0"/>
          <w:numId w:val="2"/>
        </w:numPr>
        <w:spacing w:after="0" w:line="240" w:lineRule="auto"/>
        <w:jc w:val="both"/>
        <w:rPr>
          <w:rFonts w:ascii="Calibri" w:hAnsi="Calibri" w:cs="Arial"/>
        </w:rPr>
      </w:pPr>
      <w:r w:rsidRPr="00A11E08">
        <w:rPr>
          <w:rFonts w:ascii="Calibri" w:hAnsi="Calibri" w:cs="Arial"/>
        </w:rPr>
        <w:t>To continue personal professional development.</w:t>
      </w:r>
    </w:p>
    <w:p w:rsidR="00C36DF1" w:rsidRPr="00A11E08" w:rsidRDefault="00C36DF1" w:rsidP="00C36DF1">
      <w:pPr>
        <w:numPr>
          <w:ilvl w:val="0"/>
          <w:numId w:val="2"/>
        </w:numPr>
        <w:spacing w:after="0" w:line="240" w:lineRule="auto"/>
        <w:jc w:val="both"/>
        <w:rPr>
          <w:rFonts w:ascii="Calibri" w:hAnsi="Calibri" w:cs="Arial"/>
        </w:rPr>
      </w:pPr>
      <w:r w:rsidRPr="00A11E08">
        <w:rPr>
          <w:rFonts w:ascii="Calibri" w:hAnsi="Calibri" w:cs="Arial"/>
        </w:rPr>
        <w:t>To engage actively in the A</w:t>
      </w:r>
      <w:r w:rsidR="003F1B48">
        <w:rPr>
          <w:rFonts w:ascii="Calibri" w:hAnsi="Calibri" w:cs="Arial"/>
        </w:rPr>
        <w:t>ppraisal</w:t>
      </w:r>
      <w:r w:rsidRPr="00A11E08">
        <w:rPr>
          <w:rFonts w:ascii="Calibri" w:hAnsi="Calibri" w:cs="Arial"/>
        </w:rPr>
        <w:t xml:space="preserve"> process.</w:t>
      </w:r>
    </w:p>
    <w:p w:rsidR="00C36DF1" w:rsidRPr="00A11E08" w:rsidRDefault="00C36DF1" w:rsidP="00C36DF1">
      <w:pPr>
        <w:numPr>
          <w:ilvl w:val="0"/>
          <w:numId w:val="2"/>
        </w:numPr>
        <w:spacing w:after="0" w:line="240" w:lineRule="auto"/>
        <w:jc w:val="both"/>
        <w:rPr>
          <w:rFonts w:ascii="Calibri" w:hAnsi="Calibri" w:cs="Arial"/>
        </w:rPr>
      </w:pPr>
      <w:r w:rsidRPr="00A11E08">
        <w:rPr>
          <w:rFonts w:ascii="Calibri" w:hAnsi="Calibri" w:cs="Arial"/>
        </w:rPr>
        <w:t>To comply with the school’s Health and Safety policy and undertake risk assessments as appropriate.</w:t>
      </w:r>
    </w:p>
    <w:p w:rsidR="00C36DF1" w:rsidRPr="00A11E08" w:rsidRDefault="00C36DF1" w:rsidP="00C36DF1">
      <w:pPr>
        <w:numPr>
          <w:ilvl w:val="0"/>
          <w:numId w:val="2"/>
        </w:numPr>
        <w:spacing w:after="0" w:line="240" w:lineRule="auto"/>
        <w:jc w:val="both"/>
        <w:rPr>
          <w:rFonts w:ascii="Calibri" w:hAnsi="Calibri" w:cs="Arial"/>
          <w:b/>
        </w:rPr>
      </w:pPr>
      <w:r w:rsidRPr="00A11E08">
        <w:rPr>
          <w:rFonts w:ascii="Calibri" w:hAnsi="Calibri" w:cs="Arial"/>
        </w:rPr>
        <w:t>To undertake any other duty as specified by STPCD not mentioned in the above.</w:t>
      </w:r>
    </w:p>
    <w:p w:rsidR="00C36DF1" w:rsidRPr="00A11E08" w:rsidRDefault="00C36DF1" w:rsidP="00C36DF1">
      <w:pPr>
        <w:jc w:val="both"/>
        <w:rPr>
          <w:rFonts w:ascii="Calibri" w:hAnsi="Calibri" w:cs="Arial"/>
        </w:rPr>
      </w:pPr>
    </w:p>
    <w:p w:rsidR="00C36DF1" w:rsidRPr="00A11E08" w:rsidRDefault="00C36DF1" w:rsidP="00C36DF1">
      <w:pPr>
        <w:jc w:val="both"/>
        <w:rPr>
          <w:rFonts w:ascii="Calibri" w:hAnsi="Calibri" w:cs="Arial"/>
        </w:rPr>
      </w:pPr>
      <w:r w:rsidRPr="00A11E08">
        <w:rPr>
          <w:rFonts w:ascii="Calibri" w:hAnsi="Calibri" w:cs="Arial"/>
        </w:rPr>
        <w:t>Whilst every effort has been made to explain the main duties and responsibilities of the post, each individual task undertaken may not be identified.</w:t>
      </w:r>
    </w:p>
    <w:p w:rsidR="00C36DF1" w:rsidRPr="00A11E08" w:rsidRDefault="00C36DF1" w:rsidP="00C36DF1">
      <w:pPr>
        <w:jc w:val="both"/>
        <w:rPr>
          <w:rFonts w:ascii="Calibri" w:hAnsi="Calibri" w:cs="Arial"/>
        </w:rPr>
      </w:pPr>
      <w:r w:rsidRPr="00A11E08">
        <w:rPr>
          <w:rFonts w:ascii="Calibri" w:hAnsi="Calibri" w:cs="Arial"/>
        </w:rPr>
        <w:t xml:space="preserve">Employees will be expected to comply with any reasonable request from a manager to undertake work of a similar level that is not specified in this job description. </w:t>
      </w:r>
    </w:p>
    <w:p w:rsidR="00C36DF1" w:rsidRPr="00A11E08" w:rsidRDefault="00C36DF1" w:rsidP="00C36DF1">
      <w:pPr>
        <w:jc w:val="both"/>
        <w:rPr>
          <w:rFonts w:ascii="Calibri" w:hAnsi="Calibri" w:cs="Arial"/>
        </w:rPr>
      </w:pPr>
      <w:r w:rsidRPr="00A11E08">
        <w:rPr>
          <w:rFonts w:ascii="Calibri" w:hAnsi="Calibri" w:cs="Arial"/>
        </w:rPr>
        <w:t>Employees are expected to adopt a professional, courteous demeanour at all times during communication with colleagues, visitors or students.</w:t>
      </w:r>
    </w:p>
    <w:p w:rsidR="00C36DF1" w:rsidRPr="00A11E08" w:rsidRDefault="00C36DF1" w:rsidP="00C36DF1">
      <w:pPr>
        <w:jc w:val="both"/>
        <w:rPr>
          <w:rFonts w:ascii="Calibri" w:hAnsi="Calibri" w:cs="Arial"/>
        </w:rPr>
      </w:pPr>
      <w:r w:rsidRPr="00A11E08">
        <w:rPr>
          <w:rFonts w:ascii="Calibri" w:hAnsi="Calibri"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sectPr w:rsidR="00C36DF1" w:rsidRPr="00A11E08" w:rsidSect="00911E96">
      <w:pgSz w:w="11906" w:h="16838"/>
      <w:pgMar w:top="1134" w:right="1440" w:bottom="1077" w:left="1440" w:header="709"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17" w:rsidRDefault="00E17017" w:rsidP="00E17017">
      <w:pPr>
        <w:spacing w:after="0" w:line="240" w:lineRule="auto"/>
      </w:pPr>
      <w:r>
        <w:separator/>
      </w:r>
    </w:p>
  </w:endnote>
  <w:endnote w:type="continuationSeparator" w:id="0">
    <w:p w:rsidR="00E17017" w:rsidRDefault="00E17017" w:rsidP="00E1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17" w:rsidRDefault="00E17017" w:rsidP="00E17017">
      <w:pPr>
        <w:spacing w:after="0" w:line="240" w:lineRule="auto"/>
      </w:pPr>
      <w:r>
        <w:separator/>
      </w:r>
    </w:p>
  </w:footnote>
  <w:footnote w:type="continuationSeparator" w:id="0">
    <w:p w:rsidR="00E17017" w:rsidRDefault="00E17017" w:rsidP="00E1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F9E"/>
    <w:multiLevelType w:val="hybridMultilevel"/>
    <w:tmpl w:val="AB1E29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 w15:restartNumberingAfterBreak="0">
    <w:nsid w:val="1D8D6A90"/>
    <w:multiLevelType w:val="hybridMultilevel"/>
    <w:tmpl w:val="EAF45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25C86"/>
    <w:multiLevelType w:val="hybridMultilevel"/>
    <w:tmpl w:val="990E1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D01FD"/>
    <w:multiLevelType w:val="hybridMultilevel"/>
    <w:tmpl w:val="008C4D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7D950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D91E1F"/>
    <w:multiLevelType w:val="hybridMultilevel"/>
    <w:tmpl w:val="8FDA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61207"/>
    <w:multiLevelType w:val="hybridMultilevel"/>
    <w:tmpl w:val="80721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B5"/>
    <w:rsid w:val="000F55E2"/>
    <w:rsid w:val="0013181A"/>
    <w:rsid w:val="00192931"/>
    <w:rsid w:val="001B255E"/>
    <w:rsid w:val="001E53A9"/>
    <w:rsid w:val="001E6987"/>
    <w:rsid w:val="0020180D"/>
    <w:rsid w:val="002328AB"/>
    <w:rsid w:val="0031670D"/>
    <w:rsid w:val="003F1B48"/>
    <w:rsid w:val="004B7D9B"/>
    <w:rsid w:val="0051231F"/>
    <w:rsid w:val="0055567A"/>
    <w:rsid w:val="00582DB4"/>
    <w:rsid w:val="00590634"/>
    <w:rsid w:val="0059583D"/>
    <w:rsid w:val="005C45C6"/>
    <w:rsid w:val="005F749D"/>
    <w:rsid w:val="0060718E"/>
    <w:rsid w:val="00613A33"/>
    <w:rsid w:val="006C0038"/>
    <w:rsid w:val="00795279"/>
    <w:rsid w:val="007D7A9A"/>
    <w:rsid w:val="007F0969"/>
    <w:rsid w:val="00830EB5"/>
    <w:rsid w:val="008A7F09"/>
    <w:rsid w:val="00911E96"/>
    <w:rsid w:val="009276AC"/>
    <w:rsid w:val="00A11E08"/>
    <w:rsid w:val="00A6084C"/>
    <w:rsid w:val="00A83A26"/>
    <w:rsid w:val="00B62735"/>
    <w:rsid w:val="00B96FB0"/>
    <w:rsid w:val="00BF772B"/>
    <w:rsid w:val="00C36DF1"/>
    <w:rsid w:val="00CA5E29"/>
    <w:rsid w:val="00D51805"/>
    <w:rsid w:val="00D62314"/>
    <w:rsid w:val="00DC08AF"/>
    <w:rsid w:val="00DD29E5"/>
    <w:rsid w:val="00E17017"/>
    <w:rsid w:val="00EA2085"/>
    <w:rsid w:val="00F64CDB"/>
    <w:rsid w:val="00F9579A"/>
    <w:rsid w:val="00FC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8A578D"/>
  <w15:chartTrackingRefBased/>
  <w15:docId w15:val="{8DC9DD60-0AA5-4C9E-A7A6-67AA4119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6DF1"/>
    <w:pPr>
      <w:keepNext/>
      <w:tabs>
        <w:tab w:val="left" w:pos="720"/>
        <w:tab w:val="left" w:pos="2160"/>
      </w:tabs>
      <w:spacing w:after="0" w:line="240" w:lineRule="auto"/>
      <w:ind w:left="720" w:right="29" w:hanging="720"/>
      <w:jc w:val="both"/>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B5"/>
    <w:pPr>
      <w:ind w:left="720"/>
      <w:contextualSpacing/>
    </w:pPr>
  </w:style>
  <w:style w:type="paragraph" w:styleId="BalloonText">
    <w:name w:val="Balloon Text"/>
    <w:basedOn w:val="Normal"/>
    <w:link w:val="BalloonTextChar"/>
    <w:uiPriority w:val="99"/>
    <w:semiHidden/>
    <w:unhideWhenUsed/>
    <w:rsid w:val="00E17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17"/>
    <w:rPr>
      <w:rFonts w:ascii="Segoe UI" w:hAnsi="Segoe UI" w:cs="Segoe UI"/>
      <w:sz w:val="18"/>
      <w:szCs w:val="18"/>
    </w:rPr>
  </w:style>
  <w:style w:type="paragraph" w:styleId="Header">
    <w:name w:val="header"/>
    <w:basedOn w:val="Normal"/>
    <w:link w:val="HeaderChar"/>
    <w:uiPriority w:val="99"/>
    <w:unhideWhenUsed/>
    <w:rsid w:val="00E17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17"/>
  </w:style>
  <w:style w:type="paragraph" w:styleId="Footer">
    <w:name w:val="footer"/>
    <w:basedOn w:val="Normal"/>
    <w:link w:val="FooterChar"/>
    <w:uiPriority w:val="99"/>
    <w:unhideWhenUsed/>
    <w:rsid w:val="00E17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17"/>
  </w:style>
  <w:style w:type="character" w:customStyle="1" w:styleId="Heading1Char">
    <w:name w:val="Heading 1 Char"/>
    <w:basedOn w:val="DefaultParagraphFont"/>
    <w:link w:val="Heading1"/>
    <w:rsid w:val="00C36DF1"/>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Lynn</dc:creator>
  <cp:keywords/>
  <dc:description/>
  <cp:lastModifiedBy>Fisher, Suzanne</cp:lastModifiedBy>
  <cp:revision>24</cp:revision>
  <cp:lastPrinted>2019-08-28T11:54:00Z</cp:lastPrinted>
  <dcterms:created xsi:type="dcterms:W3CDTF">2019-06-17T13:26:00Z</dcterms:created>
  <dcterms:modified xsi:type="dcterms:W3CDTF">2021-04-01T09:22:00Z</dcterms:modified>
</cp:coreProperties>
</file>