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B9" w:rsidRDefault="007D153E">
      <w:pPr>
        <w:jc w:val="center"/>
      </w:pPr>
      <w:r>
        <w:rPr>
          <w:noProof/>
        </w:rPr>
        <w:drawing>
          <wp:anchor distT="0" distB="0" distL="0" distR="0" simplePos="0" relativeHeight="251658240" behindDoc="0" locked="0" layoutInCell="1" hidden="0" allowOverlap="1">
            <wp:simplePos x="0" y="0"/>
            <wp:positionH relativeFrom="column">
              <wp:posOffset>1552575</wp:posOffset>
            </wp:positionH>
            <wp:positionV relativeFrom="paragraph">
              <wp:posOffset>0</wp:posOffset>
            </wp:positionV>
            <wp:extent cx="2728913" cy="105678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8913" cy="1056785"/>
                    </a:xfrm>
                    <a:prstGeom prst="rect">
                      <a:avLst/>
                    </a:prstGeom>
                    <a:ln/>
                  </pic:spPr>
                </pic:pic>
              </a:graphicData>
            </a:graphic>
          </wp:anchor>
        </w:drawing>
      </w:r>
    </w:p>
    <w:p w:rsidR="00094BB9" w:rsidRDefault="007D153E">
      <w:pPr>
        <w:jc w:val="center"/>
        <w:rPr>
          <w:rFonts w:ascii="Calibri" w:eastAsia="Calibri" w:hAnsi="Calibri" w:cs="Calibri"/>
          <w:b/>
          <w:sz w:val="28"/>
          <w:szCs w:val="28"/>
        </w:rPr>
      </w:pPr>
      <w:r>
        <w:rPr>
          <w:rFonts w:ascii="Calibri" w:eastAsia="Calibri" w:hAnsi="Calibri" w:cs="Calibri"/>
          <w:b/>
          <w:sz w:val="28"/>
          <w:szCs w:val="28"/>
        </w:rPr>
        <w:t>Job Description</w:t>
      </w:r>
      <w:r w:rsidR="00FE39DE">
        <w:rPr>
          <w:rFonts w:ascii="Calibri" w:eastAsia="Calibri" w:hAnsi="Calibri" w:cs="Calibri"/>
          <w:b/>
          <w:sz w:val="28"/>
          <w:szCs w:val="28"/>
        </w:rPr>
        <w:t xml:space="preserve"> </w:t>
      </w:r>
      <w:r w:rsidR="00B7497E">
        <w:rPr>
          <w:rFonts w:ascii="Calibri" w:eastAsia="Calibri" w:hAnsi="Calibri" w:cs="Calibri"/>
          <w:b/>
          <w:sz w:val="28"/>
          <w:szCs w:val="28"/>
        </w:rPr>
        <w:t>–</w:t>
      </w:r>
      <w:r>
        <w:rPr>
          <w:rFonts w:ascii="Calibri" w:eastAsia="Calibri" w:hAnsi="Calibri" w:cs="Calibri"/>
          <w:b/>
          <w:sz w:val="28"/>
          <w:szCs w:val="28"/>
        </w:rPr>
        <w:t xml:space="preserve"> </w:t>
      </w:r>
      <w:r w:rsidR="00FB5D8C">
        <w:rPr>
          <w:rFonts w:ascii="Calibri" w:eastAsia="Calibri" w:hAnsi="Calibri" w:cs="Calibri"/>
          <w:b/>
          <w:sz w:val="28"/>
          <w:szCs w:val="28"/>
        </w:rPr>
        <w:t>Head of Year</w:t>
      </w:r>
      <w:r w:rsidR="002406E2">
        <w:rPr>
          <w:rFonts w:ascii="Calibri" w:eastAsia="Calibri" w:hAnsi="Calibri" w:cs="Calibri"/>
          <w:b/>
          <w:sz w:val="28"/>
          <w:szCs w:val="28"/>
        </w:rPr>
        <w:t xml:space="preserve"> 9</w:t>
      </w:r>
    </w:p>
    <w:tbl>
      <w:tblPr>
        <w:tblStyle w:val="a"/>
        <w:tblpPr w:leftFromText="180" w:rightFromText="180" w:vertAnchor="text" w:horzAnchor="margin" w:tblpY="9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215"/>
      </w:tblGrid>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b/>
              </w:rPr>
              <w:t>Postholder</w:t>
            </w:r>
            <w:proofErr w:type="spellEnd"/>
          </w:p>
        </w:tc>
        <w:tc>
          <w:tcPr>
            <w:tcW w:w="7215"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rPr>
            </w:pPr>
          </w:p>
        </w:tc>
      </w:tr>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Post Title</w:t>
            </w:r>
          </w:p>
        </w:tc>
        <w:tc>
          <w:tcPr>
            <w:tcW w:w="7215" w:type="dxa"/>
            <w:shd w:val="clear" w:color="auto" w:fill="auto"/>
            <w:tcMar>
              <w:top w:w="100" w:type="dxa"/>
              <w:left w:w="100" w:type="dxa"/>
              <w:bottom w:w="100" w:type="dxa"/>
              <w:right w:w="100" w:type="dxa"/>
            </w:tcMar>
          </w:tcPr>
          <w:p w:rsidR="00F3476F" w:rsidRDefault="00FB5D8C" w:rsidP="00F3476F">
            <w:pPr>
              <w:widowControl w:val="0"/>
              <w:pBdr>
                <w:top w:val="nil"/>
                <w:left w:val="nil"/>
                <w:bottom w:val="nil"/>
                <w:right w:val="nil"/>
                <w:between w:val="nil"/>
              </w:pBdr>
              <w:spacing w:line="240" w:lineRule="auto"/>
              <w:rPr>
                <w:rFonts w:ascii="Calibri" w:eastAsia="Calibri" w:hAnsi="Calibri" w:cs="Calibri"/>
              </w:rPr>
            </w:pPr>
            <w:r w:rsidRPr="00FB5D8C">
              <w:rPr>
                <w:rFonts w:ascii="Calibri" w:eastAsia="Calibri" w:hAnsi="Calibri" w:cs="Calibri"/>
              </w:rPr>
              <w:t>Head of Year</w:t>
            </w:r>
            <w:r w:rsidR="002406E2">
              <w:rPr>
                <w:rFonts w:ascii="Calibri" w:eastAsia="Calibri" w:hAnsi="Calibri" w:cs="Calibri"/>
              </w:rPr>
              <w:t xml:space="preserve"> 9</w:t>
            </w:r>
          </w:p>
        </w:tc>
      </w:tr>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b/>
              </w:rPr>
              <w:t>Postholder</w:t>
            </w:r>
            <w:proofErr w:type="spellEnd"/>
            <w:r>
              <w:rPr>
                <w:rFonts w:ascii="Calibri" w:eastAsia="Calibri" w:hAnsi="Calibri" w:cs="Calibri"/>
                <w:b/>
              </w:rPr>
              <w:t xml:space="preserve"> Reports to</w:t>
            </w:r>
          </w:p>
        </w:tc>
        <w:tc>
          <w:tcPr>
            <w:tcW w:w="7215" w:type="dxa"/>
            <w:shd w:val="clear" w:color="auto" w:fill="auto"/>
            <w:tcMar>
              <w:top w:w="100" w:type="dxa"/>
              <w:left w:w="100" w:type="dxa"/>
              <w:bottom w:w="100" w:type="dxa"/>
              <w:right w:w="100" w:type="dxa"/>
            </w:tcMar>
          </w:tcPr>
          <w:p w:rsidR="00F3476F" w:rsidRDefault="00FB5D8C" w:rsidP="00F3476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Deputy Head</w:t>
            </w:r>
          </w:p>
        </w:tc>
      </w:tr>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Scale/Salary</w:t>
            </w:r>
          </w:p>
        </w:tc>
        <w:tc>
          <w:tcPr>
            <w:tcW w:w="7215" w:type="dxa"/>
            <w:shd w:val="clear" w:color="auto" w:fill="auto"/>
            <w:tcMar>
              <w:top w:w="100" w:type="dxa"/>
              <w:left w:w="100" w:type="dxa"/>
              <w:bottom w:w="100" w:type="dxa"/>
              <w:right w:w="100" w:type="dxa"/>
            </w:tcMar>
          </w:tcPr>
          <w:p w:rsidR="00F3476F" w:rsidRDefault="00FB5D8C" w:rsidP="00F3476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TLR 1a</w:t>
            </w:r>
          </w:p>
        </w:tc>
      </w:tr>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Teaching Responsibility</w:t>
            </w:r>
          </w:p>
        </w:tc>
        <w:tc>
          <w:tcPr>
            <w:tcW w:w="7215" w:type="dxa"/>
            <w:shd w:val="clear" w:color="auto" w:fill="auto"/>
            <w:tcMar>
              <w:top w:w="100" w:type="dxa"/>
              <w:left w:w="100" w:type="dxa"/>
              <w:bottom w:w="100" w:type="dxa"/>
              <w:right w:w="100" w:type="dxa"/>
            </w:tcMar>
          </w:tcPr>
          <w:p w:rsidR="00F3476F" w:rsidRDefault="00FB5D8C" w:rsidP="00FB5D8C">
            <w:pPr>
              <w:widowControl w:val="0"/>
              <w:pBdr>
                <w:top w:val="nil"/>
                <w:left w:val="nil"/>
                <w:bottom w:val="nil"/>
                <w:right w:val="nil"/>
                <w:between w:val="nil"/>
              </w:pBdr>
              <w:spacing w:line="240" w:lineRule="auto"/>
              <w:rPr>
                <w:rFonts w:ascii="Calibri" w:eastAsia="Calibri" w:hAnsi="Calibri" w:cs="Calibri"/>
              </w:rPr>
            </w:pPr>
            <w:r w:rsidRPr="00FB5D8C">
              <w:rPr>
                <w:rFonts w:ascii="Calibri" w:eastAsia="Calibri" w:hAnsi="Calibri" w:cs="Calibri"/>
              </w:rPr>
              <w:t xml:space="preserve">15/16 hours </w:t>
            </w:r>
            <w:r w:rsidR="00F3476F">
              <w:rPr>
                <w:rFonts w:ascii="Calibri" w:eastAsia="Calibri" w:hAnsi="Calibri" w:cs="Calibri"/>
              </w:rPr>
              <w:t>(refer to STPCD and Staff Handbook)</w:t>
            </w:r>
          </w:p>
        </w:tc>
      </w:tr>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pBdr>
                <w:top w:val="nil"/>
                <w:left w:val="nil"/>
                <w:bottom w:val="nil"/>
                <w:right w:val="nil"/>
                <w:between w:val="nil"/>
              </w:pBdr>
              <w:spacing w:line="240" w:lineRule="auto"/>
              <w:rPr>
                <w:rFonts w:ascii="Calibri" w:eastAsia="Calibri" w:hAnsi="Calibri" w:cs="Calibri"/>
                <w:b/>
              </w:rPr>
            </w:pPr>
            <w:r w:rsidRPr="00FE39DE">
              <w:rPr>
                <w:rFonts w:ascii="Calibri" w:eastAsia="Calibri" w:hAnsi="Calibri" w:cs="Calibri"/>
                <w:b/>
              </w:rPr>
              <w:t>Responsibilities specific to post</w:t>
            </w:r>
          </w:p>
        </w:tc>
        <w:tc>
          <w:tcPr>
            <w:tcW w:w="7215" w:type="dxa"/>
            <w:shd w:val="clear" w:color="auto" w:fill="auto"/>
            <w:tcMar>
              <w:top w:w="100" w:type="dxa"/>
              <w:left w:w="100" w:type="dxa"/>
              <w:bottom w:w="100" w:type="dxa"/>
              <w:right w:w="100" w:type="dxa"/>
            </w:tcMar>
          </w:tcPr>
          <w:p w:rsidR="00FB5D8C" w:rsidRPr="00B42ABF" w:rsidRDefault="00FB5D8C" w:rsidP="00B42ABF">
            <w:pPr>
              <w:spacing w:after="200" w:line="240" w:lineRule="auto"/>
              <w:jc w:val="both"/>
              <w:rPr>
                <w:rFonts w:asciiTheme="majorHAnsi" w:hAnsiTheme="majorHAnsi" w:cstheme="majorHAnsi"/>
                <w:b/>
              </w:rPr>
            </w:pPr>
            <w:r w:rsidRPr="00B42ABF">
              <w:rPr>
                <w:rFonts w:asciiTheme="majorHAnsi" w:hAnsiTheme="majorHAnsi" w:cstheme="majorHAnsi"/>
                <w:b/>
              </w:rPr>
              <w:t>To establish an appropriate learning ethos and expectation</w:t>
            </w:r>
            <w:r w:rsidR="001D6884">
              <w:rPr>
                <w:rFonts w:asciiTheme="majorHAnsi" w:hAnsiTheme="majorHAnsi" w:cstheme="majorHAnsi"/>
                <w:b/>
              </w:rPr>
              <w:t>s for a year cohort of students.</w:t>
            </w:r>
          </w:p>
          <w:p w:rsidR="001D6884" w:rsidRDefault="002406E2" w:rsidP="00FB5D8C">
            <w:pPr>
              <w:numPr>
                <w:ilvl w:val="0"/>
                <w:numId w:val="10"/>
              </w:numPr>
              <w:spacing w:after="200" w:line="240" w:lineRule="auto"/>
              <w:jc w:val="both"/>
              <w:rPr>
                <w:rFonts w:asciiTheme="majorHAnsi" w:hAnsiTheme="majorHAnsi" w:cstheme="majorHAnsi"/>
              </w:rPr>
            </w:pPr>
            <w:r>
              <w:rPr>
                <w:rFonts w:asciiTheme="majorHAnsi" w:hAnsiTheme="majorHAnsi" w:cstheme="majorHAnsi"/>
              </w:rPr>
              <w:t xml:space="preserve">To be a consistent and visible presence within the school and in particular the year group in order to effectively maintain a positive and supportive ethos. </w:t>
            </w:r>
            <w:r w:rsidR="001D6884">
              <w:rPr>
                <w:rFonts w:asciiTheme="majorHAnsi" w:hAnsiTheme="majorHAnsi" w:cstheme="majorHAnsi"/>
              </w:rPr>
              <w:t xml:space="preserve">To play an active role in improving the behaviour of individual students in the school and to </w:t>
            </w:r>
            <w:r>
              <w:rPr>
                <w:rFonts w:asciiTheme="majorHAnsi" w:hAnsiTheme="majorHAnsi" w:cstheme="majorHAnsi"/>
              </w:rPr>
              <w:t>liaise</w:t>
            </w:r>
            <w:r w:rsidR="001D6884">
              <w:rPr>
                <w:rFonts w:asciiTheme="majorHAnsi" w:hAnsiTheme="majorHAnsi" w:cstheme="majorHAnsi"/>
              </w:rPr>
              <w:t xml:space="preserve"> with staff, parents and other agencies in order to achieve this.</w:t>
            </w:r>
          </w:p>
          <w:p w:rsidR="00FB5D8C" w:rsidRPr="00FB5D8C" w:rsidRDefault="00FB5D8C" w:rsidP="00FB5D8C">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Use data and observation to identify classes where there are substantive issues re behaviour for learning.  To alert Faculty</w:t>
            </w:r>
            <w:r w:rsidR="001D6884">
              <w:rPr>
                <w:rFonts w:asciiTheme="majorHAnsi" w:hAnsiTheme="majorHAnsi" w:cstheme="majorHAnsi"/>
              </w:rPr>
              <w:t>/Subject</w:t>
            </w:r>
            <w:r w:rsidRPr="00FB5D8C">
              <w:rPr>
                <w:rFonts w:asciiTheme="majorHAnsi" w:hAnsiTheme="majorHAnsi" w:cstheme="majorHAnsi"/>
              </w:rPr>
              <w:t xml:space="preserve"> Heads or senior staff to these as well as offering support and guidance to individual teachers, where appropriate</w:t>
            </w:r>
          </w:p>
          <w:p w:rsidR="00FB5D8C" w:rsidRPr="00FB5D8C" w:rsidRDefault="00FB5D8C" w:rsidP="00FB5D8C">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Ensure that the school learning climate is calm and ordered</w:t>
            </w:r>
          </w:p>
          <w:p w:rsidR="00FB5D8C" w:rsidRPr="00FB5D8C" w:rsidRDefault="00FB5D8C" w:rsidP="00FB5D8C">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 xml:space="preserve">To ensure that students in the year group have a voice in the running of the Year Group and the school, specifically through overseeing </w:t>
            </w:r>
            <w:r w:rsidR="001D6884">
              <w:rPr>
                <w:rFonts w:asciiTheme="majorHAnsi" w:hAnsiTheme="majorHAnsi" w:cstheme="majorHAnsi"/>
              </w:rPr>
              <w:t>the Year Council.</w:t>
            </w:r>
          </w:p>
          <w:p w:rsidR="00B42ABF" w:rsidRDefault="00FB5D8C" w:rsidP="00B42ABF">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To oversee the school reward system in order to ensure that achievement is promoted and rewarded in the year group.</w:t>
            </w:r>
          </w:p>
          <w:p w:rsidR="001D6884" w:rsidRDefault="001D6884" w:rsidP="00B42ABF">
            <w:pPr>
              <w:numPr>
                <w:ilvl w:val="0"/>
                <w:numId w:val="10"/>
              </w:numPr>
              <w:spacing w:after="200" w:line="240" w:lineRule="auto"/>
              <w:jc w:val="both"/>
              <w:rPr>
                <w:rFonts w:asciiTheme="majorHAnsi" w:hAnsiTheme="majorHAnsi" w:cstheme="majorHAnsi"/>
              </w:rPr>
            </w:pPr>
            <w:r>
              <w:rPr>
                <w:rFonts w:asciiTheme="majorHAnsi" w:hAnsiTheme="majorHAnsi" w:cstheme="majorHAnsi"/>
              </w:rPr>
              <w:t>To oversee the effective communication of positive and negative conduct</w:t>
            </w:r>
            <w:r w:rsidR="002406E2">
              <w:rPr>
                <w:rFonts w:asciiTheme="majorHAnsi" w:hAnsiTheme="majorHAnsi" w:cstheme="majorHAnsi"/>
              </w:rPr>
              <w:t xml:space="preserve"> with parents and other agencies where appropriate.</w:t>
            </w:r>
          </w:p>
          <w:p w:rsidR="001D6884" w:rsidRDefault="001D6884" w:rsidP="001D6884">
            <w:pPr>
              <w:spacing w:after="200" w:line="240" w:lineRule="auto"/>
              <w:jc w:val="both"/>
              <w:rPr>
                <w:rFonts w:asciiTheme="majorHAnsi" w:hAnsiTheme="majorHAnsi" w:cstheme="majorHAnsi"/>
                <w:b/>
              </w:rPr>
            </w:pPr>
            <w:r w:rsidRPr="00B42ABF">
              <w:rPr>
                <w:rFonts w:asciiTheme="majorHAnsi" w:hAnsiTheme="majorHAnsi" w:cstheme="majorHAnsi"/>
                <w:b/>
              </w:rPr>
              <w:t xml:space="preserve">To establish </w:t>
            </w:r>
            <w:r>
              <w:rPr>
                <w:rFonts w:asciiTheme="majorHAnsi" w:hAnsiTheme="majorHAnsi" w:cstheme="majorHAnsi"/>
                <w:b/>
              </w:rPr>
              <w:t>high attendance rates for all students in the year group.</w:t>
            </w:r>
          </w:p>
          <w:p w:rsidR="001D6884" w:rsidRPr="001D6884" w:rsidRDefault="001D6884" w:rsidP="001D6884">
            <w:pPr>
              <w:pStyle w:val="ListParagraph"/>
              <w:numPr>
                <w:ilvl w:val="0"/>
                <w:numId w:val="14"/>
              </w:numPr>
              <w:spacing w:after="200" w:line="240" w:lineRule="auto"/>
              <w:jc w:val="both"/>
              <w:rPr>
                <w:rFonts w:asciiTheme="majorHAnsi" w:hAnsiTheme="majorHAnsi" w:cstheme="majorHAnsi"/>
                <w:b/>
              </w:rPr>
            </w:pPr>
            <w:r>
              <w:rPr>
                <w:rFonts w:asciiTheme="majorHAnsi" w:hAnsiTheme="majorHAnsi" w:cstheme="majorHAnsi"/>
              </w:rPr>
              <w:t>To monitor the attendance of all students in the Year Group and develop strategies, alongside all pastoral colleagues, to raise attendance on an individual and collective level.</w:t>
            </w:r>
          </w:p>
          <w:p w:rsidR="001D6884" w:rsidRPr="001D6884" w:rsidRDefault="001D6884" w:rsidP="001D6884">
            <w:pPr>
              <w:pStyle w:val="ListParagraph"/>
              <w:numPr>
                <w:ilvl w:val="0"/>
                <w:numId w:val="14"/>
              </w:numPr>
              <w:spacing w:after="200" w:line="240" w:lineRule="auto"/>
              <w:jc w:val="both"/>
              <w:rPr>
                <w:rFonts w:asciiTheme="majorHAnsi" w:hAnsiTheme="majorHAnsi" w:cstheme="majorHAnsi"/>
                <w:b/>
              </w:rPr>
            </w:pPr>
            <w:r>
              <w:rPr>
                <w:rFonts w:asciiTheme="majorHAnsi" w:hAnsiTheme="majorHAnsi" w:cstheme="majorHAnsi"/>
              </w:rPr>
              <w:t xml:space="preserve">To oversee the communication of attendance to families and other </w:t>
            </w:r>
            <w:r>
              <w:rPr>
                <w:rFonts w:asciiTheme="majorHAnsi" w:hAnsiTheme="majorHAnsi" w:cstheme="majorHAnsi"/>
              </w:rPr>
              <w:lastRenderedPageBreak/>
              <w:t>agencies where appropriate.</w:t>
            </w:r>
          </w:p>
          <w:p w:rsidR="00FB5D8C" w:rsidRPr="00B42ABF" w:rsidRDefault="00FB5D8C" w:rsidP="00B42ABF">
            <w:pPr>
              <w:spacing w:after="200" w:line="240" w:lineRule="auto"/>
              <w:jc w:val="both"/>
              <w:rPr>
                <w:rFonts w:asciiTheme="majorHAnsi" w:hAnsiTheme="majorHAnsi" w:cstheme="majorHAnsi"/>
                <w:b/>
              </w:rPr>
            </w:pPr>
            <w:r w:rsidRPr="00B42ABF">
              <w:rPr>
                <w:rFonts w:asciiTheme="majorHAnsi" w:hAnsiTheme="majorHAnsi" w:cstheme="majorHAnsi"/>
                <w:b/>
              </w:rPr>
              <w:t>To maximize academic achievement for a year group of students</w:t>
            </w:r>
          </w:p>
          <w:p w:rsidR="00FB5D8C" w:rsidRPr="00FB5D8C" w:rsidRDefault="00FB5D8C" w:rsidP="00FB5D8C">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Support line manager with the implementation of the appropriate key stage raising achievement strategy</w:t>
            </w:r>
          </w:p>
          <w:p w:rsidR="00FB5D8C" w:rsidRPr="00FB5D8C" w:rsidRDefault="00FB5D8C" w:rsidP="00FB5D8C">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Monitor individual student progress across th</w:t>
            </w:r>
            <w:r w:rsidR="001D6884">
              <w:rPr>
                <w:rFonts w:asciiTheme="majorHAnsi" w:hAnsiTheme="majorHAnsi" w:cstheme="majorHAnsi"/>
              </w:rPr>
              <w:t xml:space="preserve">e curriculum in order to reward </w:t>
            </w:r>
            <w:r w:rsidRPr="00FB5D8C">
              <w:rPr>
                <w:rFonts w:asciiTheme="majorHAnsi" w:hAnsiTheme="majorHAnsi" w:cstheme="majorHAnsi"/>
              </w:rPr>
              <w:t>achievement and to identify under-achievement, the attendant barriers to learning and an intervention strategy to address these</w:t>
            </w:r>
          </w:p>
          <w:p w:rsidR="00F3476F" w:rsidRDefault="00FB5D8C" w:rsidP="00FB5D8C">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 xml:space="preserve">Monitor the use of the </w:t>
            </w:r>
            <w:r w:rsidR="00F70265">
              <w:rPr>
                <w:rFonts w:asciiTheme="majorHAnsi" w:hAnsiTheme="majorHAnsi" w:cstheme="majorHAnsi"/>
              </w:rPr>
              <w:t>Parent App, Student App and Homework App</w:t>
            </w:r>
            <w:r w:rsidRPr="00FB5D8C">
              <w:rPr>
                <w:rFonts w:asciiTheme="majorHAnsi" w:hAnsiTheme="majorHAnsi" w:cstheme="majorHAnsi"/>
              </w:rPr>
              <w:t xml:space="preserve"> </w:t>
            </w:r>
            <w:bookmarkStart w:id="0" w:name="_GoBack"/>
            <w:bookmarkEnd w:id="0"/>
            <w:r w:rsidRPr="00FB5D8C">
              <w:rPr>
                <w:rFonts w:asciiTheme="majorHAnsi" w:hAnsiTheme="majorHAnsi" w:cstheme="majorHAnsi"/>
              </w:rPr>
              <w:t>and to alert line manager to specific issues; to monitor homework / coursework patterns and alert line manager to specific issues</w:t>
            </w:r>
          </w:p>
          <w:p w:rsidR="002406E2" w:rsidRPr="00FB5D8C" w:rsidRDefault="002406E2" w:rsidP="002406E2">
            <w:pPr>
              <w:spacing w:after="200" w:line="240" w:lineRule="auto"/>
              <w:rPr>
                <w:rFonts w:asciiTheme="majorHAnsi" w:hAnsiTheme="majorHAnsi" w:cstheme="majorHAnsi"/>
              </w:rPr>
            </w:pPr>
            <w:r w:rsidRPr="00FB5D8C">
              <w:rPr>
                <w:rFonts w:asciiTheme="majorHAnsi" w:hAnsiTheme="majorHAnsi" w:cstheme="majorHAnsi"/>
                <w:b/>
              </w:rPr>
              <w:t>To lead and line manage a team of tutors</w:t>
            </w:r>
            <w:r>
              <w:rPr>
                <w:rFonts w:asciiTheme="majorHAnsi" w:hAnsiTheme="majorHAnsi" w:cstheme="majorHAnsi"/>
                <w:b/>
              </w:rPr>
              <w:t xml:space="preserve"> and a Guidance Manager, </w:t>
            </w:r>
            <w:r w:rsidRPr="00FB5D8C">
              <w:rPr>
                <w:rFonts w:asciiTheme="majorHAnsi" w:hAnsiTheme="majorHAnsi" w:cstheme="majorHAnsi"/>
                <w:b/>
              </w:rPr>
              <w:t xml:space="preserve">overseeing the discharge of their pastoral duties in order to ensure that they contribute effectively to the </w:t>
            </w:r>
            <w:r>
              <w:rPr>
                <w:rFonts w:asciiTheme="majorHAnsi" w:hAnsiTheme="majorHAnsi" w:cstheme="majorHAnsi"/>
                <w:b/>
              </w:rPr>
              <w:t>expectations of the school.</w:t>
            </w:r>
          </w:p>
          <w:p w:rsidR="002406E2" w:rsidRPr="00FB5D8C" w:rsidRDefault="002406E2" w:rsidP="002406E2">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Monitor the work of a team of tutors to ensure that they are fulfilling their duties in areas of registration, implementing the school Behaviour for Learning and Uniform Policies and mentoring their tutees.</w:t>
            </w:r>
          </w:p>
          <w:p w:rsidR="002406E2" w:rsidRPr="00FB5D8C" w:rsidRDefault="002406E2" w:rsidP="002406E2">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Identify and react appropriately to issues impacting upon the safeguarding of students.</w:t>
            </w:r>
          </w:p>
          <w:p w:rsidR="002406E2" w:rsidRPr="00FB5D8C" w:rsidRDefault="002406E2" w:rsidP="002406E2">
            <w:pPr>
              <w:numPr>
                <w:ilvl w:val="0"/>
                <w:numId w:val="10"/>
              </w:numPr>
              <w:spacing w:after="200" w:line="240" w:lineRule="auto"/>
              <w:jc w:val="both"/>
              <w:rPr>
                <w:rFonts w:asciiTheme="majorHAnsi" w:hAnsiTheme="majorHAnsi" w:cstheme="majorHAnsi"/>
              </w:rPr>
            </w:pPr>
            <w:r w:rsidRPr="00FB5D8C">
              <w:rPr>
                <w:rFonts w:asciiTheme="majorHAnsi" w:hAnsiTheme="majorHAnsi" w:cstheme="majorHAnsi"/>
              </w:rPr>
              <w:t>Liaise with parents / carers and other agencies</w:t>
            </w:r>
          </w:p>
          <w:p w:rsidR="002406E2" w:rsidRPr="002406E2" w:rsidRDefault="002406E2" w:rsidP="002406E2">
            <w:pPr>
              <w:numPr>
                <w:ilvl w:val="0"/>
                <w:numId w:val="10"/>
              </w:numPr>
              <w:spacing w:after="200" w:line="240" w:lineRule="auto"/>
              <w:jc w:val="both"/>
              <w:rPr>
                <w:rFonts w:asciiTheme="majorHAnsi" w:hAnsiTheme="majorHAnsi" w:cstheme="majorHAnsi"/>
              </w:rPr>
            </w:pPr>
            <w:r>
              <w:rPr>
                <w:rFonts w:asciiTheme="majorHAnsi" w:hAnsiTheme="majorHAnsi" w:cstheme="majorHAnsi"/>
              </w:rPr>
              <w:t>To oversee the delivery of the Personal Development curriculum in tutor time.</w:t>
            </w:r>
          </w:p>
        </w:tc>
      </w:tr>
      <w:tr w:rsidR="00F3476F" w:rsidTr="00F3476F">
        <w:tc>
          <w:tcPr>
            <w:tcW w:w="2130" w:type="dxa"/>
            <w:shd w:val="clear" w:color="auto" w:fill="auto"/>
            <w:tcMar>
              <w:top w:w="100" w:type="dxa"/>
              <w:left w:w="100" w:type="dxa"/>
              <w:bottom w:w="100" w:type="dxa"/>
              <w:right w:w="100" w:type="dxa"/>
            </w:tcMar>
          </w:tcPr>
          <w:p w:rsidR="00F3476F" w:rsidRDefault="00F3476F" w:rsidP="00F3476F">
            <w:pPr>
              <w:widowControl w:val="0"/>
              <w:spacing w:line="240" w:lineRule="auto"/>
              <w:rPr>
                <w:rFonts w:ascii="Calibri" w:eastAsia="Calibri" w:hAnsi="Calibri" w:cs="Calibri"/>
                <w:b/>
              </w:rPr>
            </w:pPr>
            <w:r>
              <w:rPr>
                <w:rFonts w:ascii="Calibri" w:eastAsia="Calibri" w:hAnsi="Calibri" w:cs="Calibri"/>
                <w:b/>
              </w:rPr>
              <w:lastRenderedPageBreak/>
              <w:t>Responsibilities: Other</w:t>
            </w:r>
          </w:p>
        </w:tc>
        <w:tc>
          <w:tcPr>
            <w:tcW w:w="7215" w:type="dxa"/>
            <w:shd w:val="clear" w:color="auto" w:fill="auto"/>
            <w:tcMar>
              <w:top w:w="100" w:type="dxa"/>
              <w:left w:w="100" w:type="dxa"/>
              <w:bottom w:w="100" w:type="dxa"/>
              <w:right w:w="100" w:type="dxa"/>
            </w:tcMar>
          </w:tcPr>
          <w:p w:rsidR="00F3476F" w:rsidRDefault="00F3476F" w:rsidP="00FB5D8C">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This is not a comprehensive list of all tasks that the </w:t>
            </w:r>
            <w:r w:rsidR="00FB5D8C">
              <w:rPr>
                <w:rFonts w:ascii="Calibri" w:eastAsia="Calibri" w:hAnsi="Calibri" w:cs="Calibri"/>
              </w:rPr>
              <w:t xml:space="preserve">Head of Year </w:t>
            </w:r>
            <w:r>
              <w:rPr>
                <w:rFonts w:ascii="Calibri" w:eastAsia="Calibri" w:hAnsi="Calibri" w:cs="Calibri"/>
              </w:rPr>
              <w:t>will carry out. The post holder will be required to do other duties appropriate to the level of the role, as directed by the Headteacher,  based upon areas of ability, experience and school priorities.</w:t>
            </w:r>
          </w:p>
        </w:tc>
      </w:tr>
    </w:tbl>
    <w:p w:rsidR="00094BB9" w:rsidRDefault="00094BB9">
      <w:pPr>
        <w:rPr>
          <w:rFonts w:ascii="Calibri" w:eastAsia="Calibri" w:hAnsi="Calibri" w:cs="Calibri"/>
          <w:b/>
        </w:rPr>
      </w:pPr>
    </w:p>
    <w:p w:rsidR="00094BB9" w:rsidRDefault="00094BB9">
      <w:pPr>
        <w:rPr>
          <w:rFonts w:ascii="Calibri" w:eastAsia="Calibri" w:hAnsi="Calibri" w:cs="Calibri"/>
          <w:b/>
        </w:rPr>
      </w:pPr>
    </w:p>
    <w:p w:rsidR="00094BB9" w:rsidRDefault="007D153E">
      <w:pPr>
        <w:rPr>
          <w:rFonts w:ascii="Calibri" w:eastAsia="Calibri" w:hAnsi="Calibri" w:cs="Calibri"/>
        </w:rPr>
      </w:pPr>
      <w:r>
        <w:rPr>
          <w:rFonts w:ascii="Calibri" w:eastAsia="Calibri" w:hAnsi="Calibri" w:cs="Calibri"/>
        </w:rPr>
        <w:t xml:space="preserve">This job description may be amended at any time in consultation with the </w:t>
      </w:r>
      <w:r w:rsidR="00FE39DE">
        <w:rPr>
          <w:rFonts w:ascii="Calibri" w:eastAsia="Calibri" w:hAnsi="Calibri" w:cs="Calibri"/>
        </w:rPr>
        <w:t>post holder</w:t>
      </w:r>
      <w:r>
        <w:rPr>
          <w:rFonts w:ascii="Calibri" w:eastAsia="Calibri" w:hAnsi="Calibri" w:cs="Calibri"/>
        </w:rPr>
        <w:t xml:space="preserve">.  </w:t>
      </w:r>
    </w:p>
    <w:p w:rsidR="00094BB9" w:rsidRDefault="00094BB9">
      <w:pPr>
        <w:spacing w:line="480" w:lineRule="auto"/>
        <w:rPr>
          <w:rFonts w:ascii="Calibri" w:eastAsia="Calibri" w:hAnsi="Calibri" w:cs="Calibri"/>
          <w:b/>
        </w:rPr>
      </w:pPr>
      <w:bookmarkStart w:id="1" w:name="_gjdgxs" w:colFirst="0" w:colLast="0"/>
      <w:bookmarkEnd w:id="1"/>
    </w:p>
    <w:p w:rsidR="00094BB9" w:rsidRDefault="007D153E">
      <w:pPr>
        <w:rPr>
          <w:b/>
          <w:sz w:val="20"/>
          <w:szCs w:val="20"/>
        </w:rPr>
      </w:pPr>
      <w:r>
        <w:rPr>
          <w:rFonts w:ascii="Calibri" w:eastAsia="Calibri" w:hAnsi="Calibri" w:cs="Calibri"/>
          <w:b/>
        </w:rPr>
        <w:t xml:space="preserve"> </w:t>
      </w:r>
    </w:p>
    <w:sectPr w:rsidR="00094B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30C4"/>
    <w:multiLevelType w:val="multilevel"/>
    <w:tmpl w:val="F7540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6166D8"/>
    <w:multiLevelType w:val="multilevel"/>
    <w:tmpl w:val="5B263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5536D6"/>
    <w:multiLevelType w:val="multilevel"/>
    <w:tmpl w:val="CDDE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B7D12B7"/>
    <w:multiLevelType w:val="multilevel"/>
    <w:tmpl w:val="6B84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484444"/>
    <w:multiLevelType w:val="multilevel"/>
    <w:tmpl w:val="5F48B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137A4D"/>
    <w:multiLevelType w:val="multilevel"/>
    <w:tmpl w:val="796C8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EC2964"/>
    <w:multiLevelType w:val="multilevel"/>
    <w:tmpl w:val="2280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405EFB"/>
    <w:multiLevelType w:val="multilevel"/>
    <w:tmpl w:val="0ADCD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CA0CBA"/>
    <w:multiLevelType w:val="multilevel"/>
    <w:tmpl w:val="EFDC4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B115E8"/>
    <w:multiLevelType w:val="multilevel"/>
    <w:tmpl w:val="3F480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A4705E"/>
    <w:multiLevelType w:val="multilevel"/>
    <w:tmpl w:val="22B84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B5FDB"/>
    <w:multiLevelType w:val="multilevel"/>
    <w:tmpl w:val="1982F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EF38D4"/>
    <w:multiLevelType w:val="hybridMultilevel"/>
    <w:tmpl w:val="9B1E7B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A4001A"/>
    <w:multiLevelType w:val="hybridMultilevel"/>
    <w:tmpl w:val="1E7027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1"/>
  </w:num>
  <w:num w:numId="2">
    <w:abstractNumId w:val="3"/>
  </w:num>
  <w:num w:numId="3">
    <w:abstractNumId w:val="10"/>
  </w:num>
  <w:num w:numId="4">
    <w:abstractNumId w:val="4"/>
  </w:num>
  <w:num w:numId="5">
    <w:abstractNumId w:val="9"/>
  </w:num>
  <w:num w:numId="6">
    <w:abstractNumId w:val="2"/>
  </w:num>
  <w:num w:numId="7">
    <w:abstractNumId w:val="7"/>
  </w:num>
  <w:num w:numId="8">
    <w:abstractNumId w:val="0"/>
  </w:num>
  <w:num w:numId="9">
    <w:abstractNumId w:val="8"/>
  </w:num>
  <w:num w:numId="10">
    <w:abstractNumId w:val="5"/>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94BB9"/>
    <w:rsid w:val="00094BB9"/>
    <w:rsid w:val="001D6884"/>
    <w:rsid w:val="002406E2"/>
    <w:rsid w:val="005468DA"/>
    <w:rsid w:val="0076022B"/>
    <w:rsid w:val="0078517B"/>
    <w:rsid w:val="007D153E"/>
    <w:rsid w:val="008B7231"/>
    <w:rsid w:val="00A30B43"/>
    <w:rsid w:val="00B42ABF"/>
    <w:rsid w:val="00B621FF"/>
    <w:rsid w:val="00B7497E"/>
    <w:rsid w:val="00C67C5F"/>
    <w:rsid w:val="00F3476F"/>
    <w:rsid w:val="00F70265"/>
    <w:rsid w:val="00FB5D8C"/>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68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DA"/>
    <w:rPr>
      <w:rFonts w:ascii="Tahoma" w:hAnsi="Tahoma" w:cs="Tahoma"/>
      <w:sz w:val="16"/>
      <w:szCs w:val="16"/>
    </w:rPr>
  </w:style>
  <w:style w:type="paragraph" w:styleId="ListParagraph">
    <w:name w:val="List Paragraph"/>
    <w:basedOn w:val="Normal"/>
    <w:uiPriority w:val="34"/>
    <w:qFormat/>
    <w:rsid w:val="00B74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68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DA"/>
    <w:rPr>
      <w:rFonts w:ascii="Tahoma" w:hAnsi="Tahoma" w:cs="Tahoma"/>
      <w:sz w:val="16"/>
      <w:szCs w:val="16"/>
    </w:rPr>
  </w:style>
  <w:style w:type="paragraph" w:styleId="ListParagraph">
    <w:name w:val="List Paragraph"/>
    <w:basedOn w:val="Normal"/>
    <w:uiPriority w:val="34"/>
    <w:qFormat/>
    <w:rsid w:val="00B7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4367443</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stataylorw</dc:creator>
  <cp:lastModifiedBy>StaFinley</cp:lastModifiedBy>
  <cp:revision>3</cp:revision>
  <cp:lastPrinted>2020-01-30T12:26:00Z</cp:lastPrinted>
  <dcterms:created xsi:type="dcterms:W3CDTF">2021-03-02T14:13:00Z</dcterms:created>
  <dcterms:modified xsi:type="dcterms:W3CDTF">2021-03-02T14:29:00Z</dcterms:modified>
</cp:coreProperties>
</file>