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F" w:rsidRDefault="00F53B9F" w:rsidP="00F53B9F">
      <w:pPr>
        <w:pStyle w:val="Default"/>
        <w:rPr>
          <w:rFonts w:ascii="Bookman Old Style" w:hAnsi="Bookman Old Style"/>
          <w:b/>
          <w:bCs/>
          <w:sz w:val="28"/>
          <w:szCs w:val="28"/>
        </w:rPr>
      </w:pPr>
      <w:r>
        <w:rPr>
          <w:b/>
          <w:bCs/>
          <w:noProof/>
          <w:color w:val="3E3E3E"/>
          <w:sz w:val="19"/>
          <w:szCs w:val="19"/>
          <w:lang w:eastAsia="en-GB"/>
        </w:rPr>
        <mc:AlternateContent>
          <mc:Choice Requires="wpg">
            <w:drawing>
              <wp:anchor distT="0" distB="0" distL="114300" distR="114300" simplePos="0" relativeHeight="251662336" behindDoc="0" locked="0" layoutInCell="1" allowOverlap="1" wp14:anchorId="7C76A7C6" wp14:editId="6F0F5CC0">
                <wp:simplePos x="0" y="0"/>
                <wp:positionH relativeFrom="column">
                  <wp:posOffset>5318125</wp:posOffset>
                </wp:positionH>
                <wp:positionV relativeFrom="paragraph">
                  <wp:posOffset>265430</wp:posOffset>
                </wp:positionV>
                <wp:extent cx="673100" cy="552450"/>
                <wp:effectExtent l="19050" t="1905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552450"/>
                          <a:chOff x="2400" y="3641"/>
                          <a:chExt cx="5880" cy="7335"/>
                        </a:xfrm>
                      </wpg:grpSpPr>
                      <wps:wsp>
                        <wps:cNvPr id="2" name="AutoShape 3"/>
                        <wps:cNvSpPr>
                          <a:spLocks noChangeArrowheads="1"/>
                        </wps:cNvSpPr>
                        <wps:spPr bwMode="auto">
                          <a:xfrm rot="-10888381">
                            <a:off x="2400" y="4456"/>
                            <a:ext cx="5880" cy="3586"/>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2880" y="5923"/>
                            <a:ext cx="4920" cy="5053"/>
                          </a:xfrm>
                          <a:prstGeom prst="triangle">
                            <a:avLst>
                              <a:gd name="adj" fmla="val 50000"/>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3960" y="3641"/>
                            <a:ext cx="2640" cy="2608"/>
                          </a:xfrm>
                          <a:prstGeom prst="ellipse">
                            <a:avLst/>
                          </a:prstGeom>
                          <a:solidFill>
                            <a:srgbClr val="FFFF0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8.75pt;margin-top:20.9pt;width:53pt;height:43.5pt;z-index:251662336" coordorigin="2400,3641" coordsize="5880,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">
                <v:shape id="AutoShape 3" o:spid="_x0000_s1027" style="position:absolute;left:2400;top:4456;width:5880;height:3586;rotation:1169994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lmMIA&#10;AADaAAAADwAAAGRycy9kb3ducmV2LnhtbESPQWvCQBSE7wX/w/IKvdXdplhsdJVGDHjw0tgf8Mg+&#10;k2D2bcxuk/TfdwXB4zAz3zDr7WRbMVDvG8ca3uYKBHHpTMOVhp9T/roE4QOywdYxafgjD9vN7GmN&#10;qXEjf9NQhEpECPsUNdQhdKmUvqzJop+7jjh6Z9dbDFH2lTQ9jhFuW5ko9SEtNhwXauxoV1N5KX6t&#10;Bm55r7ICs/ejvHzmtMiuqpm0fnmevlYgAk3hEb63D0ZDArcr8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iWYwgAAANoAAAAPAAAAAAAAAAAAAAAAAJgCAABkcnMvZG93&#10;bnJldi54bWxQSwUGAAAAAAQABAD1AAAAhwMAAAAA&#10;" path="m5400,10800v,-2983,2417,-5400,5400,-5400c13782,5399,16199,7817,16200,10799r5400,1c21600,4835,16764,,10800,,4835,,,4835,,10800r5400,xe" fillcolor="yellow">
                  <v:stroke joinstyle="miter"/>
                  <v:path o:connecttype="custom" o:connectlocs="2940,0;735,1793;2940,897;5145,1793" o:connectangles="0,0,0,0" textboxrect="0,0,21600,7716"/>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2880;top:5923;width:4920;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H/cIA&#10;AADaAAAADwAAAGRycy9kb3ducmV2LnhtbESPT4vCMBTE7wt+h/AEb2uqoixdo6goeFFY/8He3jbP&#10;pti8lCZq/fZmQfA4zMxvmPG0saW4Ue0Lxwp63QQEceZ0wbmCw371+QXCB2SNpWNS8CAP00nrY4yp&#10;dnf+odsu5CJC2KeowIRQpVL6zJBF33UVcfTOrrYYoqxzqWu8R7gtZT9JRtJiwXHBYEULQ9lld7UK&#10;Npvyb3jirfG/x8HQHU/LuZ4flOq0m9k3iEBNeIdf7bVWMID/K/EG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Uf9wgAAANoAAAAPAAAAAAAAAAAAAAAAAJgCAABkcnMvZG93&#10;bnJldi54bWxQSwUGAAAAAAQABAD1AAAAhwMAAAAA&#10;" fillcolor="blue" strokeweight="2.25pt"/>
                <v:oval id="Oval 5" o:spid="_x0000_s1029" style="position:absolute;left:3960;top:3641;width:2640;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1XMIA&#10;AADaAAAADwAAAGRycy9kb3ducmV2LnhtbESP0YrCMBRE3wX/IVxh3zRVRKQaRRTRh1VY3Q+4NNe2&#10;mtzUJtrufr0RFvZxmJkzzHzZWiOeVPvSsYLhIAFBnDldcq7g+7ztT0H4gKzROCYFP+Rhueh25phq&#10;1/AXPU8hFxHCPkUFRQhVKqXPCrLoB64ijt7F1RZDlHUudY1NhFsjR0kykRZLjgsFVrQuKLudHlbB&#10;2ewO48t19Uv7/H5spoerKT83Sn302tUMRKA2/If/2nutYAzv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VcwgAAANoAAAAPAAAAAAAAAAAAAAAAAJgCAABkcnMvZG93&#10;bnJldi54bWxQSwUGAAAAAAQABAD1AAAAhwMAAAAA&#10;" fillcolor="yellow" strokeweight="2.25pt"/>
              </v:group>
            </w:pict>
          </mc:Fallback>
        </mc:AlternateContent>
      </w:r>
      <w:r>
        <w:rPr>
          <w:noProof/>
          <w:lang w:eastAsia="en-GB"/>
        </w:rPr>
        <w:drawing>
          <wp:inline distT="0" distB="0" distL="0" distR="0" wp14:anchorId="6952C369" wp14:editId="271F7275">
            <wp:extent cx="1021887" cy="7143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887" cy="714375"/>
                    </a:xfrm>
                    <a:prstGeom prst="rect">
                      <a:avLst/>
                    </a:prstGeom>
                    <a:noFill/>
                    <a:ln>
                      <a:noFill/>
                    </a:ln>
                  </pic:spPr>
                </pic:pic>
              </a:graphicData>
            </a:graphic>
          </wp:inline>
        </w:drawing>
      </w:r>
      <w:r w:rsidR="00B27118">
        <w:rPr>
          <w:rFonts w:ascii="Bookman Old Style" w:eastAsia="Times New Roman" w:hAnsi="Bookman Old Style"/>
          <w:bCs/>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23.75pt;margin-top:3.6pt;width:49.5pt;height:31.35pt;z-index:251665408;mso-position-horizontal-relative:text;mso-position-vertical-relative:text" adj="-11669283" fillcolor="blue" strokecolor="blue">
            <v:shadow color="#868686"/>
            <v:textpath style="font-family:&quot;Arial&quot;;font-size:28pt" fitshape="t" trim="t" string="St Gabriel's"/>
          </v:shape>
        </w:pict>
      </w:r>
      <w:r>
        <w:rPr>
          <w:rFonts w:ascii="Bookman Old Style" w:hAnsi="Bookman Old Style"/>
          <w:b/>
          <w:bCs/>
          <w:sz w:val="28"/>
          <w:szCs w:val="28"/>
        </w:rPr>
        <w:t xml:space="preserve">          </w:t>
      </w:r>
      <w:r w:rsidRPr="000A163D">
        <w:rPr>
          <w:rFonts w:ascii="Bookman Old Style" w:hAnsi="Bookman Old Style"/>
          <w:b/>
          <w:bCs/>
          <w:sz w:val="28"/>
          <w:szCs w:val="28"/>
        </w:rPr>
        <w:t>Job title: HEADTEACHER</w:t>
      </w:r>
    </w:p>
    <w:p w:rsidR="00F53B9F" w:rsidRPr="007B3261" w:rsidRDefault="00F53B9F" w:rsidP="00F53B9F">
      <w:pPr>
        <w:pStyle w:val="Default"/>
        <w:rPr>
          <w:rFonts w:ascii="Bookman Old Style" w:hAnsi="Bookman Old Style"/>
          <w:b/>
          <w:bCs/>
          <w:color w:val="auto"/>
          <w:sz w:val="28"/>
          <w:szCs w:val="28"/>
        </w:rPr>
      </w:pPr>
      <w:r w:rsidRPr="00F53B9F">
        <w:rPr>
          <w:b/>
          <w:noProof/>
          <w:color w:val="3E3E3E"/>
          <w:sz w:val="19"/>
          <w:szCs w:val="19"/>
          <w:lang w:eastAsia="en-GB"/>
        </w:rPr>
        <mc:AlternateContent>
          <mc:Choice Requires="wps">
            <w:drawing>
              <wp:anchor distT="0" distB="0" distL="114300" distR="114300" simplePos="0" relativeHeight="251664384" behindDoc="0" locked="0" layoutInCell="1" allowOverlap="1" wp14:anchorId="00D02E7B" wp14:editId="4D93E2CC">
                <wp:simplePos x="0" y="0"/>
                <wp:positionH relativeFrom="column">
                  <wp:posOffset>5160010</wp:posOffset>
                </wp:positionH>
                <wp:positionV relativeFrom="paragraph">
                  <wp:posOffset>189230</wp:posOffset>
                </wp:positionV>
                <wp:extent cx="971550" cy="247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B9F" w:rsidRDefault="00F53B9F" w:rsidP="00F53B9F">
                            <w:pPr>
                              <w:pStyle w:val="Header"/>
                              <w:tabs>
                                <w:tab w:val="left" w:pos="4111"/>
                              </w:tabs>
                              <w:rPr>
                                <w:rFonts w:ascii="Arial Rounded MT Bold" w:hAnsi="Arial Rounded MT Bold"/>
                                <w:b/>
                                <w:noProof/>
                                <w:sz w:val="40"/>
                              </w:rPr>
                            </w:pPr>
                            <w:r>
                              <w:rPr>
                                <w:rFonts w:ascii="Arial" w:hAnsi="Arial"/>
                                <w:b/>
                                <w:noProof/>
                                <w:color w:val="0000FF"/>
                                <w:sz w:val="36"/>
                              </w:rPr>
                              <w:t>School</w:t>
                            </w:r>
                          </w:p>
                          <w:p w:rsidR="00F53B9F" w:rsidRDefault="00F53B9F" w:rsidP="00F53B9F"/>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6.3pt;margin-top:14.9pt;width:7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ZQfgIAAAo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" stroked="f">
                <v:textbox inset=",0">
                  <w:txbxContent>
                    <w:p w:rsidR="00F53B9F" w:rsidRDefault="00F53B9F" w:rsidP="00F53B9F">
                      <w:pPr>
                        <w:pStyle w:val="Header"/>
                        <w:tabs>
                          <w:tab w:val="left" w:pos="4111"/>
                        </w:tabs>
                        <w:rPr>
                          <w:rFonts w:ascii="Arial Rounded MT Bold" w:hAnsi="Arial Rounded MT Bold"/>
                          <w:b/>
                          <w:noProof/>
                          <w:sz w:val="40"/>
                        </w:rPr>
                      </w:pPr>
                      <w:r>
                        <w:rPr>
                          <w:rFonts w:ascii="Arial" w:hAnsi="Arial"/>
                          <w:b/>
                          <w:noProof/>
                          <w:color w:val="0000FF"/>
                          <w:sz w:val="36"/>
                        </w:rPr>
                        <w:t>School</w:t>
                      </w:r>
                    </w:p>
                    <w:p w:rsidR="00F53B9F" w:rsidRDefault="00F53B9F" w:rsidP="00F53B9F"/>
                  </w:txbxContent>
                </v:textbox>
                <w10:wrap type="square"/>
              </v:shape>
            </w:pict>
          </mc:Fallback>
        </mc:AlternateContent>
      </w:r>
      <w:r>
        <w:rPr>
          <w:rFonts w:ascii="Bookman Old Style" w:hAnsi="Bookman Old Style"/>
          <w:b/>
          <w:bCs/>
          <w:color w:val="auto"/>
          <w:sz w:val="28"/>
          <w:szCs w:val="28"/>
        </w:rPr>
        <w:t xml:space="preserve">              </w:t>
      </w:r>
      <w:r w:rsidRPr="007B3261">
        <w:rPr>
          <w:rFonts w:ascii="Bookman Old Style" w:hAnsi="Bookman Old Style"/>
          <w:b/>
          <w:bCs/>
          <w:color w:val="auto"/>
          <w:sz w:val="28"/>
          <w:szCs w:val="28"/>
        </w:rPr>
        <w:t xml:space="preserve">Group </w:t>
      </w:r>
      <w:r>
        <w:rPr>
          <w:rFonts w:ascii="Bookman Old Style" w:hAnsi="Bookman Old Style"/>
          <w:b/>
          <w:bCs/>
          <w:color w:val="auto"/>
          <w:sz w:val="28"/>
          <w:szCs w:val="28"/>
        </w:rPr>
        <w:t>2</w:t>
      </w:r>
      <w:r w:rsidRPr="007B3261">
        <w:rPr>
          <w:rFonts w:ascii="Bookman Old Style" w:hAnsi="Bookman Old Style"/>
          <w:b/>
          <w:bCs/>
          <w:color w:val="auto"/>
          <w:sz w:val="28"/>
          <w:szCs w:val="28"/>
        </w:rPr>
        <w:t xml:space="preserve"> ISR L</w:t>
      </w:r>
      <w:r>
        <w:rPr>
          <w:rFonts w:ascii="Bookman Old Style" w:hAnsi="Bookman Old Style"/>
          <w:b/>
          <w:bCs/>
          <w:color w:val="auto"/>
          <w:sz w:val="28"/>
          <w:szCs w:val="28"/>
        </w:rPr>
        <w:t>15</w:t>
      </w:r>
      <w:r w:rsidRPr="007B3261">
        <w:rPr>
          <w:rFonts w:ascii="Bookman Old Style" w:hAnsi="Bookman Old Style"/>
          <w:b/>
          <w:bCs/>
          <w:color w:val="auto"/>
          <w:sz w:val="28"/>
          <w:szCs w:val="28"/>
        </w:rPr>
        <w:t xml:space="preserve"> – </w:t>
      </w:r>
      <w:r>
        <w:rPr>
          <w:rFonts w:ascii="Bookman Old Style" w:hAnsi="Bookman Old Style"/>
          <w:b/>
          <w:bCs/>
          <w:color w:val="auto"/>
          <w:sz w:val="28"/>
          <w:szCs w:val="28"/>
        </w:rPr>
        <w:t>L21 (£55,049 to £63,779)</w:t>
      </w:r>
    </w:p>
    <w:p w:rsidR="00F53B9F" w:rsidRDefault="00F53B9F" w:rsidP="00F53B9F">
      <w:pPr>
        <w:pStyle w:val="Default"/>
        <w:rPr>
          <w:rFonts w:ascii="Bookman Old Style" w:hAnsi="Bookman Old Style"/>
          <w:b/>
          <w:bCs/>
          <w:color w:val="FF0000"/>
          <w:sz w:val="22"/>
          <w:szCs w:val="22"/>
        </w:rPr>
      </w:pPr>
    </w:p>
    <w:p w:rsidR="00F53B9F" w:rsidRPr="00FD23DB" w:rsidRDefault="00F53B9F" w:rsidP="00F53B9F">
      <w:pPr>
        <w:spacing w:after="0" w:line="240" w:lineRule="auto"/>
        <w:rPr>
          <w:rFonts w:ascii="Bookman Old Style" w:eastAsia="Times New Roman" w:hAnsi="Bookman Old Style" w:cs="Arial"/>
          <w:b/>
          <w:sz w:val="28"/>
          <w:szCs w:val="28"/>
          <w:lang w:eastAsia="en-GB"/>
        </w:rPr>
      </w:pPr>
      <w:r>
        <w:rPr>
          <w:rFonts w:ascii="Bookman Old Style" w:eastAsia="Times New Roman" w:hAnsi="Bookman Old Style" w:cs="Arial"/>
          <w:b/>
          <w:sz w:val="24"/>
          <w:szCs w:val="24"/>
          <w:lang w:eastAsia="en-GB"/>
        </w:rPr>
        <w:t xml:space="preserve">                       </w:t>
      </w:r>
      <w:r w:rsidRPr="00FD23DB">
        <w:rPr>
          <w:rFonts w:ascii="Bookman Old Style" w:eastAsia="Times New Roman" w:hAnsi="Bookman Old Style" w:cs="Arial"/>
          <w:b/>
          <w:sz w:val="24"/>
          <w:szCs w:val="24"/>
          <w:lang w:eastAsia="en-GB"/>
        </w:rPr>
        <w:t>HEADTEACHER JOB DESCRIPTION</w:t>
      </w:r>
    </w:p>
    <w:p w:rsidR="00F53B9F" w:rsidRDefault="00F53B9F" w:rsidP="00F53B9F">
      <w:pPr>
        <w:spacing w:after="0" w:line="240" w:lineRule="auto"/>
        <w:rPr>
          <w:rFonts w:ascii="Bookman Old Style" w:eastAsia="Times New Roman" w:hAnsi="Bookman Old Style" w:cs="Arial"/>
          <w:bCs/>
          <w:lang w:eastAsia="en-GB"/>
        </w:rPr>
      </w:pPr>
    </w:p>
    <w:p w:rsidR="00F53B9F" w:rsidRPr="00FD23DB" w:rsidRDefault="00F53B9F" w:rsidP="00F53B9F">
      <w:pPr>
        <w:spacing w:after="0" w:line="240" w:lineRule="auto"/>
        <w:jc w:val="center"/>
        <w:rPr>
          <w:rFonts w:ascii="Bookman Old Style" w:eastAsia="Times New Roman" w:hAnsi="Bookman Old Style" w:cs="Arial"/>
          <w:bCs/>
          <w:lang w:eastAsia="en-GB"/>
        </w:rPr>
      </w:pPr>
    </w:p>
    <w:p w:rsidR="00F53B9F" w:rsidRDefault="00F53B9F" w:rsidP="00F53B9F">
      <w:pPr>
        <w:spacing w:after="0" w:line="240" w:lineRule="auto"/>
        <w:jc w:val="both"/>
        <w:rPr>
          <w:rFonts w:ascii="Bookman Old Style" w:eastAsia="Times New Roman" w:hAnsi="Bookman Old Style" w:cs="Arial"/>
          <w:b/>
          <w:sz w:val="20"/>
          <w:lang w:eastAsia="en-GB"/>
        </w:rPr>
      </w:pPr>
    </w:p>
    <w:p w:rsidR="00F53B9F" w:rsidRPr="00FD23DB" w:rsidRDefault="00F53B9F" w:rsidP="00F53B9F">
      <w:pPr>
        <w:spacing w:after="0" w:line="240" w:lineRule="auto"/>
        <w:jc w:val="both"/>
        <w:rPr>
          <w:rFonts w:ascii="Bookman Old Style" w:eastAsia="Times New Roman" w:hAnsi="Bookman Old Style" w:cs="Arial"/>
          <w:b/>
          <w:sz w:val="20"/>
          <w:lang w:eastAsia="en-GB"/>
        </w:rPr>
      </w:pPr>
      <w:r w:rsidRPr="00FD23DB">
        <w:rPr>
          <w:rFonts w:ascii="Bookman Old Style" w:eastAsia="Times New Roman" w:hAnsi="Bookman Old Style" w:cs="Arial"/>
          <w:b/>
          <w:sz w:val="20"/>
          <w:lang w:eastAsia="en-GB"/>
        </w:rPr>
        <w:t>INTRODUCTION</w:t>
      </w:r>
    </w:p>
    <w:p w:rsidR="00F53B9F" w:rsidRPr="00FD23DB" w:rsidRDefault="00F53B9F" w:rsidP="00F53B9F">
      <w:pPr>
        <w:spacing w:after="0" w:line="240" w:lineRule="auto"/>
        <w:jc w:val="both"/>
        <w:rPr>
          <w:rFonts w:ascii="Bookman Old Style" w:eastAsia="Times New Roman" w:hAnsi="Bookman Old Style" w:cs="Arial"/>
          <w:i/>
          <w:sz w:val="20"/>
          <w:lang w:eastAsia="en-GB"/>
        </w:rPr>
      </w:pPr>
    </w:p>
    <w:p w:rsidR="00F53B9F" w:rsidRPr="00197D6E" w:rsidRDefault="00F53B9F" w:rsidP="00F53B9F">
      <w:pPr>
        <w:spacing w:after="0" w:line="240" w:lineRule="auto"/>
        <w:jc w:val="both"/>
        <w:rPr>
          <w:rFonts w:ascii="Tahoma" w:eastAsia="Times New Roman" w:hAnsi="Tahoma" w:cs="Tahoma"/>
          <w:i/>
          <w:sz w:val="20"/>
          <w:lang w:eastAsia="en-GB"/>
        </w:rPr>
      </w:pPr>
      <w:r w:rsidRPr="00197D6E">
        <w:rPr>
          <w:rFonts w:ascii="Tahoma" w:eastAsia="Times New Roman" w:hAnsi="Tahoma" w:cs="Tahoma"/>
          <w:i/>
          <w:sz w:val="20"/>
          <w:lang w:eastAsia="en-GB"/>
        </w:rPr>
        <w:t>The term school is used throughout this document to mean all Catholic schools including maintained schools and academies.</w:t>
      </w:r>
    </w:p>
    <w:p w:rsidR="00F53B9F" w:rsidRPr="00197D6E" w:rsidRDefault="00F53B9F" w:rsidP="00F53B9F">
      <w:pPr>
        <w:spacing w:after="0" w:line="240" w:lineRule="auto"/>
        <w:jc w:val="both"/>
        <w:rPr>
          <w:rFonts w:ascii="Tahoma" w:eastAsia="Times New Roman" w:hAnsi="Tahoma" w:cs="Tahoma"/>
          <w:sz w:val="20"/>
          <w:lang w:eastAsia="en-GB"/>
        </w:rPr>
      </w:pP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The school has been designated by the Secretary of State as a school with a religious character.  </w:t>
      </w:r>
      <w:r>
        <w:rPr>
          <w:rFonts w:ascii="Tahoma" w:eastAsia="Times New Roman" w:hAnsi="Tahoma" w:cs="Tahoma"/>
          <w:lang w:eastAsia="en-GB"/>
        </w:rPr>
        <w:t>It</w:t>
      </w:r>
      <w:r w:rsidRPr="00197D6E">
        <w:rPr>
          <w:rFonts w:ascii="Tahoma" w:eastAsia="Times New Roman" w:hAnsi="Tahoma" w:cs="Tahoma"/>
          <w:lang w:eastAsia="en-GB"/>
        </w:rPr>
        <w:t>s</w:t>
      </w:r>
      <w:r>
        <w:rPr>
          <w:rFonts w:ascii="Tahoma" w:eastAsia="Times New Roman" w:hAnsi="Tahoma" w:cs="Tahoma"/>
          <w:lang w:eastAsia="en-GB"/>
        </w:rPr>
        <w:t xml:space="preserve"> Instrument of Governance </w:t>
      </w:r>
      <w:r w:rsidRPr="00197D6E">
        <w:rPr>
          <w:rFonts w:ascii="Tahoma" w:eastAsia="Times New Roman" w:hAnsi="Tahoma" w:cs="Tahoma"/>
          <w:lang w:eastAsia="en-GB"/>
        </w:rPr>
        <w:t>states that it is part of the Catholic Church and is to be conducted as a Catholic school in accordance with Canon Law, the teachings of the Roman Catholic Church and the Trust Deed of the Diocese of Middlesbrough.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F53B9F" w:rsidRPr="00197D6E" w:rsidRDefault="00F53B9F" w:rsidP="00F53B9F">
      <w:pPr>
        <w:tabs>
          <w:tab w:val="left" w:pos="4995"/>
        </w:tabs>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 </w:t>
      </w:r>
      <w:r>
        <w:rPr>
          <w:rFonts w:ascii="Tahoma" w:eastAsia="Times New Roman" w:hAnsi="Tahoma" w:cs="Tahoma"/>
          <w:lang w:eastAsia="en-GB"/>
        </w:rPr>
        <w:tab/>
      </w: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This appointment is with the </w:t>
      </w:r>
      <w:r w:rsidR="00D1396E">
        <w:rPr>
          <w:rFonts w:ascii="Tahoma" w:eastAsia="Times New Roman" w:hAnsi="Tahoma" w:cs="Tahoma"/>
          <w:lang w:eastAsia="en-GB"/>
        </w:rPr>
        <w:t xml:space="preserve">Board of Directors under </w:t>
      </w:r>
      <w:r w:rsidRPr="00DD0A65">
        <w:rPr>
          <w:rFonts w:ascii="Tahoma" w:eastAsia="Times New Roman" w:hAnsi="Tahoma" w:cs="Tahoma"/>
          <w:lang w:eastAsia="en-GB"/>
        </w:rPr>
        <w:t xml:space="preserve">the school </w:t>
      </w:r>
      <w:r w:rsidRPr="00197D6E">
        <w:rPr>
          <w:rFonts w:ascii="Tahoma" w:eastAsia="Times New Roman" w:hAnsi="Tahoma" w:cs="Tahoma"/>
          <w:lang w:eastAsia="en-GB"/>
        </w:rPr>
        <w:t xml:space="preserve">under the terms of the Catholic Education Service contract signed with the </w:t>
      </w:r>
      <w:r>
        <w:rPr>
          <w:rFonts w:ascii="Tahoma" w:eastAsia="Times New Roman" w:hAnsi="Tahoma" w:cs="Tahoma"/>
          <w:lang w:eastAsia="en-GB"/>
        </w:rPr>
        <w:t>Local governors</w:t>
      </w:r>
      <w:r w:rsidRPr="00197D6E">
        <w:rPr>
          <w:rFonts w:ascii="Tahoma" w:eastAsia="Times New Roman" w:hAnsi="Tahoma" w:cs="Tahoma"/>
          <w:lang w:eastAsia="en-GB"/>
        </w:rPr>
        <w:t xml:space="preserve"> as employers. It is subject to the current conditions of service for </w:t>
      </w:r>
      <w:proofErr w:type="spellStart"/>
      <w:r w:rsidRPr="00197D6E">
        <w:rPr>
          <w:rFonts w:ascii="Tahoma" w:eastAsia="Times New Roman" w:hAnsi="Tahoma" w:cs="Tahoma"/>
          <w:lang w:eastAsia="en-GB"/>
        </w:rPr>
        <w:t>headteachers</w:t>
      </w:r>
      <w:proofErr w:type="spellEnd"/>
      <w:r w:rsidRPr="00197D6E">
        <w:rPr>
          <w:rFonts w:ascii="Tahoma" w:eastAsia="Times New Roman" w:hAnsi="Tahoma" w:cs="Tahoma"/>
          <w:lang w:eastAsia="en-GB"/>
        </w:rPr>
        <w:t xml:space="preserve"> contained in the School Teachers’ Pay and Conditions document and other current education and employment legislation.  In carrying out his/her duties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shall consult, when </w:t>
      </w:r>
      <w:r>
        <w:rPr>
          <w:rFonts w:ascii="Tahoma" w:eastAsia="Times New Roman" w:hAnsi="Tahoma" w:cs="Tahoma"/>
          <w:lang w:eastAsia="en-GB"/>
        </w:rPr>
        <w:t>appropriate:  the Board of Directors</w:t>
      </w:r>
      <w:r w:rsidRPr="00197D6E">
        <w:rPr>
          <w:rFonts w:ascii="Tahoma" w:eastAsia="Times New Roman" w:hAnsi="Tahoma" w:cs="Tahoma"/>
          <w:lang w:eastAsia="en-GB"/>
        </w:rPr>
        <w:t>,</w:t>
      </w:r>
      <w:r>
        <w:rPr>
          <w:rFonts w:ascii="Tahoma" w:eastAsia="Times New Roman" w:hAnsi="Tahoma" w:cs="Tahoma"/>
          <w:lang w:eastAsia="en-GB"/>
        </w:rPr>
        <w:t xml:space="preserve"> Local Management Board,</w:t>
      </w:r>
      <w:r w:rsidRPr="00197D6E">
        <w:rPr>
          <w:rFonts w:ascii="Tahoma" w:eastAsia="Times New Roman" w:hAnsi="Tahoma" w:cs="Tahoma"/>
          <w:lang w:eastAsia="en-GB"/>
        </w:rPr>
        <w:t xml:space="preserve"> the Diocese, the Local Education Authority, the staff of the school, the paren</w:t>
      </w:r>
      <w:r>
        <w:rPr>
          <w:rFonts w:ascii="Tahoma" w:eastAsia="Times New Roman" w:hAnsi="Tahoma" w:cs="Tahoma"/>
          <w:lang w:eastAsia="en-GB"/>
        </w:rPr>
        <w:t xml:space="preserve">ts of its pupils, the parish </w:t>
      </w:r>
      <w:r w:rsidRPr="00197D6E">
        <w:rPr>
          <w:rFonts w:ascii="Tahoma" w:eastAsia="Times New Roman" w:hAnsi="Tahoma" w:cs="Tahoma"/>
          <w:lang w:eastAsia="en-GB"/>
        </w:rPr>
        <w:t>served by the school and other local Catholic schools, particularly where collaboration or federation is being developed.</w:t>
      </w:r>
    </w:p>
    <w:p w:rsidR="00F53B9F" w:rsidRPr="00197D6E" w:rsidRDefault="00F53B9F" w:rsidP="00F53B9F">
      <w:pPr>
        <w:spacing w:after="0" w:line="240" w:lineRule="auto"/>
        <w:jc w:val="both"/>
        <w:rPr>
          <w:rFonts w:ascii="Tahoma" w:eastAsia="Times New Roman" w:hAnsi="Tahoma" w:cs="Tahoma"/>
          <w:lang w:eastAsia="en-GB"/>
        </w:rPr>
      </w:pP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This job description is based on the key areas identified in the National Standards of Excellence for </w:t>
      </w:r>
      <w:proofErr w:type="spellStart"/>
      <w:r w:rsidRPr="00197D6E">
        <w:rPr>
          <w:rFonts w:ascii="Tahoma" w:eastAsia="Times New Roman" w:hAnsi="Tahoma" w:cs="Tahoma"/>
          <w:lang w:eastAsia="en-GB"/>
        </w:rPr>
        <w:t>Headteachers</w:t>
      </w:r>
      <w:proofErr w:type="spellEnd"/>
      <w:r w:rsidRPr="00197D6E">
        <w:rPr>
          <w:rFonts w:ascii="Tahoma" w:eastAsia="Times New Roman" w:hAnsi="Tahoma" w:cs="Tahoma"/>
          <w:lang w:eastAsia="en-GB"/>
        </w:rPr>
        <w:t xml:space="preserve"> published by the Department for Education (January 2015). </w:t>
      </w:r>
    </w:p>
    <w:p w:rsidR="00F53B9F" w:rsidRPr="00197D6E" w:rsidRDefault="00F53B9F" w:rsidP="00F53B9F">
      <w:pPr>
        <w:spacing w:after="0" w:line="240" w:lineRule="auto"/>
        <w:jc w:val="both"/>
        <w:rPr>
          <w:rFonts w:ascii="Tahoma" w:eastAsia="Times New Roman" w:hAnsi="Tahoma" w:cs="Tahoma"/>
          <w:lang w:eastAsia="en-GB"/>
        </w:rPr>
      </w:pPr>
    </w:p>
    <w:p w:rsidR="00F53B9F" w:rsidRDefault="00F53B9F" w:rsidP="00F53B9F">
      <w:p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The </w:t>
      </w:r>
      <w:r w:rsidR="00D1396E">
        <w:rPr>
          <w:rFonts w:ascii="Tahoma" w:eastAsia="Times New Roman" w:hAnsi="Tahoma" w:cs="Tahoma"/>
          <w:lang w:eastAsia="en-GB"/>
        </w:rPr>
        <w:t xml:space="preserve">Board of Directors, </w:t>
      </w:r>
      <w:r>
        <w:rPr>
          <w:rFonts w:ascii="Tahoma" w:eastAsia="Times New Roman" w:hAnsi="Tahoma" w:cs="Tahoma"/>
          <w:lang w:eastAsia="en-GB"/>
        </w:rPr>
        <w:t>Local Management Board</w:t>
      </w:r>
      <w:r w:rsidRPr="00197D6E">
        <w:rPr>
          <w:rFonts w:ascii="Tahoma" w:eastAsia="Times New Roman" w:hAnsi="Tahoma" w:cs="Tahoma"/>
          <w:lang w:eastAsia="en-GB"/>
        </w:rPr>
        <w:t xml:space="preserve"> and the Diocese acknowledge the importan</w:t>
      </w:r>
      <w:r>
        <w:rPr>
          <w:rFonts w:ascii="Tahoma" w:eastAsia="Times New Roman" w:hAnsi="Tahoma" w:cs="Tahoma"/>
          <w:lang w:eastAsia="en-GB"/>
        </w:rPr>
        <w:t xml:space="preserve">ce of the role of the Catholic </w:t>
      </w:r>
      <w:proofErr w:type="spellStart"/>
      <w:r>
        <w:rPr>
          <w:rFonts w:ascii="Tahoma" w:eastAsia="Times New Roman" w:hAnsi="Tahoma" w:cs="Tahoma"/>
          <w:lang w:eastAsia="en-GB"/>
        </w:rPr>
        <w:t>H</w:t>
      </w:r>
      <w:r w:rsidRPr="00197D6E">
        <w:rPr>
          <w:rFonts w:ascii="Tahoma" w:eastAsia="Times New Roman" w:hAnsi="Tahoma" w:cs="Tahoma"/>
          <w:lang w:eastAsia="en-GB"/>
        </w:rPr>
        <w:t>eadteacher</w:t>
      </w:r>
      <w:proofErr w:type="spellEnd"/>
      <w:r w:rsidRPr="00197D6E">
        <w:rPr>
          <w:rFonts w:ascii="Tahoma" w:eastAsia="Times New Roman" w:hAnsi="Tahoma" w:cs="Tahoma"/>
          <w:lang w:eastAsia="en-GB"/>
        </w:rPr>
        <w:t xml:space="preserve"> and will actively offer long term support, encouragement, affirmation and realistic challenge to the successful candidate.</w:t>
      </w:r>
    </w:p>
    <w:p w:rsidR="00F53B9F" w:rsidRPr="00197D6E" w:rsidRDefault="00F53B9F" w:rsidP="00F53B9F">
      <w:pPr>
        <w:spacing w:after="0" w:line="240" w:lineRule="auto"/>
        <w:jc w:val="both"/>
        <w:rPr>
          <w:rFonts w:ascii="Tahoma" w:eastAsia="Times New Roman" w:hAnsi="Tahoma" w:cs="Tahoma"/>
          <w:color w:val="333399"/>
          <w:lang w:eastAsia="en-GB"/>
        </w:rPr>
      </w:pPr>
      <w:r w:rsidRPr="00197D6E">
        <w:rPr>
          <w:rFonts w:ascii="Tahoma" w:eastAsia="Times New Roman" w:hAnsi="Tahoma" w:cs="Tahoma"/>
          <w:color w:val="333399"/>
          <w:lang w:eastAsia="en-GB"/>
        </w:rPr>
        <w:t xml:space="preserve"> </w:t>
      </w:r>
    </w:p>
    <w:p w:rsidR="00F53B9F" w:rsidRPr="00197D6E" w:rsidRDefault="00F53B9F" w:rsidP="00F53B9F">
      <w:pPr>
        <w:spacing w:after="0" w:line="240" w:lineRule="auto"/>
        <w:jc w:val="both"/>
        <w:rPr>
          <w:rFonts w:ascii="Tahoma" w:eastAsia="Times New Roman" w:hAnsi="Tahoma" w:cs="Tahoma"/>
          <w:lang w:eastAsia="en-GB"/>
        </w:rPr>
      </w:pPr>
      <w:r>
        <w:rPr>
          <w:rFonts w:ascii="Tahoma" w:eastAsia="Times New Roman" w:hAnsi="Tahoma" w:cs="Tahoma"/>
          <w:b/>
          <w:bCs/>
          <w:lang w:eastAsia="en-GB"/>
        </w:rPr>
        <w:t xml:space="preserve">The </w:t>
      </w:r>
      <w:r w:rsidR="00D1396E">
        <w:rPr>
          <w:rFonts w:ascii="Tahoma" w:eastAsia="Times New Roman" w:hAnsi="Tahoma" w:cs="Tahoma"/>
          <w:b/>
          <w:bCs/>
          <w:lang w:eastAsia="en-GB"/>
        </w:rPr>
        <w:t xml:space="preserve">Board of Directors, </w:t>
      </w:r>
      <w:r>
        <w:rPr>
          <w:rFonts w:ascii="Tahoma" w:eastAsia="Times New Roman" w:hAnsi="Tahoma" w:cs="Tahoma"/>
          <w:b/>
          <w:bCs/>
          <w:lang w:eastAsia="en-GB"/>
        </w:rPr>
        <w:t>Local Management Board</w:t>
      </w:r>
      <w:r w:rsidRPr="00197D6E">
        <w:rPr>
          <w:rFonts w:ascii="Tahoma" w:eastAsia="Times New Roman" w:hAnsi="Tahoma" w:cs="Tahoma"/>
          <w:b/>
          <w:bCs/>
          <w:lang w:eastAsia="en-GB"/>
        </w:rPr>
        <w:t xml:space="preserve"> and the Diocese are committed to safeguarding and promoting the welfare of children and young persons and the </w:t>
      </w:r>
      <w:proofErr w:type="spellStart"/>
      <w:r w:rsidRPr="00197D6E">
        <w:rPr>
          <w:rFonts w:ascii="Tahoma" w:eastAsia="Times New Roman" w:hAnsi="Tahoma" w:cs="Tahoma"/>
          <w:b/>
          <w:bCs/>
          <w:lang w:eastAsia="en-GB"/>
        </w:rPr>
        <w:t>Headteacher</w:t>
      </w:r>
      <w:proofErr w:type="spellEnd"/>
      <w:r w:rsidRPr="00197D6E">
        <w:rPr>
          <w:rFonts w:ascii="Tahoma" w:eastAsia="Times New Roman" w:hAnsi="Tahoma" w:cs="Tahoma"/>
          <w:b/>
          <w:bCs/>
          <w:lang w:eastAsia="en-GB"/>
        </w:rPr>
        <w:t xml:space="preserve"> must ensure that the highest priority is given to following the guidance and regulations to safeguard children and young people.  The successful candidate will be required to undertake a Disclosure and Barring Service check (DBS)</w:t>
      </w:r>
    </w:p>
    <w:p w:rsidR="00F53B9F" w:rsidRPr="00197D6E" w:rsidRDefault="00F53B9F" w:rsidP="00F53B9F">
      <w:pPr>
        <w:autoSpaceDE w:val="0"/>
        <w:autoSpaceDN w:val="0"/>
        <w:adjustRightInd w:val="0"/>
        <w:spacing w:after="0" w:line="240" w:lineRule="auto"/>
        <w:rPr>
          <w:rFonts w:ascii="Tahoma" w:eastAsia="Calibri" w:hAnsi="Tahoma" w:cs="Tahoma"/>
          <w:color w:val="000000"/>
          <w:sz w:val="28"/>
          <w:szCs w:val="28"/>
          <w:lang w:eastAsia="en-GB"/>
        </w:rPr>
      </w:pPr>
      <w:r w:rsidRPr="00197D6E">
        <w:rPr>
          <w:rFonts w:ascii="Tahoma" w:eastAsia="Calibri" w:hAnsi="Tahoma" w:cs="Tahoma"/>
          <w:color w:val="000000"/>
          <w:lang w:eastAsia="en-GB"/>
        </w:rPr>
        <w:br w:type="page"/>
      </w:r>
      <w:r w:rsidRPr="00197D6E">
        <w:rPr>
          <w:rFonts w:ascii="Tahoma" w:eastAsia="Calibri" w:hAnsi="Tahoma" w:cs="Tahoma"/>
          <w:b/>
          <w:bCs/>
          <w:color w:val="000000"/>
          <w:sz w:val="28"/>
          <w:szCs w:val="28"/>
          <w:lang w:eastAsia="en-GB"/>
        </w:rPr>
        <w:lastRenderedPageBreak/>
        <w:t xml:space="preserve">National Standards of Excellence for </w:t>
      </w:r>
      <w:proofErr w:type="spellStart"/>
      <w:r w:rsidRPr="00197D6E">
        <w:rPr>
          <w:rFonts w:ascii="Tahoma" w:eastAsia="Calibri" w:hAnsi="Tahoma" w:cs="Tahoma"/>
          <w:b/>
          <w:bCs/>
          <w:color w:val="000000"/>
          <w:sz w:val="28"/>
          <w:szCs w:val="28"/>
          <w:lang w:eastAsia="en-GB"/>
        </w:rPr>
        <w:t>Headteachers</w:t>
      </w:r>
      <w:proofErr w:type="spellEnd"/>
      <w:r w:rsidRPr="00197D6E">
        <w:rPr>
          <w:rFonts w:ascii="Tahoma" w:eastAsia="Calibri" w:hAnsi="Tahoma" w:cs="Tahoma"/>
          <w:b/>
          <w:bCs/>
          <w:color w:val="000000"/>
          <w:sz w:val="28"/>
          <w:szCs w:val="28"/>
          <w:lang w:eastAsia="en-GB"/>
        </w:rPr>
        <w:t xml:space="preserve"> (2015) </w:t>
      </w: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32"/>
          <w:szCs w:val="32"/>
          <w:lang w:eastAsia="en-GB"/>
        </w:rPr>
      </w:pP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Purpose </w:t>
      </w:r>
    </w:p>
    <w:p w:rsidR="00F53B9F" w:rsidRPr="00197D6E" w:rsidRDefault="00F53B9F" w:rsidP="00F53B9F">
      <w:pPr>
        <w:autoSpaceDE w:val="0"/>
        <w:autoSpaceDN w:val="0"/>
        <w:adjustRightInd w:val="0"/>
        <w:spacing w:after="0" w:line="240" w:lineRule="auto"/>
        <w:rPr>
          <w:rFonts w:ascii="Tahoma" w:eastAsia="Calibri" w:hAnsi="Tahoma" w:cs="Tahoma"/>
          <w:color w:val="000000"/>
          <w:sz w:val="20"/>
          <w:szCs w:val="20"/>
          <w:lang w:eastAsia="en-GB"/>
        </w:rPr>
      </w:pPr>
    </w:p>
    <w:p w:rsidR="00F53B9F" w:rsidRPr="00197D6E" w:rsidRDefault="00F53B9F" w:rsidP="00F53B9F">
      <w:pPr>
        <w:autoSpaceDE w:val="0"/>
        <w:autoSpaceDN w:val="0"/>
        <w:adjustRightInd w:val="0"/>
        <w:spacing w:after="0" w:line="240" w:lineRule="auto"/>
        <w:rPr>
          <w:rFonts w:ascii="Tahoma" w:eastAsia="Calibri" w:hAnsi="Tahoma" w:cs="Tahoma"/>
          <w:lang w:eastAsia="en-GB"/>
        </w:rPr>
      </w:pPr>
      <w:r w:rsidRPr="00197D6E">
        <w:rPr>
          <w:rFonts w:ascii="Tahoma" w:eastAsia="Calibri" w:hAnsi="Tahoma" w:cs="Tahoma"/>
          <w:lang w:eastAsia="en-GB"/>
        </w:rPr>
        <w:t xml:space="preserve">The </w:t>
      </w:r>
      <w:r w:rsidRPr="00197D6E">
        <w:rPr>
          <w:rFonts w:ascii="Tahoma" w:eastAsia="Calibri" w:hAnsi="Tahoma" w:cs="Tahoma"/>
          <w:i/>
          <w:iCs/>
          <w:lang w:eastAsia="en-GB"/>
        </w:rPr>
        <w:t xml:space="preserve">National Standards of Excellence for </w:t>
      </w:r>
      <w:proofErr w:type="spellStart"/>
      <w:r w:rsidRPr="00197D6E">
        <w:rPr>
          <w:rFonts w:ascii="Tahoma" w:eastAsia="Calibri" w:hAnsi="Tahoma" w:cs="Tahoma"/>
          <w:i/>
          <w:iCs/>
          <w:lang w:eastAsia="en-GB"/>
        </w:rPr>
        <w:t>Headteachers</w:t>
      </w:r>
      <w:proofErr w:type="spellEnd"/>
      <w:r w:rsidRPr="00197D6E">
        <w:rPr>
          <w:rFonts w:ascii="Tahoma" w:eastAsia="Calibri" w:hAnsi="Tahoma" w:cs="Tahoma"/>
          <w:i/>
          <w:iCs/>
          <w:lang w:eastAsia="en-GB"/>
        </w:rPr>
        <w:t xml:space="preserve"> </w:t>
      </w:r>
      <w:r w:rsidRPr="00197D6E">
        <w:rPr>
          <w:rFonts w:ascii="Tahoma" w:eastAsia="Calibri" w:hAnsi="Tahoma" w:cs="Tahoma"/>
          <w:lang w:eastAsia="en-GB"/>
        </w:rPr>
        <w:t xml:space="preserve">(2015) define high standards which are applicable to all </w:t>
      </w:r>
      <w:proofErr w:type="spellStart"/>
      <w:r w:rsidRPr="00197D6E">
        <w:rPr>
          <w:rFonts w:ascii="Tahoma" w:eastAsia="Calibri" w:hAnsi="Tahoma" w:cs="Tahoma"/>
          <w:lang w:eastAsia="en-GB"/>
        </w:rPr>
        <w:t>headteacher</w:t>
      </w:r>
      <w:proofErr w:type="spellEnd"/>
      <w:r w:rsidRPr="00197D6E">
        <w:rPr>
          <w:rFonts w:ascii="Tahoma" w:eastAsia="Calibri" w:hAnsi="Tahoma" w:cs="Tahoma"/>
          <w:lang w:eastAsia="en-GB"/>
        </w:rPr>
        <w:t xml:space="preserve"> roles within a self-improving school system. These standards are designed to inspire public confidence in </w:t>
      </w:r>
      <w:proofErr w:type="spellStart"/>
      <w:r w:rsidRPr="00197D6E">
        <w:rPr>
          <w:rFonts w:ascii="Tahoma" w:eastAsia="Calibri" w:hAnsi="Tahoma" w:cs="Tahoma"/>
          <w:lang w:eastAsia="en-GB"/>
        </w:rPr>
        <w:t>headteachers</w:t>
      </w:r>
      <w:proofErr w:type="spellEnd"/>
      <w:r w:rsidRPr="00197D6E">
        <w:rPr>
          <w:rFonts w:ascii="Tahoma" w:eastAsia="Calibri" w:hAnsi="Tahoma" w:cs="Tahoma"/>
          <w:lang w:eastAsia="en-GB"/>
        </w:rPr>
        <w:t xml:space="preserve">, raise aspirations, secure high academic standards in the nation’s schools, and empower the teaching profession. </w:t>
      </w:r>
    </w:p>
    <w:p w:rsidR="00F53B9F" w:rsidRPr="00197D6E" w:rsidRDefault="00F53B9F" w:rsidP="00F53B9F">
      <w:pPr>
        <w:autoSpaceDE w:val="0"/>
        <w:autoSpaceDN w:val="0"/>
        <w:adjustRightInd w:val="0"/>
        <w:spacing w:after="0" w:line="240" w:lineRule="auto"/>
        <w:rPr>
          <w:rFonts w:ascii="Tahoma" w:eastAsia="Calibri" w:hAnsi="Tahoma" w:cs="Tahoma"/>
          <w:lang w:eastAsia="en-GB"/>
        </w:rPr>
      </w:pP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The strategic direction and development of the school stem from the educational mission of the Church. The head</w:t>
      </w:r>
      <w:r>
        <w:rPr>
          <w:rFonts w:ascii="Tahoma" w:eastAsia="Times New Roman" w:hAnsi="Tahoma" w:cs="Tahoma"/>
          <w:lang w:eastAsia="en-GB"/>
        </w:rPr>
        <w:t xml:space="preserve"> </w:t>
      </w:r>
      <w:r w:rsidRPr="00197D6E">
        <w:rPr>
          <w:rFonts w:ascii="Tahoma" w:eastAsia="Times New Roman" w:hAnsi="Tahoma" w:cs="Tahoma"/>
          <w:lang w:eastAsia="en-GB"/>
        </w:rPr>
        <w:t>teacher will ensure that his/her leadership demonstrates commitment to promoting and developing the school’s distinctive Catholic identity through the search for excellence in all areas of its work.</w:t>
      </w:r>
    </w:p>
    <w:p w:rsidR="00F53B9F" w:rsidRPr="00197D6E" w:rsidRDefault="00F53B9F" w:rsidP="00F53B9F">
      <w:pPr>
        <w:autoSpaceDE w:val="0"/>
        <w:autoSpaceDN w:val="0"/>
        <w:adjustRightInd w:val="0"/>
        <w:spacing w:after="0" w:line="240" w:lineRule="auto"/>
        <w:rPr>
          <w:rFonts w:ascii="Tahoma" w:eastAsia="Calibri" w:hAnsi="Tahoma" w:cs="Tahoma"/>
          <w:lang w:eastAsia="en-GB"/>
        </w:rPr>
      </w:pP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lang w:eastAsia="en-GB"/>
        </w:rPr>
        <w:t>The context for head</w:t>
      </w:r>
      <w:r>
        <w:rPr>
          <w:rFonts w:ascii="Tahoma" w:eastAsia="Calibri" w:hAnsi="Tahoma" w:cs="Tahoma"/>
          <w:lang w:eastAsia="en-GB"/>
        </w:rPr>
        <w:t xml:space="preserve"> </w:t>
      </w:r>
      <w:r w:rsidRPr="00197D6E">
        <w:rPr>
          <w:rFonts w:ascii="Tahoma" w:eastAsia="Calibri" w:hAnsi="Tahoma" w:cs="Tahoma"/>
          <w:lang w:eastAsia="en-GB"/>
        </w:rPr>
        <w:t>teachers</w:t>
      </w:r>
      <w:r w:rsidRPr="00197D6E">
        <w:rPr>
          <w:rFonts w:ascii="Tahoma" w:eastAsia="Calibri" w:hAnsi="Tahoma" w:cs="Tahoma"/>
          <w:color w:val="000000"/>
          <w:lang w:eastAsia="en-GB"/>
        </w:rPr>
        <w:t xml:space="preserve"> changes constantly. In most contexts, a head</w:t>
      </w:r>
      <w:r>
        <w:rPr>
          <w:rFonts w:ascii="Tahoma" w:eastAsia="Calibri" w:hAnsi="Tahoma" w:cs="Tahoma"/>
          <w:color w:val="000000"/>
          <w:lang w:eastAsia="en-GB"/>
        </w:rPr>
        <w:t xml:space="preserve"> </w:t>
      </w:r>
      <w:r w:rsidRPr="00197D6E">
        <w:rPr>
          <w:rFonts w:ascii="Tahoma" w:eastAsia="Calibri" w:hAnsi="Tahoma" w:cs="Tahoma"/>
          <w:color w:val="000000"/>
          <w:lang w:eastAsia="en-GB"/>
        </w:rPr>
        <w:t xml:space="preserve">teacher has led one school; in some settings </w:t>
      </w:r>
      <w:proofErr w:type="spellStart"/>
      <w:r w:rsidRPr="00197D6E">
        <w:rPr>
          <w:rFonts w:ascii="Tahoma" w:eastAsia="Calibri" w:hAnsi="Tahoma" w:cs="Tahoma"/>
          <w:color w:val="000000"/>
          <w:lang w:eastAsia="en-GB"/>
        </w:rPr>
        <w:t>headteachers</w:t>
      </w:r>
      <w:proofErr w:type="spellEnd"/>
      <w:r w:rsidRPr="00197D6E">
        <w:rPr>
          <w:rFonts w:ascii="Tahoma" w:eastAsia="Calibri" w:hAnsi="Tahoma" w:cs="Tahoma"/>
          <w:color w:val="000000"/>
          <w:lang w:eastAsia="en-GB"/>
        </w:rPr>
        <w:t xml:space="preserve"> are responsible for leading more than one school. Job titles are various - including principal, executive, associate and co-head</w:t>
      </w:r>
      <w:r>
        <w:rPr>
          <w:rFonts w:ascii="Tahoma" w:eastAsia="Calibri" w:hAnsi="Tahoma" w:cs="Tahoma"/>
          <w:color w:val="000000"/>
          <w:lang w:eastAsia="en-GB"/>
        </w:rPr>
        <w:t xml:space="preserve"> </w:t>
      </w:r>
      <w:r w:rsidRPr="00197D6E">
        <w:rPr>
          <w:rFonts w:ascii="Tahoma" w:eastAsia="Calibri" w:hAnsi="Tahoma" w:cs="Tahoma"/>
          <w:color w:val="000000"/>
          <w:lang w:eastAsia="en-GB"/>
        </w:rPr>
        <w:t xml:space="preserve">teacher – as are the governance arrangements to which </w:t>
      </w:r>
      <w:proofErr w:type="spellStart"/>
      <w:r w:rsidRPr="00197D6E">
        <w:rPr>
          <w:rFonts w:ascii="Tahoma" w:eastAsia="Calibri" w:hAnsi="Tahoma" w:cs="Tahoma"/>
          <w:color w:val="000000"/>
          <w:lang w:eastAsia="en-GB"/>
        </w:rPr>
        <w:t>headteachers</w:t>
      </w:r>
      <w:proofErr w:type="spellEnd"/>
      <w:r w:rsidRPr="00197D6E">
        <w:rPr>
          <w:rFonts w:ascii="Tahoma" w:eastAsia="Calibri" w:hAnsi="Tahoma" w:cs="Tahoma"/>
          <w:color w:val="000000"/>
          <w:lang w:eastAsia="en-GB"/>
        </w:rPr>
        <w:t xml:space="preserve"> are accountable. </w:t>
      </w: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These standards are intended as </w:t>
      </w:r>
      <w:r w:rsidRPr="00197D6E">
        <w:rPr>
          <w:rFonts w:ascii="Tahoma" w:eastAsia="Calibri" w:hAnsi="Tahoma" w:cs="Tahoma"/>
          <w:i/>
          <w:iCs/>
          <w:color w:val="000000"/>
          <w:lang w:eastAsia="en-GB"/>
        </w:rPr>
        <w:t xml:space="preserve">guidance </w:t>
      </w:r>
      <w:r w:rsidRPr="00197D6E">
        <w:rPr>
          <w:rFonts w:ascii="Tahoma" w:eastAsia="Calibri" w:hAnsi="Tahoma" w:cs="Tahoma"/>
          <w:color w:val="000000"/>
          <w:lang w:eastAsia="en-GB"/>
        </w:rPr>
        <w:t xml:space="preserve">to underpin best practice, whatever the particular job description of the </w:t>
      </w:r>
      <w:proofErr w:type="spellStart"/>
      <w:r w:rsidRPr="00197D6E">
        <w:rPr>
          <w:rFonts w:ascii="Tahoma" w:eastAsia="Calibri" w:hAnsi="Tahoma" w:cs="Tahoma"/>
          <w:color w:val="000000"/>
          <w:lang w:eastAsia="en-GB"/>
        </w:rPr>
        <w:t>headteacher</w:t>
      </w:r>
      <w:proofErr w:type="spellEnd"/>
      <w:r w:rsidRPr="00197D6E">
        <w:rPr>
          <w:rFonts w:ascii="Tahoma" w:eastAsia="Calibri" w:hAnsi="Tahoma" w:cs="Tahoma"/>
          <w:color w:val="000000"/>
          <w:lang w:eastAsia="en-GB"/>
        </w:rPr>
        <w:t xml:space="preserve">. They are to be interpreted in the context of each individual </w:t>
      </w:r>
      <w:proofErr w:type="spellStart"/>
      <w:r w:rsidRPr="00197D6E">
        <w:rPr>
          <w:rFonts w:ascii="Tahoma" w:eastAsia="Calibri" w:hAnsi="Tahoma" w:cs="Tahoma"/>
          <w:color w:val="000000"/>
          <w:lang w:eastAsia="en-GB"/>
        </w:rPr>
        <w:t>headteacher</w:t>
      </w:r>
      <w:proofErr w:type="spellEnd"/>
      <w:r w:rsidRPr="00197D6E">
        <w:rPr>
          <w:rFonts w:ascii="Tahoma" w:eastAsia="Calibri" w:hAnsi="Tahoma" w:cs="Tahoma"/>
          <w:color w:val="000000"/>
          <w:lang w:eastAsia="en-GB"/>
        </w:rPr>
        <w:t xml:space="preserve"> and school, and designed to be relevant to all head</w:t>
      </w:r>
      <w:r>
        <w:rPr>
          <w:rFonts w:ascii="Tahoma" w:eastAsia="Calibri" w:hAnsi="Tahoma" w:cs="Tahoma"/>
          <w:color w:val="000000"/>
          <w:lang w:eastAsia="en-GB"/>
        </w:rPr>
        <w:t xml:space="preserve"> </w:t>
      </w:r>
      <w:r w:rsidRPr="00197D6E">
        <w:rPr>
          <w:rFonts w:ascii="Tahoma" w:eastAsia="Calibri" w:hAnsi="Tahoma" w:cs="Tahoma"/>
          <w:color w:val="000000"/>
          <w:lang w:eastAsia="en-GB"/>
        </w:rPr>
        <w:t xml:space="preserve">teachers, irrespective of length of service in post. </w:t>
      </w:r>
    </w:p>
    <w:p w:rsidR="00F53B9F" w:rsidRPr="00197D6E" w:rsidRDefault="00F53B9F" w:rsidP="00F53B9F">
      <w:pPr>
        <w:autoSpaceDE w:val="0"/>
        <w:autoSpaceDN w:val="0"/>
        <w:adjustRightInd w:val="0"/>
        <w:spacing w:after="0" w:line="240" w:lineRule="auto"/>
        <w:rPr>
          <w:rFonts w:ascii="Tahoma" w:eastAsia="Calibri" w:hAnsi="Tahoma" w:cs="Tahoma"/>
          <w:color w:val="000000"/>
          <w:sz w:val="23"/>
          <w:szCs w:val="23"/>
          <w:lang w:eastAsia="en-GB"/>
        </w:rPr>
      </w:pP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The role of the Catholic head</w:t>
      </w:r>
      <w:r>
        <w:rPr>
          <w:rFonts w:ascii="Tahoma" w:eastAsia="Calibri" w:hAnsi="Tahoma" w:cs="Tahoma"/>
          <w:b/>
          <w:bCs/>
          <w:color w:val="000000"/>
          <w:sz w:val="28"/>
          <w:szCs w:val="28"/>
          <w:lang w:eastAsia="en-GB"/>
        </w:rPr>
        <w:t xml:space="preserve"> </w:t>
      </w:r>
      <w:r w:rsidRPr="00197D6E">
        <w:rPr>
          <w:rFonts w:ascii="Tahoma" w:eastAsia="Calibri" w:hAnsi="Tahoma" w:cs="Tahoma"/>
          <w:b/>
          <w:bCs/>
          <w:color w:val="000000"/>
          <w:sz w:val="28"/>
          <w:szCs w:val="28"/>
          <w:lang w:eastAsia="en-GB"/>
        </w:rPr>
        <w:t xml:space="preserve">teacher </w:t>
      </w:r>
    </w:p>
    <w:p w:rsidR="00F53B9F" w:rsidRPr="00197D6E" w:rsidRDefault="00F53B9F" w:rsidP="00F53B9F">
      <w:pPr>
        <w:autoSpaceDE w:val="0"/>
        <w:autoSpaceDN w:val="0"/>
        <w:adjustRightInd w:val="0"/>
        <w:spacing w:after="0" w:line="240" w:lineRule="auto"/>
        <w:rPr>
          <w:rFonts w:ascii="Tahoma" w:eastAsia="Calibri" w:hAnsi="Tahoma" w:cs="Tahoma"/>
          <w:color w:val="000000"/>
          <w:sz w:val="23"/>
          <w:szCs w:val="23"/>
          <w:lang w:eastAsia="en-GB"/>
        </w:rPr>
      </w:pPr>
    </w:p>
    <w:p w:rsidR="00F53B9F" w:rsidRPr="00197D6E" w:rsidRDefault="00F53B9F" w:rsidP="00F53B9F">
      <w:pPr>
        <w:spacing w:after="0" w:line="240" w:lineRule="auto"/>
        <w:jc w:val="both"/>
        <w:rPr>
          <w:rFonts w:ascii="Tahoma" w:eastAsia="Times New Roman" w:hAnsi="Tahoma" w:cs="Tahoma"/>
          <w:lang w:eastAsia="en-GB"/>
        </w:rPr>
      </w:pPr>
      <w:proofErr w:type="spellStart"/>
      <w:r w:rsidRPr="00197D6E">
        <w:rPr>
          <w:rFonts w:ascii="Tahoma" w:eastAsia="Calibri" w:hAnsi="Tahoma" w:cs="Tahoma"/>
          <w:lang w:eastAsia="en-GB"/>
        </w:rPr>
        <w:t>Headteachers</w:t>
      </w:r>
      <w:proofErr w:type="spellEnd"/>
      <w:r w:rsidRPr="00197D6E">
        <w:rPr>
          <w:rFonts w:ascii="Tahoma" w:eastAsia="Calibri" w:hAnsi="Tahoma" w:cs="Tahoma"/>
          <w:lang w:eastAsia="en-GB"/>
        </w:rPr>
        <w:t xml:space="preserve"> occupy an influential position in society and shape the teaching profession. They are lead professionals and significant role models within the communities they serve. The values and ambitions of </w:t>
      </w:r>
      <w:proofErr w:type="spellStart"/>
      <w:r w:rsidRPr="00197D6E">
        <w:rPr>
          <w:rFonts w:ascii="Tahoma" w:eastAsia="Calibri" w:hAnsi="Tahoma" w:cs="Tahoma"/>
          <w:lang w:eastAsia="en-GB"/>
        </w:rPr>
        <w:t>headteachers</w:t>
      </w:r>
      <w:proofErr w:type="spellEnd"/>
      <w:r w:rsidRPr="00197D6E">
        <w:rPr>
          <w:rFonts w:ascii="Tahoma" w:eastAsia="Calibri" w:hAnsi="Tahoma" w:cs="Tahoma"/>
          <w:lang w:eastAsia="en-GB"/>
        </w:rPr>
        <w:t xml:space="preserve"> determine the achievements of schools. They are accountable for the education of current and future generations of children. </w:t>
      </w:r>
      <w:r w:rsidRPr="00197D6E">
        <w:rPr>
          <w:rFonts w:ascii="Tahoma" w:eastAsia="Times New Roman" w:hAnsi="Tahoma" w:cs="Tahoma"/>
          <w:lang w:eastAsia="en-GB"/>
        </w:rPr>
        <w:t xml:space="preserve">The strategic direction and development of the school stem from the educational mission of the Church.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will ensure that his/her leadership demonstrates commitment to promoting and developing the school’s distinctive Catholic identity through the search for excellence in all areas of its work.</w:t>
      </w:r>
    </w:p>
    <w:p w:rsidR="00F53B9F" w:rsidRPr="00197D6E" w:rsidRDefault="00F53B9F" w:rsidP="00F53B9F">
      <w:pPr>
        <w:autoSpaceDE w:val="0"/>
        <w:autoSpaceDN w:val="0"/>
        <w:adjustRightInd w:val="0"/>
        <w:spacing w:after="0" w:line="240" w:lineRule="auto"/>
        <w:rPr>
          <w:rFonts w:ascii="Tahoma" w:eastAsia="Calibri" w:hAnsi="Tahoma" w:cs="Tahoma"/>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lang w:eastAsia="en-GB"/>
        </w:rPr>
      </w:pPr>
      <w:r w:rsidRPr="00197D6E">
        <w:rPr>
          <w:rFonts w:ascii="Tahoma" w:eastAsia="Calibri" w:hAnsi="Tahoma" w:cs="Tahoma"/>
          <w:lang w:eastAsia="en-GB"/>
        </w:rPr>
        <w:t>Their leadership has a decisive impact on the quality of teaching and pupils’ achievements in the nation’s classrooms.</w:t>
      </w:r>
      <w:r w:rsidRPr="00197D6E">
        <w:rPr>
          <w:rFonts w:ascii="Tahoma" w:eastAsia="Times New Roman" w:hAnsi="Tahoma" w:cs="Tahoma"/>
          <w:lang w:eastAsia="en-GB"/>
        </w:rPr>
        <w:t xml:space="preserve"> In a Catholic school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leads a learning community rooted in Christian belief and principles. The search for excellence is given expression in learning and teaching which recognise pupils’ individual worth as made in the image and likeness of God.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will lead the school community in promoting positive attitudes to learning amongst pupils and staff which stem from Christ’s vision for humanity.</w:t>
      </w:r>
    </w:p>
    <w:p w:rsidR="00F53B9F" w:rsidRPr="00197D6E" w:rsidRDefault="00F53B9F" w:rsidP="00F53B9F">
      <w:pPr>
        <w:autoSpaceDE w:val="0"/>
        <w:autoSpaceDN w:val="0"/>
        <w:adjustRightInd w:val="0"/>
        <w:spacing w:after="0" w:line="240" w:lineRule="auto"/>
        <w:rPr>
          <w:rFonts w:ascii="Tahoma" w:eastAsia="Times New Roman" w:hAnsi="Tahoma" w:cs="Tahoma"/>
          <w:lang w:eastAsia="en-GB"/>
        </w:rPr>
      </w:pPr>
    </w:p>
    <w:p w:rsidR="00F53B9F" w:rsidRPr="00197D6E" w:rsidRDefault="00F53B9F" w:rsidP="00F53B9F">
      <w:pPr>
        <w:autoSpaceDE w:val="0"/>
        <w:autoSpaceDN w:val="0"/>
        <w:adjustRightInd w:val="0"/>
        <w:spacing w:after="0" w:line="240" w:lineRule="auto"/>
        <w:rPr>
          <w:rFonts w:ascii="Tahoma" w:eastAsia="Calibri" w:hAnsi="Tahoma" w:cs="Tahoma"/>
          <w:lang w:eastAsia="en-GB"/>
        </w:rPr>
      </w:pPr>
      <w:proofErr w:type="spellStart"/>
      <w:r w:rsidRPr="00197D6E">
        <w:rPr>
          <w:rFonts w:ascii="Tahoma" w:eastAsia="Calibri" w:hAnsi="Tahoma" w:cs="Tahoma"/>
          <w:lang w:eastAsia="en-GB"/>
        </w:rPr>
        <w:t>Headteachers</w:t>
      </w:r>
      <w:proofErr w:type="spellEnd"/>
      <w:r w:rsidRPr="00197D6E">
        <w:rPr>
          <w:rFonts w:ascii="Tahoma" w:eastAsia="Calibri" w:hAnsi="Tahoma" w:cs="Tahoma"/>
          <w:lang w:eastAsia="en-GB"/>
        </w:rPr>
        <w:t xml:space="preserve"> lead by example the professional conduct and practice of teachers in a way that minimises unnecessary teacher workload and leaves room for high quality continuous professional development for staff. They secure a climate for the exemplary behaviour of pupils.  </w:t>
      </w:r>
      <w:r w:rsidRPr="00197D6E">
        <w:rPr>
          <w:rFonts w:ascii="Tahoma" w:eastAsia="Times New Roman" w:hAnsi="Tahoma" w:cs="Tahoma"/>
          <w:lang w:eastAsia="en-GB"/>
        </w:rPr>
        <w:t xml:space="preserve">In a Catholic school the </w:t>
      </w:r>
      <w:proofErr w:type="spellStart"/>
      <w:r w:rsidRPr="00197D6E">
        <w:rPr>
          <w:rFonts w:ascii="Tahoma" w:eastAsia="Times New Roman" w:hAnsi="Tahoma" w:cs="Tahoma"/>
          <w:lang w:eastAsia="en-GB"/>
        </w:rPr>
        <w:t>headteacher’s</w:t>
      </w:r>
      <w:proofErr w:type="spellEnd"/>
      <w:r w:rsidRPr="00197D6E">
        <w:rPr>
          <w:rFonts w:ascii="Tahoma" w:eastAsia="Times New Roman" w:hAnsi="Tahoma" w:cs="Tahoma"/>
          <w:lang w:eastAsia="en-GB"/>
        </w:rPr>
        <w:t xml:space="preserve">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F53B9F" w:rsidRPr="00197D6E" w:rsidRDefault="00F53B9F" w:rsidP="00F53B9F">
      <w:pPr>
        <w:spacing w:after="0" w:line="240" w:lineRule="auto"/>
        <w:jc w:val="both"/>
        <w:rPr>
          <w:rFonts w:ascii="Tahoma" w:eastAsia="Times New Roman" w:hAnsi="Tahoma" w:cs="Tahoma"/>
          <w:lang w:eastAsia="en-GB"/>
        </w:rPr>
      </w:pP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is </w:t>
      </w:r>
      <w:r w:rsidRPr="00197D6E">
        <w:rPr>
          <w:rFonts w:ascii="Tahoma" w:eastAsia="Times New Roman" w:hAnsi="Tahoma" w:cs="Tahoma"/>
          <w:lang w:eastAsia="en-GB"/>
        </w:rPr>
        <w:lastRenderedPageBreak/>
        <w:t>responsible for ensuring that such principles are priorities for the school and are evident in its organisation and management.</w:t>
      </w:r>
    </w:p>
    <w:p w:rsidR="00F53B9F" w:rsidRPr="00197D6E" w:rsidRDefault="00F53B9F" w:rsidP="00F53B9F">
      <w:pPr>
        <w:spacing w:after="0" w:line="240" w:lineRule="auto"/>
        <w:jc w:val="both"/>
        <w:rPr>
          <w:rFonts w:ascii="Tahoma" w:eastAsia="Times New Roman" w:hAnsi="Tahoma" w:cs="Tahoma"/>
          <w:lang w:eastAsia="en-GB"/>
        </w:rPr>
      </w:pPr>
    </w:p>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Calibri" w:hAnsi="Tahoma" w:cs="Tahoma"/>
          <w:lang w:eastAsia="en-GB"/>
        </w:rPr>
        <w:t xml:space="preserve">They set standards and expectations for high academic standards within and beyond their own schools, recognising differences and respecting cultural diversity within contemporary Britain. </w:t>
      </w:r>
      <w:r w:rsidRPr="00197D6E">
        <w:rPr>
          <w:rFonts w:ascii="Tahoma" w:eastAsia="Times New Roman" w:hAnsi="Tahoma" w:cs="Tahoma"/>
          <w:lang w:eastAsia="en-GB"/>
        </w:rPr>
        <w:t xml:space="preserve">In a Catholic school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is responsible for the mission of the school to the local and wider Catholic community and beyond. He/she will collaborate with the parish and other Catholic organisations, as well as with the wider educational system, for the </w:t>
      </w:r>
      <w:proofErr w:type="gramStart"/>
      <w:r w:rsidRPr="00197D6E">
        <w:rPr>
          <w:rFonts w:ascii="Tahoma" w:eastAsia="Times New Roman" w:hAnsi="Tahoma" w:cs="Tahoma"/>
          <w:lang w:eastAsia="en-GB"/>
        </w:rPr>
        <w:t>benefit of his/her own</w:t>
      </w:r>
      <w:proofErr w:type="gramEnd"/>
      <w:r w:rsidRPr="00197D6E">
        <w:rPr>
          <w:rFonts w:ascii="Tahoma" w:eastAsia="Times New Roman" w:hAnsi="Tahoma" w:cs="Tahoma"/>
          <w:lang w:eastAsia="en-GB"/>
        </w:rPr>
        <w:t xml:space="preserve"> community and others.  He/she will demonstrate a belief that community and school are interdependent and that engagement with the community promotes school development.</w:t>
      </w:r>
    </w:p>
    <w:p w:rsidR="00F53B9F" w:rsidRPr="00197D6E" w:rsidRDefault="00F53B9F" w:rsidP="00F53B9F">
      <w:pPr>
        <w:spacing w:after="0" w:line="240" w:lineRule="auto"/>
        <w:jc w:val="both"/>
        <w:rPr>
          <w:rFonts w:ascii="Tahoma" w:eastAsia="Times New Roman" w:hAnsi="Tahoma" w:cs="Tahoma"/>
          <w:lang w:eastAsia="en-GB"/>
        </w:rPr>
      </w:pPr>
    </w:p>
    <w:p w:rsidR="00F53B9F" w:rsidRPr="00197D6E" w:rsidRDefault="00F53B9F" w:rsidP="00F53B9F">
      <w:pPr>
        <w:spacing w:after="0" w:line="240" w:lineRule="auto"/>
        <w:jc w:val="both"/>
        <w:rPr>
          <w:rFonts w:ascii="Tahoma" w:eastAsia="Times New Roman" w:hAnsi="Tahoma" w:cs="Tahoma"/>
          <w:lang w:eastAsia="en-GB"/>
        </w:rPr>
      </w:pPr>
      <w:proofErr w:type="spellStart"/>
      <w:r w:rsidRPr="00197D6E">
        <w:rPr>
          <w:rFonts w:ascii="Tahoma" w:eastAsia="Calibri" w:hAnsi="Tahoma" w:cs="Tahoma"/>
          <w:lang w:eastAsia="en-GB"/>
        </w:rPr>
        <w:t>Headteachers</w:t>
      </w:r>
      <w:proofErr w:type="spellEnd"/>
      <w:r w:rsidRPr="00197D6E">
        <w:rPr>
          <w:rFonts w:ascii="Tahoma" w:eastAsia="Calibri" w:hAnsi="Tahoma" w:cs="Tahoma"/>
          <w:lang w:eastAsia="en-GB"/>
        </w:rPr>
        <w:t xml:space="preserve">, together with those responsible for governance, are guardians of the nation’s schools. </w:t>
      </w:r>
      <w:r w:rsidRPr="00197D6E">
        <w:rPr>
          <w:rFonts w:ascii="Tahoma" w:eastAsia="Times New Roman" w:hAnsi="Tahoma" w:cs="Tahoma"/>
          <w:lang w:eastAsia="en-GB"/>
        </w:rPr>
        <w:t xml:space="preserve">In a Catholic school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fulfils his or her responsibilities in accordance with the Instrument of Government/ Articles of Association.  He/she supports the governing body in fulfilling its responsibilities to the Diocese under Canon Law as well as in accordance with national legislation. The </w:t>
      </w:r>
      <w:proofErr w:type="spellStart"/>
      <w:r w:rsidRPr="00197D6E">
        <w:rPr>
          <w:rFonts w:ascii="Tahoma" w:eastAsia="Times New Roman" w:hAnsi="Tahoma" w:cs="Tahoma"/>
          <w:lang w:eastAsia="en-GB"/>
        </w:rPr>
        <w:t>headteacher</w:t>
      </w:r>
      <w:proofErr w:type="spellEnd"/>
      <w:r w:rsidRPr="00197D6E">
        <w:rPr>
          <w:rFonts w:ascii="Tahoma" w:eastAsia="Times New Roman" w:hAnsi="Tahoma" w:cs="Tahoma"/>
          <w:lang w:eastAsia="en-GB"/>
        </w:rPr>
        <w:t xml:space="preserve"> accounts to the governing body, parents/carers and the school community for the fulfilment of the school’s Catholic mission and its educational success.</w:t>
      </w:r>
    </w:p>
    <w:p w:rsidR="00F53B9F" w:rsidRPr="00197D6E" w:rsidRDefault="00F53B9F" w:rsidP="00F53B9F">
      <w:pPr>
        <w:spacing w:after="0" w:line="240" w:lineRule="auto"/>
        <w:jc w:val="both"/>
        <w:rPr>
          <w:rFonts w:ascii="Tahoma" w:eastAsia="Times New Roman" w:hAnsi="Tahoma" w:cs="Tahoma"/>
          <w:color w:val="548DD4"/>
          <w:sz w:val="24"/>
          <w:szCs w:val="24"/>
          <w:lang w:eastAsia="en-GB"/>
        </w:rPr>
      </w:pP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The Four Domains </w:t>
      </w:r>
    </w:p>
    <w:p w:rsidR="00F53B9F" w:rsidRPr="00197D6E" w:rsidRDefault="00F53B9F" w:rsidP="00F53B9F">
      <w:pPr>
        <w:autoSpaceDE w:val="0"/>
        <w:autoSpaceDN w:val="0"/>
        <w:adjustRightInd w:val="0"/>
        <w:spacing w:after="0" w:line="240" w:lineRule="auto"/>
        <w:rPr>
          <w:rFonts w:ascii="Tahoma" w:eastAsia="Calibri" w:hAnsi="Tahoma" w:cs="Tahoma"/>
          <w:color w:val="000000"/>
          <w:sz w:val="32"/>
          <w:szCs w:val="32"/>
          <w:lang w:eastAsia="en-GB"/>
        </w:rPr>
      </w:pP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The </w:t>
      </w:r>
      <w:r w:rsidRPr="00197D6E">
        <w:rPr>
          <w:rFonts w:ascii="Tahoma" w:eastAsia="Calibri" w:hAnsi="Tahoma" w:cs="Tahoma"/>
          <w:i/>
          <w:iCs/>
          <w:color w:val="000000"/>
          <w:lang w:eastAsia="en-GB"/>
        </w:rPr>
        <w:t xml:space="preserve">National Standards of Excellence for </w:t>
      </w:r>
      <w:proofErr w:type="spellStart"/>
      <w:r w:rsidRPr="00197D6E">
        <w:rPr>
          <w:rFonts w:ascii="Tahoma" w:eastAsia="Calibri" w:hAnsi="Tahoma" w:cs="Tahoma"/>
          <w:i/>
          <w:iCs/>
          <w:color w:val="000000"/>
          <w:lang w:eastAsia="en-GB"/>
        </w:rPr>
        <w:t>Headteachers</w:t>
      </w:r>
      <w:proofErr w:type="spellEnd"/>
      <w:r w:rsidRPr="00197D6E">
        <w:rPr>
          <w:rFonts w:ascii="Tahoma" w:eastAsia="Calibri" w:hAnsi="Tahoma" w:cs="Tahoma"/>
          <w:i/>
          <w:iCs/>
          <w:color w:val="000000"/>
          <w:lang w:eastAsia="en-GB"/>
        </w:rPr>
        <w:t xml:space="preserve"> </w:t>
      </w:r>
      <w:r w:rsidRPr="00197D6E">
        <w:rPr>
          <w:rFonts w:ascii="Tahoma" w:eastAsia="Calibri" w:hAnsi="Tahoma" w:cs="Tahoma"/>
          <w:color w:val="000000"/>
          <w:lang w:eastAsia="en-GB"/>
        </w:rPr>
        <w:t xml:space="preserve">are set out in four domains, </w:t>
      </w: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There are four ‘Excellence </w:t>
      </w:r>
      <w:proofErr w:type="gramStart"/>
      <w:r w:rsidRPr="00197D6E">
        <w:rPr>
          <w:rFonts w:ascii="Tahoma" w:eastAsia="Calibri" w:hAnsi="Tahoma" w:cs="Tahoma"/>
          <w:color w:val="000000"/>
          <w:lang w:eastAsia="en-GB"/>
        </w:rPr>
        <w:t>As</w:t>
      </w:r>
      <w:proofErr w:type="gramEnd"/>
      <w:r w:rsidRPr="00197D6E">
        <w:rPr>
          <w:rFonts w:ascii="Tahoma" w:eastAsia="Calibri" w:hAnsi="Tahoma" w:cs="Tahoma"/>
          <w:color w:val="000000"/>
          <w:lang w:eastAsia="en-GB"/>
        </w:rPr>
        <w:t xml:space="preserve"> Standard’ domains: </w:t>
      </w: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p>
    <w:p w:rsidR="00F53B9F" w:rsidRPr="00197D6E" w:rsidRDefault="00F53B9F" w:rsidP="00F53B9F">
      <w:pPr>
        <w:autoSpaceDE w:val="0"/>
        <w:autoSpaceDN w:val="0"/>
        <w:adjustRightInd w:val="0"/>
        <w:spacing w:after="238"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 Qualities and knowledge </w:t>
      </w:r>
    </w:p>
    <w:p w:rsidR="00F53B9F" w:rsidRPr="00197D6E" w:rsidRDefault="00F53B9F" w:rsidP="00F53B9F">
      <w:pPr>
        <w:autoSpaceDE w:val="0"/>
        <w:autoSpaceDN w:val="0"/>
        <w:adjustRightInd w:val="0"/>
        <w:spacing w:after="238"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 Pupils and staff </w:t>
      </w:r>
    </w:p>
    <w:p w:rsidR="00F53B9F" w:rsidRPr="00197D6E" w:rsidRDefault="00F53B9F" w:rsidP="00F53B9F">
      <w:pPr>
        <w:autoSpaceDE w:val="0"/>
        <w:autoSpaceDN w:val="0"/>
        <w:adjustRightInd w:val="0"/>
        <w:spacing w:after="238"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 Systems and process </w:t>
      </w: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 The self-improving school system </w:t>
      </w:r>
    </w:p>
    <w:p w:rsidR="00F53B9F" w:rsidRPr="00197D6E" w:rsidRDefault="00F53B9F" w:rsidP="00F53B9F">
      <w:pPr>
        <w:autoSpaceDE w:val="0"/>
        <w:autoSpaceDN w:val="0"/>
        <w:adjustRightInd w:val="0"/>
        <w:spacing w:after="0" w:line="240" w:lineRule="auto"/>
        <w:rPr>
          <w:rFonts w:ascii="Tahoma" w:eastAsia="Calibri" w:hAnsi="Tahoma" w:cs="Tahoma"/>
          <w:color w:val="000000"/>
          <w:lang w:eastAsia="en-GB"/>
        </w:rPr>
      </w:pPr>
    </w:p>
    <w:p w:rsidR="00F53B9F" w:rsidRDefault="00F53B9F" w:rsidP="00F53B9F">
      <w:pPr>
        <w:autoSpaceDE w:val="0"/>
        <w:autoSpaceDN w:val="0"/>
        <w:adjustRightInd w:val="0"/>
        <w:spacing w:after="0" w:line="240" w:lineRule="auto"/>
        <w:rPr>
          <w:rFonts w:ascii="Tahoma" w:eastAsia="Calibri" w:hAnsi="Tahoma" w:cs="Tahoma"/>
          <w:color w:val="000000"/>
          <w:lang w:eastAsia="en-GB"/>
        </w:rPr>
      </w:pPr>
      <w:r w:rsidRPr="00197D6E">
        <w:rPr>
          <w:rFonts w:ascii="Tahoma" w:eastAsia="Calibri" w:hAnsi="Tahoma" w:cs="Tahoma"/>
          <w:color w:val="000000"/>
          <w:lang w:eastAsia="en-GB"/>
        </w:rPr>
        <w:t xml:space="preserve">Within each domain there are six key characteristics expected of the nation’s </w:t>
      </w:r>
      <w:proofErr w:type="spellStart"/>
      <w:r w:rsidRPr="00197D6E">
        <w:rPr>
          <w:rFonts w:ascii="Tahoma" w:eastAsia="Calibri" w:hAnsi="Tahoma" w:cs="Tahoma"/>
          <w:color w:val="000000"/>
          <w:lang w:eastAsia="en-GB"/>
        </w:rPr>
        <w:t>headteachers</w:t>
      </w:r>
      <w:proofErr w:type="spellEnd"/>
      <w:r w:rsidRPr="00197D6E">
        <w:rPr>
          <w:rFonts w:ascii="Tahoma" w:eastAsia="Calibri" w:hAnsi="Tahoma" w:cs="Tahoma"/>
          <w:color w:val="000000"/>
          <w:lang w:eastAsia="en-GB"/>
        </w:rPr>
        <w:t xml:space="preserve">. </w:t>
      </w:r>
    </w:p>
    <w:p w:rsidR="00F53B9F" w:rsidRDefault="00F53B9F" w:rsidP="00F53B9F">
      <w:pPr>
        <w:autoSpaceDE w:val="0"/>
        <w:autoSpaceDN w:val="0"/>
        <w:adjustRightInd w:val="0"/>
        <w:spacing w:after="0" w:line="240" w:lineRule="auto"/>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Domain One </w:t>
      </w:r>
    </w:p>
    <w:p w:rsidR="00F53B9F" w:rsidRPr="00197D6E" w:rsidRDefault="00F53B9F" w:rsidP="00F53B9F">
      <w:pPr>
        <w:autoSpaceDE w:val="0"/>
        <w:autoSpaceDN w:val="0"/>
        <w:adjustRightInd w:val="0"/>
        <w:spacing w:after="0" w:line="240" w:lineRule="auto"/>
        <w:rPr>
          <w:rFonts w:ascii="Tahoma" w:eastAsia="Calibri" w:hAnsi="Tahoma" w:cs="Tahoma"/>
          <w:b/>
          <w:bCs/>
          <w:color w:val="000000"/>
          <w:sz w:val="23"/>
          <w:szCs w:val="23"/>
          <w:lang w:eastAsia="en-GB"/>
        </w:rPr>
      </w:pPr>
      <w:r w:rsidRPr="00197D6E">
        <w:rPr>
          <w:rFonts w:ascii="Tahoma" w:eastAsia="Calibri" w:hAnsi="Tahoma" w:cs="Tahoma"/>
          <w:b/>
          <w:bCs/>
          <w:color w:val="000000"/>
          <w:sz w:val="23"/>
          <w:szCs w:val="23"/>
          <w:lang w:eastAsia="en-GB"/>
        </w:rPr>
        <w:t xml:space="preserve">Excellent </w:t>
      </w:r>
      <w:proofErr w:type="spellStart"/>
      <w:r w:rsidRPr="00197D6E">
        <w:rPr>
          <w:rFonts w:ascii="Tahoma" w:eastAsia="Calibri" w:hAnsi="Tahoma" w:cs="Tahoma"/>
          <w:b/>
          <w:bCs/>
          <w:color w:val="000000"/>
          <w:sz w:val="23"/>
          <w:szCs w:val="23"/>
          <w:lang w:eastAsia="en-GB"/>
        </w:rPr>
        <w:t>headteachers</w:t>
      </w:r>
      <w:proofErr w:type="spellEnd"/>
      <w:r w:rsidRPr="00197D6E">
        <w:rPr>
          <w:rFonts w:ascii="Tahoma" w:eastAsia="Calibri" w:hAnsi="Tahoma" w:cs="Tahoma"/>
          <w:b/>
          <w:bCs/>
          <w:color w:val="000000"/>
          <w:sz w:val="23"/>
          <w:szCs w:val="23"/>
          <w:lang w:eastAsia="en-GB"/>
        </w:rPr>
        <w:t xml:space="preserve"> in Catholic schools: qualities and knowledge </w:t>
      </w:r>
    </w:p>
    <w:p w:rsidR="00F53B9F" w:rsidRPr="00197D6E" w:rsidRDefault="00F53B9F" w:rsidP="00F53B9F">
      <w:pPr>
        <w:autoSpaceDE w:val="0"/>
        <w:autoSpaceDN w:val="0"/>
        <w:adjustRightInd w:val="0"/>
        <w:spacing w:after="0" w:line="240" w:lineRule="auto"/>
        <w:rPr>
          <w:rFonts w:ascii="Tahoma" w:eastAsia="Calibri" w:hAnsi="Tahoma" w:cs="Tahoma"/>
          <w:color w:val="000000"/>
          <w:sz w:val="23"/>
          <w:szCs w:val="23"/>
          <w:lang w:eastAsia="en-GB"/>
        </w:rPr>
      </w:pPr>
    </w:p>
    <w:p w:rsidR="00F53B9F" w:rsidRPr="00197D6E" w:rsidRDefault="00F53B9F" w:rsidP="00F53B9F">
      <w:pPr>
        <w:autoSpaceDE w:val="0"/>
        <w:autoSpaceDN w:val="0"/>
        <w:adjustRightInd w:val="0"/>
        <w:spacing w:after="0" w:line="240" w:lineRule="auto"/>
        <w:ind w:left="-270" w:right="-154"/>
        <w:rPr>
          <w:rFonts w:ascii="Tahoma" w:eastAsia="Calibri" w:hAnsi="Tahoma" w:cs="Tahoma"/>
          <w:i/>
          <w:iCs/>
          <w:color w:val="000000"/>
          <w:lang w:eastAsia="en-GB"/>
        </w:rPr>
      </w:pPr>
      <w:proofErr w:type="spellStart"/>
      <w:r w:rsidRPr="00197D6E">
        <w:rPr>
          <w:rFonts w:ascii="Tahoma" w:eastAsia="Calibri" w:hAnsi="Tahoma" w:cs="Tahoma"/>
          <w:i/>
          <w:iCs/>
          <w:color w:val="000000"/>
          <w:lang w:eastAsia="en-GB"/>
        </w:rPr>
        <w:t>Headteachers</w:t>
      </w:r>
      <w:proofErr w:type="spellEnd"/>
      <w:r w:rsidRPr="00197D6E">
        <w:rPr>
          <w:rFonts w:ascii="Tahoma" w:eastAsia="Calibri" w:hAnsi="Tahoma" w:cs="Tahoma"/>
          <w:i/>
          <w:iCs/>
          <w:color w:val="000000"/>
          <w:lang w:eastAsia="en-GB"/>
        </w:rPr>
        <w:t xml:space="preserve">: </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1. Work within the school and with the parish to hold and articulate clear values and moral purpose, which takes account of the school’s Catholic mission focused on providing a world-class education for the pupils they serve.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2. Demonstrate optimistic personal behaviour which stems from Christ’s vision for humanity. </w:t>
      </w:r>
      <w:proofErr w:type="gramStart"/>
      <w:r w:rsidRPr="00197D6E">
        <w:rPr>
          <w:rFonts w:ascii="Tahoma" w:eastAsia="Calibri" w:hAnsi="Tahoma" w:cs="Tahoma"/>
          <w:color w:val="000000"/>
          <w:lang w:eastAsia="en-GB"/>
        </w:rPr>
        <w:t>Promotes positive relationships and attitudes towards their pupils, staff, parents, governors and members of the local community recognising their individual worth as made in the image and likeness of God.</w:t>
      </w:r>
      <w:proofErr w:type="gramEnd"/>
      <w:r w:rsidRPr="00197D6E">
        <w:rPr>
          <w:rFonts w:ascii="Tahoma" w:eastAsia="Calibri" w:hAnsi="Tahoma" w:cs="Tahoma"/>
          <w:color w:val="000000"/>
          <w:lang w:eastAsia="en-GB"/>
        </w:rPr>
        <w:t xml:space="preserve">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3. Inspired by Christ, </w:t>
      </w:r>
      <w:proofErr w:type="spellStart"/>
      <w:r w:rsidRPr="00197D6E">
        <w:rPr>
          <w:rFonts w:ascii="Tahoma" w:eastAsia="Calibri" w:hAnsi="Tahoma" w:cs="Tahoma"/>
          <w:color w:val="000000"/>
          <w:lang w:eastAsia="en-GB"/>
        </w:rPr>
        <w:t>lead</w:t>
      </w:r>
      <w:proofErr w:type="spellEnd"/>
      <w:r w:rsidRPr="00197D6E">
        <w:rPr>
          <w:rFonts w:ascii="Tahoma" w:eastAsia="Calibri" w:hAnsi="Tahoma" w:cs="Tahoma"/>
          <w:color w:val="000000"/>
          <w:lang w:eastAsia="en-GB"/>
        </w:rPr>
        <w:t xml:space="preserve"> by example - with integrity, creativity, resilience, and clarity - drawing on their own scholarship, expertise and skills, and that of those around them.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4. Sustain wide, current knowledge and understanding of education and school systems locally, nationally and globally, and pursue continuous professional development.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lastRenderedPageBreak/>
        <w:t xml:space="preserve">5. Work with political and financial astuteness, within a clear set of principles influenced by the Gospel message and Church teaching, centred on the school’s vision, ably translating local and national policy into the school’s context. </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6. Communicate compellingly the school’s vision and drive the strategic leadership, empowering all pupils and staff to excel. </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sz w:val="23"/>
          <w:szCs w:val="23"/>
          <w:lang w:eastAsia="en-GB"/>
        </w:rPr>
      </w:pPr>
    </w:p>
    <w:p w:rsidR="00F53B9F" w:rsidRPr="00197D6E" w:rsidRDefault="00F53B9F" w:rsidP="00F53B9F">
      <w:pPr>
        <w:autoSpaceDE w:val="0"/>
        <w:autoSpaceDN w:val="0"/>
        <w:adjustRightInd w:val="0"/>
        <w:spacing w:after="0" w:line="240" w:lineRule="auto"/>
        <w:ind w:left="-270" w:right="-154"/>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Domain Two </w:t>
      </w:r>
    </w:p>
    <w:p w:rsidR="00F53B9F" w:rsidRPr="00197D6E" w:rsidRDefault="00F53B9F" w:rsidP="00F53B9F">
      <w:pPr>
        <w:autoSpaceDE w:val="0"/>
        <w:autoSpaceDN w:val="0"/>
        <w:adjustRightInd w:val="0"/>
        <w:spacing w:after="0" w:line="240" w:lineRule="auto"/>
        <w:ind w:left="-270" w:right="-154"/>
        <w:rPr>
          <w:rFonts w:ascii="Tahoma" w:eastAsia="Calibri" w:hAnsi="Tahoma" w:cs="Tahoma"/>
          <w:b/>
          <w:bCs/>
          <w:color w:val="000000"/>
          <w:sz w:val="23"/>
          <w:szCs w:val="23"/>
          <w:lang w:eastAsia="en-GB"/>
        </w:rPr>
      </w:pPr>
      <w:r w:rsidRPr="00197D6E">
        <w:rPr>
          <w:rFonts w:ascii="Tahoma" w:eastAsia="Calibri" w:hAnsi="Tahoma" w:cs="Tahoma"/>
          <w:b/>
          <w:bCs/>
          <w:color w:val="000000"/>
          <w:sz w:val="23"/>
          <w:szCs w:val="23"/>
          <w:lang w:eastAsia="en-GB"/>
        </w:rPr>
        <w:t xml:space="preserve">Excellent </w:t>
      </w:r>
      <w:proofErr w:type="spellStart"/>
      <w:r w:rsidRPr="00197D6E">
        <w:rPr>
          <w:rFonts w:ascii="Tahoma" w:eastAsia="Calibri" w:hAnsi="Tahoma" w:cs="Tahoma"/>
          <w:b/>
          <w:bCs/>
          <w:color w:val="000000"/>
          <w:sz w:val="23"/>
          <w:szCs w:val="23"/>
          <w:lang w:eastAsia="en-GB"/>
        </w:rPr>
        <w:t>headteachers</w:t>
      </w:r>
      <w:proofErr w:type="spellEnd"/>
      <w:r w:rsidRPr="00197D6E">
        <w:rPr>
          <w:rFonts w:ascii="Tahoma" w:eastAsia="Calibri" w:hAnsi="Tahoma" w:cs="Tahoma"/>
          <w:b/>
          <w:bCs/>
          <w:color w:val="000000"/>
          <w:sz w:val="23"/>
          <w:szCs w:val="23"/>
          <w:lang w:eastAsia="en-GB"/>
        </w:rPr>
        <w:t xml:space="preserve"> in Catholic schools: pupils and staff </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ind w:left="-270" w:right="-154"/>
        <w:rPr>
          <w:rFonts w:ascii="Tahoma" w:eastAsia="Calibri" w:hAnsi="Tahoma" w:cs="Tahoma"/>
          <w:i/>
          <w:iCs/>
          <w:color w:val="000000"/>
          <w:lang w:eastAsia="en-GB"/>
        </w:rPr>
      </w:pPr>
      <w:proofErr w:type="spellStart"/>
      <w:r w:rsidRPr="00197D6E">
        <w:rPr>
          <w:rFonts w:ascii="Tahoma" w:eastAsia="Calibri" w:hAnsi="Tahoma" w:cs="Tahoma"/>
          <w:i/>
          <w:iCs/>
          <w:color w:val="000000"/>
          <w:lang w:eastAsia="en-GB"/>
        </w:rPr>
        <w:t>Headteachers</w:t>
      </w:r>
      <w:proofErr w:type="spellEnd"/>
      <w:r w:rsidRPr="00197D6E">
        <w:rPr>
          <w:rFonts w:ascii="Tahoma" w:eastAsia="Calibri" w:hAnsi="Tahoma" w:cs="Tahoma"/>
          <w:i/>
          <w:iCs/>
          <w:color w:val="000000"/>
          <w:lang w:eastAsia="en-GB"/>
        </w:rPr>
        <w:t xml:space="preserve">: </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1. Demand ambitious standards for all pupils, overcoming disadvantage and advancing equality, instilling a strong sense of accountability in staff for the impact of their work on pupils’ outcomes that reflect the distinctive characteristics of Catholic education.</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2. Secure excellent teaching through an analytical understanding of how pupils learn and of the core features of successful classroom practice and curriculum design, leading to rich curriculum opportunities and pupils’ well-being. Ensure high quality provision for the academic, spiritual, moral, social, emotional and cultural well-being of all pupils and families.</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3. Establish an educational culture of ‘open classrooms’ as a basis for sharing best practice within and between schools, drawing on and conducting relevant research and robust data analysis.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4. Create an ethos within which all staff </w:t>
      </w:r>
      <w:proofErr w:type="gramStart"/>
      <w:r w:rsidRPr="00197D6E">
        <w:rPr>
          <w:rFonts w:ascii="Tahoma" w:eastAsia="Calibri" w:hAnsi="Tahoma" w:cs="Tahoma"/>
          <w:color w:val="000000"/>
          <w:lang w:eastAsia="en-GB"/>
        </w:rPr>
        <w:t>are</w:t>
      </w:r>
      <w:proofErr w:type="gramEnd"/>
      <w:r w:rsidRPr="00197D6E">
        <w:rPr>
          <w:rFonts w:ascii="Tahoma" w:eastAsia="Calibri" w:hAnsi="Tahoma" w:cs="Tahoma"/>
          <w:color w:val="000000"/>
          <w:lang w:eastAsia="en-GB"/>
        </w:rPr>
        <w:t xml:space="preserve"> required to treat all people fairly, equitably, and with dignity and respect.  Inspire, encourage and support staff to develop their own skills and subject knowledge, and to support each other. </w:t>
      </w:r>
    </w:p>
    <w:p w:rsidR="00F53B9F" w:rsidRPr="00197D6E" w:rsidRDefault="00F53B9F" w:rsidP="00F53B9F">
      <w:pPr>
        <w:autoSpaceDE w:val="0"/>
        <w:autoSpaceDN w:val="0"/>
        <w:adjustRightInd w:val="0"/>
        <w:spacing w:after="14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 xml:space="preserve">5. Identify emerging talents, coaching current and aspiring leaders in a climate where excellence is the standard, leading to clear succession planning. </w:t>
      </w:r>
    </w:p>
    <w:p w:rsidR="00F53B9F"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r w:rsidRPr="00197D6E">
        <w:rPr>
          <w:rFonts w:ascii="Tahoma" w:eastAsia="Calibri" w:hAnsi="Tahoma" w:cs="Tahoma"/>
          <w:color w:val="000000"/>
          <w:lang w:eastAsia="en-GB"/>
        </w:rPr>
        <w:t>6. Hold all staff to account for their professional conduct and practice, emphasising the distinctive nature of Catholic Education.</w:t>
      </w:r>
    </w:p>
    <w:p w:rsidR="00F53B9F" w:rsidRPr="00197D6E" w:rsidRDefault="00F53B9F" w:rsidP="00F53B9F">
      <w:pPr>
        <w:autoSpaceDE w:val="0"/>
        <w:autoSpaceDN w:val="0"/>
        <w:adjustRightInd w:val="0"/>
        <w:spacing w:after="0" w:line="240" w:lineRule="auto"/>
        <w:ind w:left="-270" w:right="-154"/>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ind w:left="-540" w:right="-334"/>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Domain Three </w:t>
      </w:r>
    </w:p>
    <w:p w:rsidR="00F53B9F" w:rsidRPr="00197D6E" w:rsidRDefault="00F53B9F" w:rsidP="00F53B9F">
      <w:pPr>
        <w:autoSpaceDE w:val="0"/>
        <w:autoSpaceDN w:val="0"/>
        <w:adjustRightInd w:val="0"/>
        <w:spacing w:after="0" w:line="240" w:lineRule="auto"/>
        <w:ind w:left="-540" w:right="-334"/>
        <w:rPr>
          <w:rFonts w:ascii="Tahoma" w:eastAsia="Calibri" w:hAnsi="Tahoma" w:cs="Tahoma"/>
          <w:b/>
          <w:bCs/>
          <w:color w:val="000000"/>
          <w:sz w:val="23"/>
          <w:szCs w:val="23"/>
          <w:lang w:eastAsia="en-GB"/>
        </w:rPr>
      </w:pPr>
      <w:r w:rsidRPr="00197D6E">
        <w:rPr>
          <w:rFonts w:ascii="Tahoma" w:eastAsia="Calibri" w:hAnsi="Tahoma" w:cs="Tahoma"/>
          <w:b/>
          <w:bCs/>
          <w:color w:val="000000"/>
          <w:sz w:val="23"/>
          <w:szCs w:val="23"/>
          <w:lang w:eastAsia="en-GB"/>
        </w:rPr>
        <w:t xml:space="preserve">Excellent </w:t>
      </w:r>
      <w:proofErr w:type="spellStart"/>
      <w:r w:rsidRPr="00197D6E">
        <w:rPr>
          <w:rFonts w:ascii="Tahoma" w:eastAsia="Calibri" w:hAnsi="Tahoma" w:cs="Tahoma"/>
          <w:b/>
          <w:bCs/>
          <w:color w:val="000000"/>
          <w:sz w:val="23"/>
          <w:szCs w:val="23"/>
          <w:lang w:eastAsia="en-GB"/>
        </w:rPr>
        <w:t>headteachers</w:t>
      </w:r>
      <w:proofErr w:type="spellEnd"/>
      <w:r w:rsidRPr="00197D6E">
        <w:rPr>
          <w:rFonts w:ascii="Tahoma" w:eastAsia="Calibri" w:hAnsi="Tahoma" w:cs="Tahoma"/>
          <w:b/>
          <w:bCs/>
          <w:color w:val="000000"/>
          <w:sz w:val="23"/>
          <w:szCs w:val="23"/>
          <w:lang w:eastAsia="en-GB"/>
        </w:rPr>
        <w:t xml:space="preserve"> in Catholic schools: systems and process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sz w:val="23"/>
          <w:szCs w:val="23"/>
          <w:lang w:eastAsia="en-GB"/>
        </w:rPr>
      </w:pPr>
    </w:p>
    <w:p w:rsidR="00F53B9F" w:rsidRPr="00197D6E" w:rsidRDefault="00F53B9F" w:rsidP="00F53B9F">
      <w:pPr>
        <w:autoSpaceDE w:val="0"/>
        <w:autoSpaceDN w:val="0"/>
        <w:adjustRightInd w:val="0"/>
        <w:spacing w:after="0" w:line="240" w:lineRule="auto"/>
        <w:ind w:left="-540" w:right="-334"/>
        <w:rPr>
          <w:rFonts w:ascii="Tahoma" w:eastAsia="Calibri" w:hAnsi="Tahoma" w:cs="Tahoma"/>
          <w:i/>
          <w:iCs/>
          <w:color w:val="000000"/>
          <w:lang w:eastAsia="en-GB"/>
        </w:rPr>
      </w:pPr>
      <w:proofErr w:type="spellStart"/>
      <w:r w:rsidRPr="00197D6E">
        <w:rPr>
          <w:rFonts w:ascii="Tahoma" w:eastAsia="Calibri" w:hAnsi="Tahoma" w:cs="Tahoma"/>
          <w:i/>
          <w:iCs/>
          <w:color w:val="000000"/>
          <w:lang w:eastAsia="en-GB"/>
        </w:rPr>
        <w:t>Headteachers</w:t>
      </w:r>
      <w:proofErr w:type="spellEnd"/>
      <w:r w:rsidRPr="00197D6E">
        <w:rPr>
          <w:rFonts w:ascii="Tahoma" w:eastAsia="Calibri" w:hAnsi="Tahoma" w:cs="Tahoma"/>
          <w:i/>
          <w:iCs/>
          <w:color w:val="000000"/>
          <w:lang w:eastAsia="en-GB"/>
        </w:rPr>
        <w:t xml:space="preserve">: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Pr="00197D6E" w:rsidRDefault="00F53B9F" w:rsidP="00F53B9F">
      <w:pPr>
        <w:autoSpaceDE w:val="0"/>
        <w:autoSpaceDN w:val="0"/>
        <w:adjustRightInd w:val="0"/>
        <w:spacing w:after="141"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1. Ensure that the school’s systems, organisation and processes are well considered, efficient and fit for purpose, upholding the principles of transparency, integrity and probity reflecting the school’s Gospel values.</w:t>
      </w:r>
    </w:p>
    <w:p w:rsidR="00F53B9F" w:rsidRPr="00197D6E" w:rsidRDefault="00F53B9F" w:rsidP="00F53B9F">
      <w:pPr>
        <w:autoSpaceDE w:val="0"/>
        <w:autoSpaceDN w:val="0"/>
        <w:adjustRightInd w:val="0"/>
        <w:spacing w:after="141"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2. Provide a safe, calm and well-ordered environment for all pupils and staff, focused on safeguarding pupils and developing their exemplary behaviour in school and in the wider community to promote Gospel values which unite society in a commitment to social justice and the common good.</w:t>
      </w:r>
    </w:p>
    <w:p w:rsidR="00F53B9F" w:rsidRPr="00197D6E" w:rsidRDefault="00F53B9F" w:rsidP="00F53B9F">
      <w:pPr>
        <w:autoSpaceDE w:val="0"/>
        <w:autoSpaceDN w:val="0"/>
        <w:adjustRightInd w:val="0"/>
        <w:spacing w:after="141"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3. Establish rigorous, fair and transparent systems and measures for managing the performance of all staff, addressing any under-performance, supporting staff to improve and valuing excellent practice.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4. Welcome strong governance, rooted in faithful stewardship of Gospel values, actively supporting the governing board to understand its role and deliver its functions effectively – in particular its functions to set school strategy and hold the </w:t>
      </w:r>
      <w:proofErr w:type="spellStart"/>
      <w:r w:rsidRPr="00197D6E">
        <w:rPr>
          <w:rFonts w:ascii="Tahoma" w:eastAsia="Calibri" w:hAnsi="Tahoma" w:cs="Tahoma"/>
          <w:color w:val="000000"/>
          <w:lang w:eastAsia="en-GB"/>
        </w:rPr>
        <w:t>headteacher</w:t>
      </w:r>
      <w:proofErr w:type="spellEnd"/>
      <w:r w:rsidRPr="00197D6E">
        <w:rPr>
          <w:rFonts w:ascii="Tahoma" w:eastAsia="Calibri" w:hAnsi="Tahoma" w:cs="Tahoma"/>
          <w:color w:val="000000"/>
          <w:lang w:eastAsia="en-GB"/>
        </w:rPr>
        <w:t xml:space="preserve"> to account for pupil, staff and financial performance. </w:t>
      </w:r>
    </w:p>
    <w:p w:rsidR="00F53B9F" w:rsidRPr="00197D6E" w:rsidRDefault="00F53B9F" w:rsidP="00F53B9F">
      <w:pPr>
        <w:spacing w:after="0" w:line="240" w:lineRule="auto"/>
        <w:ind w:left="-540" w:right="-334"/>
        <w:jc w:val="both"/>
        <w:rPr>
          <w:rFonts w:ascii="Tahoma" w:eastAsia="Times New Roman" w:hAnsi="Tahoma" w:cs="Tahoma"/>
          <w:color w:val="548DD4"/>
          <w:lang w:eastAsia="en-GB"/>
        </w:rPr>
      </w:pP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5. Exercise strategic, curriculum-led financial planning to ensure the equitable deployment of budgets and resources, in the best interests of pupils’ achievements and the school’s sustainability.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lastRenderedPageBreak/>
        <w:t xml:space="preserve">6. Distribute leadership throughout the organisation, forging teams of colleagues who have distinct roles and responsibilities and hold each other to account for their decision making.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ind w:left="-540" w:right="-334"/>
        <w:rPr>
          <w:rFonts w:ascii="Tahoma" w:eastAsia="Calibri" w:hAnsi="Tahoma" w:cs="Tahoma"/>
          <w:b/>
          <w:bCs/>
          <w:color w:val="000000"/>
          <w:sz w:val="28"/>
          <w:szCs w:val="28"/>
          <w:lang w:eastAsia="en-GB"/>
        </w:rPr>
      </w:pPr>
      <w:r w:rsidRPr="00197D6E">
        <w:rPr>
          <w:rFonts w:ascii="Tahoma" w:eastAsia="Calibri" w:hAnsi="Tahoma" w:cs="Tahoma"/>
          <w:b/>
          <w:bCs/>
          <w:color w:val="000000"/>
          <w:sz w:val="28"/>
          <w:szCs w:val="28"/>
          <w:lang w:eastAsia="en-GB"/>
        </w:rPr>
        <w:t xml:space="preserve">Domain Four </w:t>
      </w:r>
    </w:p>
    <w:p w:rsidR="00F53B9F" w:rsidRPr="00197D6E" w:rsidRDefault="00F53B9F" w:rsidP="00F53B9F">
      <w:pPr>
        <w:autoSpaceDE w:val="0"/>
        <w:autoSpaceDN w:val="0"/>
        <w:adjustRightInd w:val="0"/>
        <w:spacing w:after="0" w:line="240" w:lineRule="auto"/>
        <w:ind w:left="-540" w:right="-334"/>
        <w:rPr>
          <w:rFonts w:ascii="Tahoma" w:eastAsia="Calibri" w:hAnsi="Tahoma" w:cs="Tahoma"/>
          <w:b/>
          <w:bCs/>
          <w:color w:val="000000"/>
          <w:sz w:val="23"/>
          <w:szCs w:val="23"/>
          <w:lang w:eastAsia="en-GB"/>
        </w:rPr>
      </w:pPr>
      <w:r w:rsidRPr="00197D6E">
        <w:rPr>
          <w:rFonts w:ascii="Tahoma" w:eastAsia="Calibri" w:hAnsi="Tahoma" w:cs="Tahoma"/>
          <w:b/>
          <w:bCs/>
          <w:color w:val="000000"/>
          <w:sz w:val="23"/>
          <w:szCs w:val="23"/>
          <w:lang w:eastAsia="en-GB"/>
        </w:rPr>
        <w:t xml:space="preserve">Excellent </w:t>
      </w:r>
      <w:proofErr w:type="spellStart"/>
      <w:r w:rsidRPr="00197D6E">
        <w:rPr>
          <w:rFonts w:ascii="Tahoma" w:eastAsia="Calibri" w:hAnsi="Tahoma" w:cs="Tahoma"/>
          <w:b/>
          <w:bCs/>
          <w:color w:val="000000"/>
          <w:sz w:val="23"/>
          <w:szCs w:val="23"/>
          <w:lang w:eastAsia="en-GB"/>
        </w:rPr>
        <w:t>headteachers</w:t>
      </w:r>
      <w:proofErr w:type="spellEnd"/>
      <w:r w:rsidRPr="00197D6E">
        <w:rPr>
          <w:rFonts w:ascii="Tahoma" w:eastAsia="Calibri" w:hAnsi="Tahoma" w:cs="Tahoma"/>
          <w:b/>
          <w:bCs/>
          <w:color w:val="000000"/>
          <w:sz w:val="23"/>
          <w:szCs w:val="23"/>
          <w:lang w:eastAsia="en-GB"/>
        </w:rPr>
        <w:t xml:space="preserve"> in Catholic schools: the self-improving school system</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sz w:val="23"/>
          <w:szCs w:val="23"/>
          <w:lang w:eastAsia="en-GB"/>
        </w:rPr>
      </w:pPr>
      <w:r w:rsidRPr="00197D6E">
        <w:rPr>
          <w:rFonts w:ascii="Tahoma" w:eastAsia="Calibri" w:hAnsi="Tahoma" w:cs="Tahoma"/>
          <w:b/>
          <w:bCs/>
          <w:color w:val="000000"/>
          <w:sz w:val="23"/>
          <w:szCs w:val="23"/>
          <w:lang w:eastAsia="en-GB"/>
        </w:rPr>
        <w:t xml:space="preserve">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sz w:val="23"/>
          <w:szCs w:val="23"/>
          <w:lang w:eastAsia="en-GB"/>
        </w:rPr>
      </w:pPr>
      <w:proofErr w:type="spellStart"/>
      <w:r w:rsidRPr="00197D6E">
        <w:rPr>
          <w:rFonts w:ascii="Tahoma" w:eastAsia="Calibri" w:hAnsi="Tahoma" w:cs="Tahoma"/>
          <w:i/>
          <w:iCs/>
          <w:color w:val="000000"/>
          <w:lang w:eastAsia="en-GB"/>
        </w:rPr>
        <w:t>Headteachers</w:t>
      </w:r>
      <w:proofErr w:type="spellEnd"/>
      <w:r w:rsidRPr="00197D6E">
        <w:rPr>
          <w:rFonts w:ascii="Tahoma" w:eastAsia="Calibri" w:hAnsi="Tahoma" w:cs="Tahoma"/>
          <w:i/>
          <w:iCs/>
          <w:color w:val="000000"/>
          <w:lang w:eastAsia="en-GB"/>
        </w:rPr>
        <w:t xml:space="preserve">: </w:t>
      </w:r>
    </w:p>
    <w:p w:rsidR="00F53B9F" w:rsidRPr="00197D6E"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1. Lead outward-facing schools which work with other schools and organisations - in a climate of mutual challenge – where each pupil is championed to ensure they secure their unique potential and achieve excellence </w:t>
      </w: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2. Develop effective relationships with fellow professionals and colleagues in other public services to improve academic, spiritual, moral, social, emotional and cultural outcomes for all pupils. </w:t>
      </w: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3. Challenge educational orthodoxies in the best interests of achieving excellence, harnessing the findings of well evidenced research to frame self-regulating and self-improving schools. </w:t>
      </w: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4. Shape the current and future quality of the teaching profession through high quality training and sustained professional development for all staff. </w:t>
      </w:r>
    </w:p>
    <w:p w:rsidR="00F53B9F" w:rsidRPr="00197D6E" w:rsidRDefault="00F53B9F" w:rsidP="00F53B9F">
      <w:pPr>
        <w:autoSpaceDE w:val="0"/>
        <w:autoSpaceDN w:val="0"/>
        <w:adjustRightInd w:val="0"/>
        <w:spacing w:after="14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 xml:space="preserve">5. Model entrepreneurial and innovative approaches to school improvement, leadership and governance, confident of the vital contribution of internal and external accountability. </w:t>
      </w: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r w:rsidRPr="00197D6E">
        <w:rPr>
          <w:rFonts w:ascii="Tahoma" w:eastAsia="Calibri" w:hAnsi="Tahoma" w:cs="Tahoma"/>
          <w:color w:val="000000"/>
          <w:lang w:eastAsia="en-GB"/>
        </w:rPr>
        <w:t>6. Inspire and influence others - within and beyond schools - to believe in the fundamental importance of Catholic education in young people’s lives and to promote the value of education.</w:t>
      </w: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Default="00F53B9F" w:rsidP="00F53B9F">
      <w:pPr>
        <w:autoSpaceDE w:val="0"/>
        <w:autoSpaceDN w:val="0"/>
        <w:adjustRightInd w:val="0"/>
        <w:spacing w:after="0" w:line="240" w:lineRule="auto"/>
        <w:ind w:left="-540" w:right="-334"/>
        <w:rPr>
          <w:rFonts w:ascii="Tahoma" w:eastAsia="Calibri" w:hAnsi="Tahoma" w:cs="Tahoma"/>
          <w:color w:val="000000"/>
          <w:lang w:eastAsia="en-GB"/>
        </w:rPr>
      </w:pPr>
    </w:p>
    <w:p w:rsidR="00F53B9F" w:rsidRPr="00197D6E" w:rsidRDefault="00F53B9F" w:rsidP="00F53B9F">
      <w:pPr>
        <w:autoSpaceDE w:val="0"/>
        <w:autoSpaceDN w:val="0"/>
        <w:adjustRightInd w:val="0"/>
        <w:spacing w:after="0" w:line="240" w:lineRule="auto"/>
        <w:rPr>
          <w:rFonts w:ascii="Tahoma" w:eastAsia="Calibri" w:hAnsi="Tahoma" w:cs="Tahoma"/>
          <w:color w:val="000000"/>
          <w:sz w:val="23"/>
          <w:szCs w:val="23"/>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r w:rsidRPr="00197D6E">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2A29C2C8" wp14:editId="1F223A24">
                <wp:simplePos x="0" y="0"/>
                <wp:positionH relativeFrom="column">
                  <wp:posOffset>-123825</wp:posOffset>
                </wp:positionH>
                <wp:positionV relativeFrom="paragraph">
                  <wp:posOffset>-207645</wp:posOffset>
                </wp:positionV>
                <wp:extent cx="6162675" cy="8096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9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53B9F" w:rsidRPr="00F53B9F" w:rsidRDefault="00F53B9F" w:rsidP="00F53B9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3B9F">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6.35pt;width:485.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" fillcolor="white [3201]" strokecolor="#4f81bd [3204]" strokeweight="2pt">
                <v:textbox>
                  <w:txbxContent>
                    <w:p w:rsidR="00F53B9F" w:rsidRPr="00F53B9F" w:rsidRDefault="00F53B9F" w:rsidP="00F53B9F">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3B9F">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Person Specification</w:t>
                      </w:r>
                    </w:p>
                  </w:txbxContent>
                </v:textbox>
              </v:shape>
            </w:pict>
          </mc:Fallback>
        </mc:AlternateContent>
      </w: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p>
    <w:p w:rsidR="00F53B9F" w:rsidRPr="00197D6E" w:rsidRDefault="00F53B9F" w:rsidP="00F53B9F">
      <w:pPr>
        <w:autoSpaceDE w:val="0"/>
        <w:autoSpaceDN w:val="0"/>
        <w:adjustRightInd w:val="0"/>
        <w:spacing w:after="0" w:line="240" w:lineRule="auto"/>
        <w:rPr>
          <w:rFonts w:ascii="Tahoma" w:eastAsia="Times New Roman" w:hAnsi="Tahoma" w:cs="Tahoma"/>
          <w:b/>
          <w:sz w:val="28"/>
          <w:szCs w:val="28"/>
          <w:lang w:eastAsia="en-GB"/>
        </w:rPr>
      </w:pPr>
      <w:r w:rsidRPr="00197D6E">
        <w:rPr>
          <w:rFonts w:ascii="Tahoma" w:eastAsia="Times New Roman" w:hAnsi="Tahoma" w:cs="Tahoma"/>
          <w:b/>
          <w:sz w:val="28"/>
          <w:szCs w:val="28"/>
          <w:lang w:eastAsia="en-GB"/>
        </w:rPr>
        <w:t xml:space="preserve">TEACHER CRITERIA FOR APPOINTMENT   </w:t>
      </w:r>
    </w:p>
    <w:p w:rsidR="00F53B9F" w:rsidRPr="00197D6E" w:rsidRDefault="00F53B9F" w:rsidP="00F53B9F">
      <w:pPr>
        <w:autoSpaceDE w:val="0"/>
        <w:autoSpaceDN w:val="0"/>
        <w:adjustRightInd w:val="0"/>
        <w:spacing w:after="0" w:line="240" w:lineRule="auto"/>
        <w:rPr>
          <w:rFonts w:ascii="Tahoma" w:eastAsia="Times New Roman" w:hAnsi="Tahoma" w:cs="Tahoma"/>
          <w:i/>
          <w:lang w:eastAsia="en-GB"/>
        </w:rPr>
      </w:pPr>
      <w:r w:rsidRPr="00197D6E">
        <w:rPr>
          <w:rFonts w:ascii="Tahoma" w:eastAsia="Times New Roman" w:hAnsi="Tahoma" w:cs="Tahoma"/>
          <w:i/>
          <w:lang w:eastAsia="en-GB"/>
        </w:rPr>
        <w:t>(A framework for determining the criteria)</w:t>
      </w:r>
    </w:p>
    <w:p w:rsidR="00F53B9F" w:rsidRPr="00197D6E" w:rsidRDefault="00F53B9F" w:rsidP="00F53B9F">
      <w:pPr>
        <w:spacing w:after="0" w:line="240" w:lineRule="auto"/>
        <w:jc w:val="both"/>
        <w:rPr>
          <w:rFonts w:ascii="Tahoma" w:eastAsia="Times New Roman" w:hAnsi="Tahoma" w:cs="Tahoma"/>
          <w:i/>
          <w:sz w:val="24"/>
          <w:szCs w:val="24"/>
          <w:lang w:eastAsia="en-GB"/>
        </w:rPr>
      </w:pPr>
      <w:r w:rsidRPr="00197D6E">
        <w:rPr>
          <w:rFonts w:ascii="Tahoma" w:eastAsia="Times New Roman" w:hAnsi="Tahoma" w:cs="Tahoma"/>
          <w:b/>
          <w:lang w:eastAsia="en-GB"/>
        </w:rPr>
        <w:t xml:space="preserve"> </w:t>
      </w:r>
    </w:p>
    <w:p w:rsidR="00F53B9F" w:rsidRPr="00197D6E" w:rsidRDefault="00F53B9F" w:rsidP="00F53B9F">
      <w:pPr>
        <w:spacing w:after="0" w:line="240" w:lineRule="auto"/>
        <w:jc w:val="both"/>
        <w:rPr>
          <w:rFonts w:ascii="Tahoma" w:eastAsia="Times New Roman" w:hAnsi="Tahoma" w:cs="Tahoma"/>
          <w:i/>
          <w:sz w:val="20"/>
          <w:lang w:eastAsia="en-GB"/>
        </w:rPr>
      </w:pPr>
      <w:r w:rsidRPr="00197D6E">
        <w:rPr>
          <w:rFonts w:ascii="Tahoma" w:eastAsia="Times New Roman" w:hAnsi="Tahoma" w:cs="Tahoma"/>
          <w:i/>
          <w:sz w:val="20"/>
          <w:lang w:eastAsia="en-GB"/>
        </w:rPr>
        <w:t xml:space="preserve">Please note source of evidence of fulfilled criteria: </w:t>
      </w:r>
    </w:p>
    <w:p w:rsidR="00F53B9F" w:rsidRPr="00197D6E" w:rsidRDefault="00F53B9F" w:rsidP="00F53B9F">
      <w:pPr>
        <w:spacing w:after="0" w:line="240" w:lineRule="auto"/>
        <w:jc w:val="both"/>
        <w:rPr>
          <w:rFonts w:ascii="Tahoma" w:eastAsia="Times New Roman" w:hAnsi="Tahoma" w:cs="Tahoma"/>
          <w:i/>
          <w:sz w:val="20"/>
          <w:lang w:eastAsia="en-GB"/>
        </w:rPr>
      </w:pPr>
      <w:r w:rsidRPr="00197D6E">
        <w:rPr>
          <w:rFonts w:ascii="Tahoma" w:eastAsia="Times New Roman" w:hAnsi="Tahoma" w:cs="Tahoma"/>
          <w:i/>
          <w:sz w:val="20"/>
          <w:lang w:eastAsia="en-GB"/>
        </w:rPr>
        <w:t>Application Form - A     Letter – L     References – R     Interview - I</w:t>
      </w:r>
    </w:p>
    <w:p w:rsidR="00F53B9F" w:rsidRPr="00197D6E" w:rsidRDefault="00F53B9F" w:rsidP="00F53B9F">
      <w:pPr>
        <w:spacing w:after="0" w:line="240" w:lineRule="auto"/>
        <w:jc w:val="both"/>
        <w:rPr>
          <w:rFonts w:ascii="Tahoma" w:eastAsia="Times New Roman" w:hAnsi="Tahoma" w:cs="Tahoma"/>
          <w:b/>
          <w:lang w:eastAsia="en-GB"/>
        </w:rPr>
      </w:pPr>
    </w:p>
    <w:p w:rsidR="00F53B9F" w:rsidRPr="00197D6E" w:rsidRDefault="00F53B9F" w:rsidP="00F53B9F">
      <w:pPr>
        <w:spacing w:after="0" w:line="240" w:lineRule="auto"/>
        <w:jc w:val="both"/>
        <w:rPr>
          <w:rFonts w:ascii="Tahoma" w:eastAsia="Times New Roman" w:hAnsi="Tahoma" w:cs="Tahoma"/>
          <w:b/>
          <w:lang w:eastAsia="en-GB"/>
        </w:rPr>
      </w:pPr>
      <w:r w:rsidRPr="00197D6E">
        <w:rPr>
          <w:rFonts w:ascii="Tahoma" w:eastAsia="Times New Roman" w:hAnsi="Tahoma" w:cs="Tahoma"/>
          <w:b/>
          <w:lang w:eastAsia="en-GB"/>
        </w:rPr>
        <w:t>TRAINING AND QUALIFICATIONS</w:t>
      </w:r>
    </w:p>
    <w:p w:rsidR="00F53B9F" w:rsidRPr="00197D6E" w:rsidRDefault="00F53B9F" w:rsidP="00F53B9F">
      <w:pPr>
        <w:spacing w:after="0" w:line="240" w:lineRule="auto"/>
        <w:rPr>
          <w:rFonts w:ascii="Tahoma" w:eastAsia="Times New Roman" w:hAnsi="Tahoma" w:cs="Tahoma"/>
          <w:lang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76"/>
      </w:tblGrid>
      <w:tr w:rsidR="00F53B9F" w:rsidRPr="00197D6E" w:rsidTr="00103E44">
        <w:trPr>
          <w:jc w:val="center"/>
        </w:trPr>
        <w:tc>
          <w:tcPr>
            <w:tcW w:w="7479" w:type="dxa"/>
            <w:shd w:val="clear" w:color="auto" w:fill="F2F2F2"/>
          </w:tcPr>
          <w:p w:rsidR="00F53B9F" w:rsidRPr="00197D6E" w:rsidRDefault="00F53B9F" w:rsidP="00103E44">
            <w:pPr>
              <w:spacing w:after="0" w:line="240" w:lineRule="auto"/>
              <w:rPr>
                <w:rFonts w:ascii="Tahoma" w:eastAsia="Times New Roman" w:hAnsi="Tahoma" w:cs="Tahoma"/>
                <w:sz w:val="24"/>
                <w:szCs w:val="24"/>
                <w:lang w:eastAsia="en-GB"/>
              </w:rPr>
            </w:pPr>
          </w:p>
        </w:tc>
        <w:tc>
          <w:tcPr>
            <w:tcW w:w="1276" w:type="dxa"/>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Essential or Desirable</w:t>
            </w:r>
          </w:p>
        </w:tc>
        <w:tc>
          <w:tcPr>
            <w:tcW w:w="1276" w:type="dxa"/>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Evidence</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Practising Catholic</w:t>
            </w:r>
          </w:p>
        </w:tc>
        <w:tc>
          <w:tcPr>
            <w:tcW w:w="1276" w:type="dxa"/>
          </w:tcPr>
          <w:p w:rsidR="00F53B9F" w:rsidRPr="00197D6E" w:rsidRDefault="00F53B9F" w:rsidP="00103E44">
            <w:pPr>
              <w:spacing w:after="0" w:line="240" w:lineRule="auto"/>
              <w:jc w:val="center"/>
              <w:rPr>
                <w:rFonts w:ascii="Tahoma" w:eastAsia="Times New Roman" w:hAnsi="Tahoma" w:cs="Tahoma"/>
                <w:b/>
                <w:lang w:eastAsia="en-GB"/>
              </w:rPr>
            </w:pPr>
            <w:r w:rsidRPr="00197D6E">
              <w:rPr>
                <w:rFonts w:ascii="Tahoma" w:eastAsia="Times New Roman" w:hAnsi="Tahoma" w:cs="Tahoma"/>
                <w:lang w:eastAsia="en-GB"/>
              </w:rPr>
              <w:t>E</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R</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Qualified teacher status</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Degree</w:t>
            </w:r>
          </w:p>
        </w:tc>
        <w:tc>
          <w:tcPr>
            <w:tcW w:w="1276" w:type="dxa"/>
          </w:tcPr>
          <w:p w:rsidR="00F53B9F" w:rsidRPr="00197D6E" w:rsidRDefault="00F53B9F" w:rsidP="00103E44">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E</w:t>
            </w:r>
          </w:p>
        </w:tc>
        <w:tc>
          <w:tcPr>
            <w:tcW w:w="1276" w:type="dxa"/>
          </w:tcPr>
          <w:p w:rsidR="00F53B9F" w:rsidRPr="00197D6E" w:rsidRDefault="00F53B9F" w:rsidP="00103E44">
            <w:pPr>
              <w:spacing w:after="0" w:line="240" w:lineRule="auto"/>
              <w:jc w:val="center"/>
              <w:rPr>
                <w:rFonts w:ascii="Tahoma" w:eastAsia="Times New Roman" w:hAnsi="Tahoma" w:cs="Tahoma"/>
                <w:color w:val="000000"/>
                <w:lang w:eastAsia="en-GB"/>
              </w:rPr>
            </w:pPr>
            <w:r w:rsidRPr="00197D6E">
              <w:rPr>
                <w:rFonts w:ascii="Tahoma" w:eastAsia="Times New Roman" w:hAnsi="Tahoma" w:cs="Tahoma"/>
                <w:color w:val="000000"/>
                <w:lang w:eastAsia="en-GB"/>
              </w:rPr>
              <w:t>A</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color w:val="FF6600"/>
                <w:lang w:eastAsia="en-GB"/>
              </w:rPr>
            </w:pPr>
            <w:r w:rsidRPr="00197D6E">
              <w:rPr>
                <w:rFonts w:ascii="Tahoma" w:eastAsia="Times New Roman" w:hAnsi="Tahoma" w:cs="Tahoma"/>
                <w:lang w:eastAsia="en-GB"/>
              </w:rPr>
              <w:t xml:space="preserve">Meets the requirements re: the National Professional Qualification for Headship </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D</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color w:val="000000"/>
                <w:lang w:eastAsia="en-GB"/>
              </w:rPr>
            </w:pPr>
            <w:r w:rsidRPr="00197D6E">
              <w:rPr>
                <w:rFonts w:ascii="Tahoma" w:eastAsia="Times New Roman" w:hAnsi="Tahoma" w:cs="Tahoma"/>
                <w:color w:val="000000"/>
                <w:lang w:eastAsia="en-GB"/>
              </w:rPr>
              <w:t>CCRS/CTC or commitment to obtain the certificate</w:t>
            </w:r>
          </w:p>
        </w:tc>
        <w:tc>
          <w:tcPr>
            <w:tcW w:w="1276" w:type="dxa"/>
          </w:tcPr>
          <w:p w:rsidR="00F53B9F" w:rsidRPr="00197D6E" w:rsidRDefault="00F53B9F" w:rsidP="00103E44">
            <w:pPr>
              <w:spacing w:after="0" w:line="240" w:lineRule="auto"/>
              <w:jc w:val="center"/>
              <w:rPr>
                <w:rFonts w:ascii="Tahoma" w:eastAsia="Times New Roman" w:hAnsi="Tahoma" w:cs="Tahoma"/>
                <w:color w:val="000000"/>
                <w:lang w:eastAsia="en-GB"/>
              </w:rPr>
            </w:pPr>
            <w:r w:rsidRPr="00197D6E">
              <w:rPr>
                <w:rFonts w:ascii="Tahoma" w:eastAsia="Times New Roman" w:hAnsi="Tahoma" w:cs="Tahoma"/>
                <w:color w:val="000000"/>
                <w:lang w:eastAsia="en-GB"/>
              </w:rPr>
              <w:t xml:space="preserve">D </w:t>
            </w:r>
          </w:p>
        </w:tc>
        <w:tc>
          <w:tcPr>
            <w:tcW w:w="1276" w:type="dxa"/>
          </w:tcPr>
          <w:p w:rsidR="00F53B9F" w:rsidRPr="00197D6E" w:rsidRDefault="00F53B9F" w:rsidP="00103E44">
            <w:pPr>
              <w:spacing w:after="0" w:line="240" w:lineRule="auto"/>
              <w:jc w:val="center"/>
              <w:rPr>
                <w:rFonts w:ascii="Tahoma" w:eastAsia="Times New Roman" w:hAnsi="Tahoma" w:cs="Tahoma"/>
                <w:color w:val="000000"/>
                <w:lang w:eastAsia="en-GB"/>
              </w:rPr>
            </w:pPr>
            <w:r w:rsidRPr="00197D6E">
              <w:rPr>
                <w:rFonts w:ascii="Tahoma" w:eastAsia="Times New Roman" w:hAnsi="Tahoma" w:cs="Tahoma"/>
                <w:color w:val="000000"/>
                <w:lang w:eastAsia="en-GB"/>
              </w:rPr>
              <w:t>A</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Professional development undertaken (or a commitment to undertake) in preparation for headship to a Catholic Primary School</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Pr>
                <w:rFonts w:ascii="Tahoma" w:eastAsia="Times New Roman" w:hAnsi="Tahoma" w:cs="Tahoma"/>
                <w:lang w:eastAsia="en-GB"/>
              </w:rPr>
              <w:t>D</w:t>
            </w:r>
          </w:p>
          <w:p w:rsidR="00F53B9F" w:rsidRPr="00197D6E" w:rsidRDefault="00F53B9F" w:rsidP="00103E44">
            <w:pPr>
              <w:spacing w:after="0" w:line="240" w:lineRule="auto"/>
              <w:jc w:val="center"/>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A/L/R</w:t>
            </w:r>
          </w:p>
        </w:tc>
      </w:tr>
    </w:tbl>
    <w:p w:rsidR="00F53B9F" w:rsidRPr="00197D6E" w:rsidRDefault="00F53B9F" w:rsidP="00F53B9F">
      <w:pPr>
        <w:spacing w:after="0" w:line="240" w:lineRule="auto"/>
        <w:rPr>
          <w:rFonts w:ascii="Tahoma" w:eastAsia="Times New Roman" w:hAnsi="Tahoma" w:cs="Tahoma"/>
          <w:lang w:eastAsia="en-GB"/>
        </w:rPr>
      </w:pPr>
    </w:p>
    <w:p w:rsidR="00F53B9F" w:rsidRPr="00197D6E" w:rsidRDefault="00F53B9F" w:rsidP="00F53B9F">
      <w:pPr>
        <w:spacing w:after="0" w:line="240" w:lineRule="auto"/>
        <w:rPr>
          <w:rFonts w:ascii="Tahoma" w:eastAsia="Times New Roman" w:hAnsi="Tahoma" w:cs="Tahoma"/>
          <w:b/>
          <w:lang w:eastAsia="en-GB"/>
        </w:rPr>
      </w:pPr>
      <w:r w:rsidRPr="00197D6E">
        <w:rPr>
          <w:rFonts w:ascii="Tahoma" w:eastAsia="Times New Roman" w:hAnsi="Tahoma" w:cs="Tahoma"/>
          <w:b/>
          <w:lang w:eastAsia="en-GB"/>
        </w:rPr>
        <w:t>EXPERIENCE OF TEACHING AND EDUCATIONAL LEADERSHIP</w:t>
      </w:r>
    </w:p>
    <w:p w:rsidR="00F53B9F" w:rsidRPr="00197D6E" w:rsidRDefault="00F53B9F" w:rsidP="00F53B9F">
      <w:pPr>
        <w:spacing w:after="0" w:line="240" w:lineRule="auto"/>
        <w:rPr>
          <w:rFonts w:ascii="Tahoma" w:eastAsia="Times New Roman" w:hAnsi="Tahoma" w:cs="Tahoma"/>
          <w:lang w:eastAsia="en-GB"/>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86"/>
      </w:tblGrid>
      <w:tr w:rsidR="00F53B9F" w:rsidRPr="00197D6E" w:rsidTr="00103E44">
        <w:trPr>
          <w:jc w:val="center"/>
        </w:trPr>
        <w:tc>
          <w:tcPr>
            <w:tcW w:w="7479" w:type="dxa"/>
            <w:shd w:val="clear" w:color="auto" w:fill="F2F2F2"/>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 xml:space="preserve"> </w:t>
            </w:r>
          </w:p>
          <w:p w:rsidR="00F53B9F" w:rsidRPr="00197D6E" w:rsidRDefault="00F53B9F" w:rsidP="00103E44">
            <w:pPr>
              <w:spacing w:after="0" w:line="240" w:lineRule="auto"/>
              <w:jc w:val="center"/>
              <w:rPr>
                <w:rFonts w:ascii="Tahoma" w:eastAsia="Times New Roman" w:hAnsi="Tahoma" w:cs="Tahoma"/>
                <w:lang w:eastAsia="en-GB"/>
              </w:rPr>
            </w:pPr>
          </w:p>
        </w:tc>
        <w:tc>
          <w:tcPr>
            <w:tcW w:w="1276" w:type="dxa"/>
            <w:shd w:val="clear" w:color="auto" w:fill="F2F2F2"/>
          </w:tcPr>
          <w:p w:rsidR="00F53B9F" w:rsidRPr="00197D6E" w:rsidRDefault="00F53B9F" w:rsidP="00103E44">
            <w:pPr>
              <w:spacing w:after="0" w:line="240" w:lineRule="auto"/>
              <w:jc w:val="center"/>
              <w:rPr>
                <w:rFonts w:ascii="Tahoma" w:eastAsia="Times New Roman" w:hAnsi="Tahoma" w:cs="Tahoma"/>
                <w:b/>
                <w:lang w:eastAsia="en-GB"/>
              </w:rPr>
            </w:pPr>
            <w:r w:rsidRPr="00197D6E">
              <w:rPr>
                <w:rFonts w:ascii="Tahoma" w:eastAsia="Times New Roman" w:hAnsi="Tahoma" w:cs="Tahoma"/>
                <w:b/>
                <w:lang w:eastAsia="en-GB"/>
              </w:rPr>
              <w:t>Essential or Desirable</w:t>
            </w:r>
          </w:p>
        </w:tc>
        <w:tc>
          <w:tcPr>
            <w:tcW w:w="1286" w:type="dxa"/>
            <w:shd w:val="clear" w:color="auto" w:fill="F2F2F2"/>
          </w:tcPr>
          <w:p w:rsidR="00F53B9F" w:rsidRPr="00197D6E" w:rsidRDefault="00F53B9F" w:rsidP="00103E44">
            <w:pPr>
              <w:spacing w:after="0" w:line="240" w:lineRule="auto"/>
              <w:jc w:val="center"/>
              <w:rPr>
                <w:rFonts w:ascii="Tahoma" w:eastAsia="Times New Roman" w:hAnsi="Tahoma" w:cs="Tahoma"/>
                <w:b/>
                <w:lang w:eastAsia="en-GB"/>
              </w:rPr>
            </w:pPr>
            <w:r w:rsidRPr="00197D6E">
              <w:rPr>
                <w:rFonts w:ascii="Tahoma" w:eastAsia="Times New Roman" w:hAnsi="Tahoma" w:cs="Tahoma"/>
                <w:b/>
                <w:lang w:eastAsia="en-GB"/>
              </w:rPr>
              <w:t>Evidence</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i/>
                <w:lang w:eastAsia="en-GB"/>
              </w:rPr>
            </w:pPr>
            <w:r w:rsidRPr="00197D6E">
              <w:rPr>
                <w:rFonts w:ascii="Tahoma" w:eastAsia="Times New Roman" w:hAnsi="Tahoma" w:cs="Tahoma"/>
                <w:lang w:eastAsia="en-GB"/>
              </w:rPr>
              <w:t xml:space="preserve">Experience of Primary Leadership </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8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A/L</w:t>
            </w:r>
          </w:p>
        </w:tc>
      </w:tr>
    </w:tbl>
    <w:p w:rsidR="00F53B9F" w:rsidRPr="00197D6E" w:rsidRDefault="00F53B9F" w:rsidP="00F53B9F">
      <w:pPr>
        <w:spacing w:after="0" w:line="240" w:lineRule="auto"/>
        <w:rPr>
          <w:rFonts w:ascii="Tahoma" w:eastAsia="Times New Roman" w:hAnsi="Tahoma" w:cs="Tahoma"/>
          <w:b/>
          <w:lang w:eastAsia="en-GB"/>
        </w:rPr>
      </w:pPr>
    </w:p>
    <w:p w:rsidR="00F53B9F" w:rsidRPr="00197D6E" w:rsidRDefault="00F53B9F" w:rsidP="00F53B9F">
      <w:pPr>
        <w:spacing w:after="0" w:line="240" w:lineRule="auto"/>
        <w:rPr>
          <w:rFonts w:ascii="Tahoma" w:eastAsia="Times New Roman" w:hAnsi="Tahoma" w:cs="Tahoma"/>
          <w:b/>
          <w:lang w:eastAsia="en-GB"/>
        </w:rPr>
      </w:pPr>
      <w:r w:rsidRPr="00197D6E">
        <w:rPr>
          <w:rFonts w:ascii="Tahoma" w:eastAsia="Times New Roman" w:hAnsi="Tahoma" w:cs="Tahoma"/>
          <w:b/>
          <w:lang w:eastAsia="en-GB"/>
        </w:rPr>
        <w:t xml:space="preserve">PROFESSIONAL KNOWLEDGE AND UNDERSTANDING </w:t>
      </w:r>
    </w:p>
    <w:p w:rsidR="00F53B9F" w:rsidRPr="00197D6E" w:rsidRDefault="00F53B9F" w:rsidP="00F53B9F">
      <w:pPr>
        <w:spacing w:after="0" w:line="240" w:lineRule="auto"/>
        <w:rPr>
          <w:rFonts w:ascii="Tahoma" w:eastAsia="Times New Roman" w:hAnsi="Tahoma" w:cs="Tahoma"/>
          <w:i/>
          <w:lang w:eastAsia="en-GB"/>
        </w:rPr>
      </w:pPr>
      <w:r w:rsidRPr="00197D6E">
        <w:rPr>
          <w:rFonts w:ascii="Tahoma" w:eastAsia="Times New Roman" w:hAnsi="Tahoma" w:cs="Tahoma"/>
          <w:i/>
          <w:lang w:eastAsia="en-GB"/>
        </w:rPr>
        <w:t>[Compiled with reference to the National Standards 2015]</w:t>
      </w:r>
    </w:p>
    <w:p w:rsidR="00F53B9F" w:rsidRPr="00197D6E" w:rsidRDefault="00F53B9F" w:rsidP="00F53B9F">
      <w:pPr>
        <w:spacing w:after="0" w:line="240" w:lineRule="auto"/>
        <w:jc w:val="both"/>
        <w:rPr>
          <w:rFonts w:ascii="Tahoma" w:eastAsia="Times New Roman" w:hAnsi="Tahoma" w:cs="Tahoma"/>
        </w:rPr>
      </w:pPr>
    </w:p>
    <w:p w:rsidR="00F53B9F" w:rsidRPr="00197D6E" w:rsidRDefault="00F53B9F" w:rsidP="00F53B9F">
      <w:pPr>
        <w:spacing w:after="0" w:line="240" w:lineRule="auto"/>
        <w:jc w:val="both"/>
        <w:rPr>
          <w:rFonts w:ascii="Tahoma" w:eastAsia="Times New Roman" w:hAnsi="Tahoma" w:cs="Tahoma"/>
        </w:rPr>
      </w:pPr>
      <w:r w:rsidRPr="00197D6E">
        <w:rPr>
          <w:rFonts w:ascii="Tahoma" w:eastAsia="Times New Roman" w:hAnsi="Tahoma" w:cs="Tahoma"/>
        </w:rPr>
        <w:t>The successful candidate will be able to demonstrate skill, knowledge and understanding in the areas listed below:</w:t>
      </w:r>
    </w:p>
    <w:p w:rsidR="00F53B9F" w:rsidRPr="00197D6E" w:rsidRDefault="00F53B9F" w:rsidP="00F53B9F">
      <w:pPr>
        <w:spacing w:after="0" w:line="240" w:lineRule="auto"/>
        <w:jc w:val="both"/>
        <w:rPr>
          <w:rFonts w:ascii="Tahoma" w:eastAsia="Times New Roman" w:hAnsi="Tahoma" w:cs="Tahoma"/>
        </w:rPr>
      </w:pPr>
    </w:p>
    <w:tbl>
      <w:tblPr>
        <w:tblW w:w="1002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479"/>
        <w:gridCol w:w="1276"/>
        <w:gridCol w:w="1272"/>
      </w:tblGrid>
      <w:tr w:rsidR="00F53B9F" w:rsidRPr="00197D6E" w:rsidTr="00103E44">
        <w:trPr>
          <w:jc w:val="center"/>
        </w:trPr>
        <w:tc>
          <w:tcPr>
            <w:tcW w:w="7479" w:type="dxa"/>
            <w:tcBorders>
              <w:top w:val="single" w:sz="4" w:space="0" w:color="auto"/>
              <w:bottom w:val="single" w:sz="4" w:space="0" w:color="auto"/>
            </w:tcBorders>
            <w:shd w:val="clear" w:color="auto" w:fill="F2F2F2"/>
          </w:tcPr>
          <w:p w:rsidR="00F53B9F" w:rsidRPr="00197D6E" w:rsidRDefault="00F53B9F" w:rsidP="00103E44">
            <w:pPr>
              <w:spacing w:after="0" w:line="240" w:lineRule="auto"/>
              <w:rPr>
                <w:rFonts w:ascii="Tahoma" w:eastAsia="Times New Roman" w:hAnsi="Tahoma" w:cs="Tahoma"/>
                <w:sz w:val="24"/>
                <w:szCs w:val="24"/>
                <w:lang w:eastAsia="en-GB"/>
              </w:rPr>
            </w:pPr>
          </w:p>
        </w:tc>
        <w:tc>
          <w:tcPr>
            <w:tcW w:w="1276" w:type="dxa"/>
            <w:tcBorders>
              <w:top w:val="single" w:sz="4" w:space="0" w:color="auto"/>
              <w:bottom w:val="single" w:sz="4" w:space="0" w:color="auto"/>
            </w:tcBorders>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Essential or Desirable</w:t>
            </w:r>
          </w:p>
        </w:tc>
        <w:tc>
          <w:tcPr>
            <w:tcW w:w="1272" w:type="dxa"/>
            <w:tcBorders>
              <w:top w:val="single" w:sz="4" w:space="0" w:color="auto"/>
              <w:bottom w:val="single" w:sz="4" w:space="0" w:color="auto"/>
            </w:tcBorders>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Evidence</w:t>
            </w:r>
          </w:p>
        </w:tc>
      </w:tr>
      <w:tr w:rsidR="00F53B9F" w:rsidRPr="00197D6E" w:rsidTr="00103E44">
        <w:trPr>
          <w:trHeight w:val="358"/>
          <w:jc w:val="center"/>
        </w:trPr>
        <w:tc>
          <w:tcPr>
            <w:tcW w:w="7479" w:type="dxa"/>
            <w:tcBorders>
              <w:top w:val="single" w:sz="4" w:space="0" w:color="auto"/>
              <w:bottom w:val="nil"/>
            </w:tcBorders>
          </w:tcPr>
          <w:p w:rsidR="00F53B9F" w:rsidRPr="00197D6E" w:rsidRDefault="00F53B9F" w:rsidP="00103E44">
            <w:pPr>
              <w:spacing w:after="0" w:line="240" w:lineRule="auto"/>
              <w:ind w:left="360"/>
              <w:rPr>
                <w:rFonts w:ascii="Tahoma" w:eastAsia="Times New Roman" w:hAnsi="Tahoma" w:cs="Tahoma"/>
                <w:color w:val="000000"/>
                <w:sz w:val="24"/>
                <w:szCs w:val="24"/>
                <w:lang w:eastAsia="en-GB"/>
              </w:rPr>
            </w:pPr>
            <w:r w:rsidRPr="00197D6E">
              <w:rPr>
                <w:rFonts w:ascii="Tahoma" w:eastAsia="Times New Roman" w:hAnsi="Tahoma" w:cs="Tahoma"/>
                <w:b/>
                <w:color w:val="000000"/>
                <w:lang w:eastAsia="en-GB"/>
              </w:rPr>
              <w:t>A distinctive personal vision for a Catholic school</w:t>
            </w:r>
          </w:p>
        </w:tc>
        <w:tc>
          <w:tcPr>
            <w:tcW w:w="1276" w:type="dxa"/>
            <w:tcBorders>
              <w:top w:val="single" w:sz="4" w:space="0" w:color="auto"/>
              <w:bottom w:val="nil"/>
            </w:tcBorders>
          </w:tcPr>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tabs>
                <w:tab w:val="left" w:pos="828"/>
              </w:tabs>
              <w:spacing w:after="0" w:line="240" w:lineRule="auto"/>
              <w:rPr>
                <w:rFonts w:ascii="Tahoma" w:eastAsia="Times New Roman" w:hAnsi="Tahoma" w:cs="Tahoma"/>
                <w:lang w:eastAsia="en-GB"/>
              </w:rPr>
            </w:pPr>
            <w:r w:rsidRPr="00197D6E">
              <w:rPr>
                <w:rFonts w:ascii="Tahoma" w:eastAsia="Times New Roman" w:hAnsi="Tahoma" w:cs="Tahoma"/>
                <w:lang w:eastAsia="en-GB"/>
              </w:rPr>
              <w:tab/>
            </w:r>
          </w:p>
        </w:tc>
        <w:tc>
          <w:tcPr>
            <w:tcW w:w="1272" w:type="dxa"/>
            <w:tcBorders>
              <w:top w:val="single" w:sz="4" w:space="0" w:color="auto"/>
              <w:bottom w:val="nil"/>
            </w:tcBorders>
          </w:tcPr>
          <w:p w:rsidR="00F53B9F" w:rsidRPr="00197D6E" w:rsidRDefault="00F53B9F" w:rsidP="00103E44">
            <w:pPr>
              <w:spacing w:after="0" w:line="240" w:lineRule="auto"/>
              <w:rPr>
                <w:rFonts w:ascii="Tahoma" w:eastAsia="Times New Roman" w:hAnsi="Tahoma" w:cs="Tahoma"/>
                <w:lang w:eastAsia="en-GB"/>
              </w:rPr>
            </w:pPr>
          </w:p>
        </w:tc>
      </w:tr>
      <w:tr w:rsidR="00F53B9F" w:rsidRPr="00197D6E" w:rsidTr="00103E44">
        <w:trPr>
          <w:jc w:val="center"/>
        </w:trPr>
        <w:tc>
          <w:tcPr>
            <w:tcW w:w="7479" w:type="dxa"/>
            <w:tcBorders>
              <w:top w:val="nil"/>
              <w:bottom w:val="nil"/>
            </w:tcBorders>
          </w:tcPr>
          <w:p w:rsidR="00F53B9F" w:rsidRPr="00197D6E" w:rsidRDefault="00F53B9F" w:rsidP="00F53B9F">
            <w:pPr>
              <w:numPr>
                <w:ilvl w:val="0"/>
                <w:numId w:val="3"/>
              </w:numPr>
              <w:spacing w:after="0" w:line="240" w:lineRule="auto"/>
              <w:rPr>
                <w:rFonts w:ascii="Tahoma" w:eastAsia="Times New Roman" w:hAnsi="Tahoma" w:cs="Tahoma"/>
                <w:color w:val="000000"/>
                <w:lang w:eastAsia="en-GB"/>
              </w:rPr>
            </w:pPr>
            <w:r w:rsidRPr="00197D6E">
              <w:rPr>
                <w:rFonts w:ascii="Tahoma" w:eastAsia="Times New Roman" w:hAnsi="Tahoma" w:cs="Tahoma"/>
                <w:color w:val="000000"/>
                <w:lang w:eastAsia="en-GB"/>
              </w:rPr>
              <w:t>A clear vision for an effective Catholic  primary school</w:t>
            </w:r>
          </w:p>
        </w:tc>
        <w:tc>
          <w:tcPr>
            <w:tcW w:w="1276" w:type="dxa"/>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tc>
      </w:tr>
      <w:tr w:rsidR="00F53B9F" w:rsidRPr="00197D6E" w:rsidTr="00103E44">
        <w:trPr>
          <w:jc w:val="center"/>
        </w:trPr>
        <w:tc>
          <w:tcPr>
            <w:tcW w:w="7479" w:type="dxa"/>
            <w:tcBorders>
              <w:top w:val="nil"/>
            </w:tcBorders>
          </w:tcPr>
          <w:p w:rsidR="00F53B9F" w:rsidRPr="00197D6E" w:rsidRDefault="00F53B9F" w:rsidP="00F53B9F">
            <w:pPr>
              <w:numPr>
                <w:ilvl w:val="0"/>
                <w:numId w:val="3"/>
              </w:numPr>
              <w:spacing w:after="0" w:line="240" w:lineRule="auto"/>
              <w:rPr>
                <w:rFonts w:ascii="Tahoma" w:eastAsia="Times New Roman" w:hAnsi="Tahoma" w:cs="Tahoma"/>
                <w:color w:val="000000"/>
                <w:lang w:eastAsia="en-GB"/>
              </w:rPr>
            </w:pPr>
            <w:r w:rsidRPr="00197D6E">
              <w:rPr>
                <w:rFonts w:ascii="Tahoma" w:eastAsia="Times New Roman" w:hAnsi="Tahoma" w:cs="Tahoma"/>
                <w:color w:val="000000"/>
                <w:lang w:eastAsia="en-GB"/>
              </w:rPr>
              <w:t xml:space="preserve">The role of the </w:t>
            </w:r>
            <w:proofErr w:type="spellStart"/>
            <w:r w:rsidRPr="00197D6E">
              <w:rPr>
                <w:rFonts w:ascii="Tahoma" w:eastAsia="Times New Roman" w:hAnsi="Tahoma" w:cs="Tahoma"/>
                <w:color w:val="000000"/>
                <w:lang w:eastAsia="en-GB"/>
              </w:rPr>
              <w:t>headteacher</w:t>
            </w:r>
            <w:proofErr w:type="spellEnd"/>
            <w:r w:rsidRPr="00197D6E">
              <w:rPr>
                <w:rFonts w:ascii="Tahoma" w:eastAsia="Times New Roman" w:hAnsi="Tahoma" w:cs="Tahoma"/>
                <w:color w:val="000000"/>
                <w:lang w:eastAsia="en-GB"/>
              </w:rPr>
              <w:t xml:space="preserve"> in leading the spiritual development of pupils and staff</w:t>
            </w:r>
          </w:p>
        </w:tc>
        <w:tc>
          <w:tcPr>
            <w:tcW w:w="1276" w:type="dxa"/>
            <w:tcBorders>
              <w:top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top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The central place of Religious Education as a core subject in the school’s curriculum;</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The implications for a Catholic school in a diverse community;</w:t>
            </w:r>
          </w:p>
          <w:p w:rsidR="00F53B9F" w:rsidRPr="00197D6E" w:rsidRDefault="00F53B9F" w:rsidP="00103E44">
            <w:pPr>
              <w:spacing w:after="0" w:line="240" w:lineRule="auto"/>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Current educational issues, including national policies, priorities and legislation and any implications of these for Catholic schools;</w:t>
            </w:r>
          </w:p>
          <w:p w:rsidR="00F53B9F" w:rsidRPr="00197D6E" w:rsidRDefault="00F53B9F" w:rsidP="00103E44">
            <w:pPr>
              <w:spacing w:after="0" w:line="240" w:lineRule="auto"/>
              <w:ind w:left="720"/>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lastRenderedPageBreak/>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trHeight w:val="433"/>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lastRenderedPageBreak/>
              <w:t xml:space="preserve">The </w:t>
            </w:r>
            <w:r w:rsidRPr="00F83E1B">
              <w:rPr>
                <w:rFonts w:ascii="Tahoma" w:eastAsia="Times New Roman" w:hAnsi="Tahoma" w:cs="Tahoma"/>
                <w:lang w:eastAsia="en-GB"/>
              </w:rPr>
              <w:t xml:space="preserve">role of Governance in </w:t>
            </w:r>
            <w:r>
              <w:rPr>
                <w:rFonts w:ascii="Tahoma" w:eastAsia="Times New Roman" w:hAnsi="Tahoma" w:cs="Tahoma"/>
                <w:lang w:eastAsia="en-GB"/>
              </w:rPr>
              <w:t>a Primary Catholic Voluntary Aided school</w:t>
            </w:r>
            <w:r w:rsidRPr="00F83E1B">
              <w:rPr>
                <w:rFonts w:ascii="Tahoma" w:eastAsia="Times New Roman" w:hAnsi="Tahoma" w:cs="Tahoma"/>
                <w:lang w:eastAsia="en-GB"/>
              </w:rPr>
              <w:t>;</w:t>
            </w:r>
          </w:p>
          <w:p w:rsidR="00F53B9F" w:rsidRPr="00197D6E" w:rsidRDefault="00F53B9F" w:rsidP="00103E44">
            <w:pPr>
              <w:spacing w:after="0" w:line="240" w:lineRule="auto"/>
              <w:ind w:left="720"/>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Strategies and procedures to ensure the safeguarding of children and young people;</w:t>
            </w:r>
          </w:p>
          <w:p w:rsidR="00F53B9F" w:rsidRPr="00197D6E" w:rsidRDefault="00F53B9F" w:rsidP="00103E44">
            <w:pPr>
              <w:spacing w:after="0" w:line="240" w:lineRule="auto"/>
              <w:ind w:left="720"/>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tc>
      </w:tr>
      <w:tr w:rsidR="00F53B9F" w:rsidRPr="00197D6E" w:rsidTr="00103E44">
        <w:trPr>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Strategies for strengthening a school’s link with the wider community including parents, carers and parish;</w:t>
            </w:r>
          </w:p>
          <w:p w:rsidR="00F53B9F" w:rsidRPr="00197D6E" w:rsidRDefault="00F53B9F" w:rsidP="00103E44">
            <w:pPr>
              <w:spacing w:after="0" w:line="240" w:lineRule="auto"/>
              <w:ind w:left="720"/>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tc>
      </w:tr>
      <w:tr w:rsidR="00F53B9F" w:rsidRPr="00197D6E" w:rsidTr="00103E44">
        <w:trPr>
          <w:trHeight w:val="337"/>
          <w:jc w:val="center"/>
        </w:trPr>
        <w:tc>
          <w:tcPr>
            <w:tcW w:w="7479" w:type="dxa"/>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The partnership between the school and the parish community;</w:t>
            </w:r>
          </w:p>
          <w:p w:rsidR="00F53B9F" w:rsidRPr="00197D6E" w:rsidRDefault="00F53B9F" w:rsidP="00103E44">
            <w:pPr>
              <w:spacing w:after="0" w:line="240" w:lineRule="auto"/>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Borders>
              <w:bottom w:val="single" w:sz="4" w:space="0" w:color="auto"/>
            </w:tcBorders>
          </w:tcPr>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 xml:space="preserve">Leading Collective Worship; </w:t>
            </w:r>
          </w:p>
          <w:p w:rsidR="00F53B9F" w:rsidRPr="00197D6E" w:rsidRDefault="00F53B9F" w:rsidP="00103E44">
            <w:pPr>
              <w:spacing w:after="0" w:line="240" w:lineRule="auto"/>
              <w:ind w:left="720"/>
              <w:rPr>
                <w:rFonts w:ascii="Tahoma" w:eastAsia="Times New Roman" w:hAnsi="Tahoma" w:cs="Tahoma"/>
                <w:lang w:eastAsia="en-GB"/>
              </w:rPr>
            </w:pPr>
          </w:p>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Demanding ambitious standards for all pupils overcoming disadvantage and advancing equality;</w:t>
            </w:r>
          </w:p>
          <w:p w:rsidR="00F53B9F" w:rsidRPr="00197D6E" w:rsidRDefault="00F53B9F" w:rsidP="00103E44">
            <w:pPr>
              <w:spacing w:after="0" w:line="240" w:lineRule="auto"/>
              <w:ind w:left="720"/>
              <w:rPr>
                <w:rFonts w:ascii="Tahoma" w:eastAsia="Times New Roman" w:hAnsi="Tahoma" w:cs="Tahoma"/>
                <w:lang w:eastAsia="en-GB"/>
              </w:rPr>
            </w:pPr>
          </w:p>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Instilling a strong sense of accountability in staff for the impact of their work on pupils’ outcomes;</w:t>
            </w:r>
          </w:p>
          <w:p w:rsidR="00F53B9F" w:rsidRPr="00197D6E" w:rsidRDefault="00F53B9F" w:rsidP="00103E44">
            <w:pPr>
              <w:spacing w:after="0" w:line="240" w:lineRule="auto"/>
              <w:ind w:left="720"/>
              <w:rPr>
                <w:rFonts w:ascii="Tahoma" w:eastAsia="Times New Roman" w:hAnsi="Tahoma" w:cs="Tahoma"/>
                <w:lang w:eastAsia="en-GB"/>
              </w:rPr>
            </w:pPr>
          </w:p>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Secure excellent teaching based on an analytical understanding of how pupils learn leading to rich curriculum opportunities;</w:t>
            </w:r>
          </w:p>
          <w:p w:rsidR="00F53B9F" w:rsidRPr="00197D6E" w:rsidRDefault="00F53B9F" w:rsidP="00103E44">
            <w:pPr>
              <w:spacing w:after="0" w:line="240" w:lineRule="auto"/>
              <w:ind w:left="720"/>
              <w:rPr>
                <w:rFonts w:ascii="Tahoma" w:eastAsia="Times New Roman" w:hAnsi="Tahoma" w:cs="Tahoma"/>
                <w:lang w:eastAsia="en-GB"/>
              </w:rPr>
            </w:pPr>
          </w:p>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Establishing an educational culture of open classrooms sharing best practice within and between schools;</w:t>
            </w:r>
          </w:p>
          <w:p w:rsidR="00F53B9F" w:rsidRPr="00197D6E" w:rsidRDefault="00F53B9F" w:rsidP="00103E44">
            <w:pPr>
              <w:spacing w:after="0" w:line="240" w:lineRule="auto"/>
              <w:ind w:left="720"/>
              <w:rPr>
                <w:rFonts w:ascii="Tahoma" w:eastAsia="Times New Roman" w:hAnsi="Tahoma" w:cs="Tahoma"/>
                <w:lang w:eastAsia="en-GB"/>
              </w:rPr>
            </w:pPr>
          </w:p>
          <w:p w:rsidR="00F53B9F" w:rsidRPr="00197D6E" w:rsidRDefault="00F53B9F" w:rsidP="00F53B9F">
            <w:pPr>
              <w:numPr>
                <w:ilvl w:val="0"/>
                <w:numId w:val="3"/>
              </w:numPr>
              <w:spacing w:after="0" w:line="240" w:lineRule="auto"/>
              <w:rPr>
                <w:rFonts w:ascii="Tahoma" w:eastAsia="Times New Roman" w:hAnsi="Tahoma" w:cs="Tahoma"/>
                <w:lang w:eastAsia="en-GB"/>
              </w:rPr>
            </w:pPr>
            <w:r w:rsidRPr="00197D6E">
              <w:rPr>
                <w:rFonts w:ascii="Tahoma" w:eastAsia="Times New Roman" w:hAnsi="Tahoma" w:cs="Tahoma"/>
                <w:lang w:eastAsia="en-GB"/>
              </w:rPr>
              <w:t>Effective use of relevant educational research and robust data analysis;</w:t>
            </w:r>
          </w:p>
        </w:tc>
        <w:tc>
          <w:tcPr>
            <w:tcW w:w="1276" w:type="dxa"/>
            <w:tcBorders>
              <w:bottom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bottom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trHeight w:val="360"/>
          <w:jc w:val="center"/>
        </w:trPr>
        <w:tc>
          <w:tcPr>
            <w:tcW w:w="7479" w:type="dxa"/>
            <w:tcBorders>
              <w:top w:val="single" w:sz="4" w:space="0" w:color="auto"/>
              <w:bottom w:val="nil"/>
            </w:tcBorders>
          </w:tcPr>
          <w:p w:rsidR="00F53B9F" w:rsidRPr="00197D6E" w:rsidRDefault="00F53B9F" w:rsidP="00103E44">
            <w:pPr>
              <w:spacing w:after="0" w:line="240" w:lineRule="auto"/>
              <w:rPr>
                <w:rFonts w:ascii="Tahoma" w:eastAsia="Times New Roman" w:hAnsi="Tahoma" w:cs="Tahoma"/>
                <w:b/>
                <w:lang w:eastAsia="en-GB"/>
              </w:rPr>
            </w:pPr>
            <w:r w:rsidRPr="00197D6E">
              <w:rPr>
                <w:rFonts w:ascii="Tahoma" w:eastAsia="Times New Roman" w:hAnsi="Tahoma" w:cs="Tahoma"/>
                <w:b/>
                <w:lang w:eastAsia="en-GB"/>
              </w:rPr>
              <w:t>The process of strategic planning for school improvement</w:t>
            </w:r>
          </w:p>
        </w:tc>
        <w:tc>
          <w:tcPr>
            <w:tcW w:w="1276" w:type="dxa"/>
            <w:vMerge w:val="restart"/>
            <w:tcBorders>
              <w:top w:val="single" w:sz="4" w:space="0" w:color="auto"/>
              <w:bottom w:val="nil"/>
            </w:tcBorders>
          </w:tcPr>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top w:val="single" w:sz="4" w:space="0" w:color="auto"/>
              <w:bottom w:val="nil"/>
            </w:tcBorders>
          </w:tcPr>
          <w:p w:rsidR="00F53B9F" w:rsidRPr="00197D6E" w:rsidRDefault="00F53B9F" w:rsidP="00103E44">
            <w:pPr>
              <w:spacing w:after="0" w:line="240" w:lineRule="auto"/>
              <w:jc w:val="center"/>
              <w:rPr>
                <w:rFonts w:ascii="Tahoma" w:eastAsia="Times New Roman" w:hAnsi="Tahoma" w:cs="Tahoma"/>
                <w:lang w:eastAsia="en-GB"/>
              </w:rPr>
            </w:pPr>
          </w:p>
        </w:tc>
      </w:tr>
      <w:tr w:rsidR="00F53B9F" w:rsidRPr="00197D6E" w:rsidTr="00103E44">
        <w:trPr>
          <w:trHeight w:val="390"/>
          <w:jc w:val="center"/>
        </w:trPr>
        <w:tc>
          <w:tcPr>
            <w:tcW w:w="7479" w:type="dxa"/>
            <w:tcBorders>
              <w:top w:val="nil"/>
              <w:bottom w:val="nil"/>
            </w:tcBorders>
          </w:tcPr>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The principles and practice of effective school self-evaluation including data analysis;</w:t>
            </w:r>
          </w:p>
          <w:p w:rsidR="00F53B9F" w:rsidRPr="00197D6E" w:rsidRDefault="00F53B9F" w:rsidP="00103E44">
            <w:pPr>
              <w:spacing w:after="0" w:line="240" w:lineRule="auto"/>
              <w:ind w:left="720"/>
              <w:rPr>
                <w:rFonts w:ascii="Tahoma" w:eastAsia="Times New Roman" w:hAnsi="Tahoma" w:cs="Tahoma"/>
                <w:b/>
                <w:lang w:eastAsia="en-GB"/>
              </w:rPr>
            </w:pPr>
          </w:p>
        </w:tc>
        <w:tc>
          <w:tcPr>
            <w:tcW w:w="1276" w:type="dxa"/>
            <w:vMerge/>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p>
        </w:tc>
        <w:tc>
          <w:tcPr>
            <w:tcW w:w="1272" w:type="dxa"/>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tc>
      </w:tr>
      <w:tr w:rsidR="00F53B9F" w:rsidRPr="00197D6E" w:rsidTr="00103E44">
        <w:trPr>
          <w:trHeight w:val="540"/>
          <w:jc w:val="center"/>
        </w:trPr>
        <w:tc>
          <w:tcPr>
            <w:tcW w:w="7479" w:type="dxa"/>
            <w:tcBorders>
              <w:top w:val="nil"/>
              <w:bottom w:val="nil"/>
            </w:tcBorders>
          </w:tcPr>
          <w:p w:rsidR="00F53B9F" w:rsidRPr="00197D6E" w:rsidRDefault="00F53B9F" w:rsidP="00F53B9F">
            <w:pPr>
              <w:numPr>
                <w:ilvl w:val="0"/>
                <w:numId w:val="2"/>
              </w:numPr>
              <w:spacing w:after="0" w:line="240" w:lineRule="auto"/>
              <w:rPr>
                <w:rFonts w:ascii="Tahoma" w:eastAsia="Times New Roman" w:hAnsi="Tahoma" w:cs="Tahoma"/>
                <w:lang w:eastAsia="en-GB"/>
              </w:rPr>
            </w:pPr>
            <w:r w:rsidRPr="00197D6E">
              <w:rPr>
                <w:rFonts w:ascii="Tahoma" w:eastAsia="Times New Roman" w:hAnsi="Tahoma" w:cs="Tahoma"/>
                <w:lang w:eastAsia="en-GB"/>
              </w:rPr>
              <w:t>The principles and practice of effective teaching, learning and assessment;</w:t>
            </w:r>
          </w:p>
          <w:p w:rsidR="00F53B9F" w:rsidRPr="00197D6E" w:rsidRDefault="00F53B9F" w:rsidP="00103E44">
            <w:pPr>
              <w:spacing w:after="0" w:line="240" w:lineRule="auto"/>
              <w:ind w:left="720"/>
              <w:rPr>
                <w:rFonts w:ascii="Tahoma" w:eastAsia="Times New Roman" w:hAnsi="Tahoma" w:cs="Tahoma"/>
                <w:lang w:eastAsia="en-GB"/>
              </w:rPr>
            </w:pPr>
          </w:p>
        </w:tc>
        <w:tc>
          <w:tcPr>
            <w:tcW w:w="1276" w:type="dxa"/>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top w:val="nil"/>
              <w:bottom w:val="nil"/>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jc w:val="center"/>
        </w:trPr>
        <w:tc>
          <w:tcPr>
            <w:tcW w:w="7479" w:type="dxa"/>
            <w:tcBorders>
              <w:top w:val="nil"/>
              <w:bottom w:val="single" w:sz="4" w:space="0" w:color="auto"/>
            </w:tcBorders>
          </w:tcPr>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Strategies to promote and sustain individual and team professional development;</w:t>
            </w:r>
          </w:p>
          <w:p w:rsidR="00F53B9F" w:rsidRPr="00197D6E" w:rsidRDefault="00F53B9F" w:rsidP="00103E44">
            <w:pPr>
              <w:spacing w:after="0" w:line="240" w:lineRule="auto"/>
              <w:ind w:left="720"/>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Commitment to creating outward facing schools which work with other schools and organisations to challenge and champion best practice;</w:t>
            </w:r>
          </w:p>
          <w:p w:rsidR="00F53B9F" w:rsidRPr="00197D6E" w:rsidRDefault="00F53B9F" w:rsidP="00103E44">
            <w:pPr>
              <w:spacing w:after="0" w:line="240" w:lineRule="auto"/>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Build effective relationships with colleagues in other public services to improve academic, spiritual, moral, social, emotional and cultural outcomes for all pupils;</w:t>
            </w:r>
          </w:p>
          <w:p w:rsidR="00F53B9F" w:rsidRPr="00197D6E" w:rsidRDefault="00F53B9F" w:rsidP="00103E44">
            <w:pPr>
              <w:spacing w:after="0" w:line="240" w:lineRule="auto"/>
              <w:ind w:left="720"/>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Challenge educational orthodoxies in the best interests of achieving excellence;</w:t>
            </w:r>
          </w:p>
          <w:p w:rsidR="00F53B9F" w:rsidRPr="00197D6E" w:rsidRDefault="00F53B9F" w:rsidP="00103E44">
            <w:pPr>
              <w:spacing w:after="0" w:line="240" w:lineRule="auto"/>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Harnessing the findings of well evidenced research to move the school forward;</w:t>
            </w:r>
          </w:p>
          <w:p w:rsidR="00F53B9F" w:rsidRPr="00197D6E" w:rsidRDefault="00F53B9F" w:rsidP="00103E44">
            <w:pPr>
              <w:spacing w:after="0" w:line="240" w:lineRule="auto"/>
              <w:ind w:left="720"/>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 xml:space="preserve">Shape the current and future quality of teachers through high </w:t>
            </w:r>
            <w:r w:rsidRPr="00197D6E">
              <w:rPr>
                <w:rFonts w:ascii="Tahoma" w:eastAsia="Times New Roman" w:hAnsi="Tahoma" w:cs="Tahoma"/>
                <w:lang w:eastAsia="en-GB"/>
              </w:rPr>
              <w:lastRenderedPageBreak/>
              <w:t>quality training and sustained professional development leading to clear succession planning;</w:t>
            </w:r>
          </w:p>
          <w:p w:rsidR="00F53B9F" w:rsidRPr="00197D6E" w:rsidRDefault="00F53B9F" w:rsidP="00103E44">
            <w:pPr>
              <w:spacing w:after="0" w:line="240" w:lineRule="auto"/>
              <w:rPr>
                <w:rFonts w:ascii="Tahoma" w:eastAsia="Times New Roman" w:hAnsi="Tahoma" w:cs="Tahoma"/>
                <w:b/>
                <w:lang w:eastAsia="en-GB"/>
              </w:rPr>
            </w:pPr>
          </w:p>
          <w:p w:rsidR="00F53B9F" w:rsidRPr="00197D6E" w:rsidRDefault="00F53B9F" w:rsidP="00F53B9F">
            <w:pPr>
              <w:numPr>
                <w:ilvl w:val="0"/>
                <w:numId w:val="2"/>
              </w:numPr>
              <w:spacing w:after="0" w:line="240" w:lineRule="auto"/>
              <w:rPr>
                <w:rFonts w:ascii="Tahoma" w:eastAsia="Times New Roman" w:hAnsi="Tahoma" w:cs="Tahoma"/>
                <w:b/>
                <w:lang w:eastAsia="en-GB"/>
              </w:rPr>
            </w:pPr>
            <w:r w:rsidRPr="00197D6E">
              <w:rPr>
                <w:rFonts w:ascii="Tahoma" w:eastAsia="Times New Roman" w:hAnsi="Tahoma" w:cs="Tahoma"/>
                <w:lang w:eastAsia="en-GB"/>
              </w:rPr>
              <w:t>Model entrepreneurial and innovative approaches to school improvement, leadership and governance.</w:t>
            </w:r>
          </w:p>
        </w:tc>
        <w:tc>
          <w:tcPr>
            <w:tcW w:w="1276" w:type="dxa"/>
            <w:tcBorders>
              <w:top w:val="nil"/>
              <w:bottom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lastRenderedPageBreak/>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Pr>
                <w:rFonts w:ascii="Tahoma" w:eastAsia="Times New Roman" w:hAnsi="Tahoma" w:cs="Tahoma"/>
                <w:lang w:eastAsia="en-GB"/>
              </w:rPr>
              <w:t>D</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Pr>
                <w:rFonts w:ascii="Tahoma" w:eastAsia="Times New Roman" w:hAnsi="Tahoma" w:cs="Tahoma"/>
                <w:lang w:eastAsia="en-GB"/>
              </w:rPr>
              <w:t>D</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2" w:type="dxa"/>
            <w:tcBorders>
              <w:top w:val="nil"/>
              <w:bottom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lastRenderedPageBreak/>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I/A</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p w:rsidR="00F53B9F" w:rsidRPr="00197D6E" w:rsidRDefault="00F53B9F" w:rsidP="00103E44">
            <w:pPr>
              <w:spacing w:after="0" w:line="240" w:lineRule="auto"/>
              <w:rPr>
                <w:rFonts w:ascii="Tahoma" w:eastAsia="Times New Roman" w:hAnsi="Tahoma" w:cs="Tahoma"/>
                <w:lang w:eastAsia="en-GB"/>
              </w:rPr>
            </w:pPr>
          </w:p>
          <w:p w:rsidR="00F53B9F" w:rsidRPr="00197D6E" w:rsidRDefault="00F53B9F" w:rsidP="00103E44">
            <w:pPr>
              <w:spacing w:after="0" w:line="240" w:lineRule="auto"/>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I/A</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I/A</w:t>
            </w:r>
          </w:p>
        </w:tc>
      </w:tr>
    </w:tbl>
    <w:p w:rsidR="00F53B9F" w:rsidRPr="00197D6E" w:rsidRDefault="00F53B9F" w:rsidP="00F53B9F">
      <w:pPr>
        <w:spacing w:after="0" w:line="240" w:lineRule="auto"/>
        <w:rPr>
          <w:rFonts w:ascii="Tahoma" w:eastAsia="Times New Roman" w:hAnsi="Tahoma" w:cs="Tahoma"/>
          <w:b/>
          <w:lang w:eastAsia="en-GB"/>
        </w:rPr>
      </w:pPr>
    </w:p>
    <w:p w:rsidR="00F53B9F" w:rsidRPr="00197D6E" w:rsidRDefault="00F53B9F" w:rsidP="00F53B9F">
      <w:pPr>
        <w:spacing w:after="0" w:line="240" w:lineRule="auto"/>
        <w:rPr>
          <w:rFonts w:ascii="Tahoma" w:eastAsia="Times New Roman" w:hAnsi="Tahoma" w:cs="Tahoma"/>
          <w:b/>
          <w:lang w:eastAsia="en-GB"/>
        </w:rPr>
      </w:pPr>
      <w:r w:rsidRPr="00197D6E">
        <w:rPr>
          <w:rFonts w:ascii="Tahoma" w:eastAsia="Times New Roman" w:hAnsi="Tahoma" w:cs="Tahoma"/>
          <w:b/>
          <w:lang w:eastAsia="en-GB"/>
        </w:rPr>
        <w:t>PERSONAL AND PROFESSIONAL QUALITIES AND ATTRIBUTES</w:t>
      </w:r>
    </w:p>
    <w:p w:rsidR="00F53B9F" w:rsidRPr="00197D6E" w:rsidRDefault="00F53B9F" w:rsidP="00F53B9F">
      <w:pPr>
        <w:spacing w:after="0" w:line="240" w:lineRule="auto"/>
        <w:rPr>
          <w:rFonts w:ascii="Tahoma" w:eastAsia="Times New Roman" w:hAnsi="Tahoma" w:cs="Tahoma"/>
          <w:b/>
          <w:lang w:eastAsia="en-GB"/>
        </w:rPr>
      </w:pPr>
    </w:p>
    <w:p w:rsidR="00F53B9F" w:rsidRPr="00197D6E" w:rsidRDefault="00F53B9F" w:rsidP="00F53B9F">
      <w:pPr>
        <w:spacing w:after="0" w:line="240" w:lineRule="auto"/>
        <w:jc w:val="both"/>
        <w:rPr>
          <w:rFonts w:ascii="Tahoma" w:eastAsia="Times New Roman" w:hAnsi="Tahoma" w:cs="Tahoma"/>
        </w:rPr>
      </w:pPr>
      <w:r w:rsidRPr="00197D6E">
        <w:rPr>
          <w:rFonts w:ascii="Tahoma" w:eastAsia="Times New Roman" w:hAnsi="Tahoma" w:cs="Tahoma"/>
        </w:rPr>
        <w:t>The successful candidate will be able to provide evidence of personal capacity to:-</w:t>
      </w:r>
    </w:p>
    <w:p w:rsidR="00F53B9F" w:rsidRPr="00197D6E" w:rsidRDefault="00F53B9F" w:rsidP="00F53B9F">
      <w:pPr>
        <w:spacing w:after="0" w:line="240" w:lineRule="auto"/>
        <w:jc w:val="both"/>
        <w:rPr>
          <w:rFonts w:ascii="Tahoma" w:eastAsia="Times New Roman" w:hAnsi="Tahoma" w:cs="Tahoma"/>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276"/>
        <w:gridCol w:w="1276"/>
      </w:tblGrid>
      <w:tr w:rsidR="00F53B9F" w:rsidRPr="00197D6E" w:rsidTr="00103E44">
        <w:trPr>
          <w:jc w:val="center"/>
        </w:trPr>
        <w:tc>
          <w:tcPr>
            <w:tcW w:w="7479" w:type="dxa"/>
            <w:shd w:val="clear" w:color="auto" w:fill="F2F2F2"/>
          </w:tcPr>
          <w:p w:rsidR="00F53B9F" w:rsidRPr="00197D6E" w:rsidRDefault="00F53B9F" w:rsidP="00103E44">
            <w:pPr>
              <w:spacing w:after="0" w:line="240" w:lineRule="auto"/>
              <w:rPr>
                <w:rFonts w:ascii="Tahoma" w:eastAsia="Times New Roman" w:hAnsi="Tahoma" w:cs="Tahoma"/>
                <w:sz w:val="24"/>
                <w:szCs w:val="24"/>
                <w:lang w:eastAsia="en-GB"/>
              </w:rPr>
            </w:pPr>
          </w:p>
        </w:tc>
        <w:tc>
          <w:tcPr>
            <w:tcW w:w="1276" w:type="dxa"/>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Essential or Desirable</w:t>
            </w:r>
          </w:p>
        </w:tc>
        <w:tc>
          <w:tcPr>
            <w:tcW w:w="1276" w:type="dxa"/>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Evidence</w:t>
            </w:r>
          </w:p>
        </w:tc>
      </w:tr>
      <w:tr w:rsidR="00F53B9F" w:rsidRPr="00197D6E" w:rsidTr="00103E44">
        <w:trPr>
          <w:trHeight w:val="278"/>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color w:val="000000"/>
                <w:lang w:eastAsia="en-GB"/>
              </w:rPr>
              <w:t>Communicate effectively to a range of audiences and in a range of media</w:t>
            </w:r>
            <w:r w:rsidRPr="00197D6E">
              <w:rPr>
                <w:rFonts w:ascii="Tahoma" w:eastAsia="Times New Roman" w:hAnsi="Tahoma" w:cs="Tahoma"/>
                <w:lang w:eastAsia="en-GB"/>
              </w:rPr>
              <w:t xml:space="preserve"> </w:t>
            </w:r>
          </w:p>
          <w:p w:rsidR="00F53B9F" w:rsidRPr="00197D6E" w:rsidRDefault="00F53B9F" w:rsidP="00103E44">
            <w:pPr>
              <w:spacing w:after="0" w:line="240" w:lineRule="auto"/>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r w:rsidR="00F53B9F" w:rsidRPr="00197D6E" w:rsidTr="00103E44">
        <w:trPr>
          <w:trHeight w:val="278"/>
          <w:jc w:val="center"/>
        </w:trPr>
        <w:tc>
          <w:tcPr>
            <w:tcW w:w="7479" w:type="dxa"/>
          </w:tcPr>
          <w:p w:rsidR="00F53B9F" w:rsidRPr="00197D6E" w:rsidRDefault="00F53B9F" w:rsidP="00103E44">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An understanding of school finance systems and a commitment to securing best value from all school funding.  </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Pr>
                <w:rFonts w:ascii="Tahoma" w:eastAsia="Times New Roman" w:hAnsi="Tahoma" w:cs="Tahoma"/>
                <w:lang w:eastAsia="en-GB"/>
              </w:rPr>
              <w:t>D</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Pr>
                <w:rFonts w:ascii="Tahoma" w:eastAsia="Times New Roman" w:hAnsi="Tahoma" w:cs="Tahoma"/>
                <w:lang w:eastAsia="en-GB"/>
              </w:rPr>
              <w:t>A/I</w:t>
            </w:r>
          </w:p>
        </w:tc>
      </w:tr>
      <w:tr w:rsidR="00F53B9F" w:rsidRPr="00197D6E" w:rsidTr="00103E44">
        <w:trPr>
          <w:trHeight w:val="278"/>
          <w:jc w:val="center"/>
        </w:trPr>
        <w:tc>
          <w:tcPr>
            <w:tcW w:w="7479" w:type="dxa"/>
          </w:tcPr>
          <w:p w:rsidR="00F53B9F" w:rsidRPr="00197D6E" w:rsidRDefault="00F53B9F" w:rsidP="00103E44">
            <w:pPr>
              <w:spacing w:before="60" w:after="60" w:line="240" w:lineRule="auto"/>
              <w:rPr>
                <w:rFonts w:ascii="Tahoma" w:eastAsia="Times New Roman" w:hAnsi="Tahoma" w:cs="Tahoma"/>
                <w:lang w:eastAsia="en-GB"/>
              </w:rPr>
            </w:pPr>
            <w:r w:rsidRPr="00197D6E">
              <w:rPr>
                <w:rFonts w:ascii="Tahoma" w:eastAsia="Times New Roman" w:hAnsi="Tahoma" w:cs="Tahoma"/>
                <w:lang w:eastAsia="en-GB"/>
              </w:rPr>
              <w:t>Build and maintain effective relationships</w:t>
            </w:r>
          </w:p>
          <w:p w:rsidR="00F53B9F" w:rsidRPr="00197D6E" w:rsidRDefault="00F53B9F" w:rsidP="00F53B9F">
            <w:pPr>
              <w:numPr>
                <w:ilvl w:val="0"/>
                <w:numId w:val="1"/>
              </w:numPr>
              <w:spacing w:before="60" w:after="60" w:line="240" w:lineRule="auto"/>
              <w:rPr>
                <w:rFonts w:ascii="Tahoma" w:eastAsia="Times New Roman" w:hAnsi="Tahoma" w:cs="Tahoma"/>
                <w:lang w:eastAsia="en-GB"/>
              </w:rPr>
            </w:pPr>
            <w:r w:rsidRPr="00197D6E">
              <w:rPr>
                <w:rFonts w:ascii="Tahoma" w:eastAsia="Times New Roman" w:hAnsi="Tahoma" w:cs="Tahoma"/>
                <w:lang w:eastAsia="en-GB"/>
              </w:rPr>
              <w:t xml:space="preserve">Prioritise, plan and organise themselves and others </w:t>
            </w:r>
          </w:p>
          <w:p w:rsidR="00F53B9F" w:rsidRPr="00197D6E" w:rsidRDefault="00F53B9F" w:rsidP="00F53B9F">
            <w:pPr>
              <w:numPr>
                <w:ilvl w:val="0"/>
                <w:numId w:val="1"/>
              </w:numPr>
              <w:spacing w:before="60" w:after="60" w:line="240" w:lineRule="auto"/>
              <w:rPr>
                <w:rFonts w:ascii="Tahoma" w:eastAsia="Times New Roman" w:hAnsi="Tahoma" w:cs="Tahoma"/>
                <w:lang w:eastAsia="en-GB"/>
              </w:rPr>
            </w:pPr>
            <w:r w:rsidRPr="00197D6E">
              <w:rPr>
                <w:rFonts w:ascii="Tahoma" w:eastAsia="Times New Roman" w:hAnsi="Tahoma" w:cs="Tahoma"/>
                <w:lang w:eastAsia="en-GB"/>
              </w:rPr>
              <w:t>Seek and take account of the views of others</w:t>
            </w:r>
          </w:p>
          <w:p w:rsidR="00F53B9F" w:rsidRPr="00197D6E" w:rsidRDefault="00F53B9F" w:rsidP="00F53B9F">
            <w:pPr>
              <w:numPr>
                <w:ilvl w:val="0"/>
                <w:numId w:val="1"/>
              </w:numPr>
              <w:spacing w:before="60" w:after="60" w:line="240" w:lineRule="auto"/>
              <w:rPr>
                <w:rFonts w:ascii="Tahoma" w:eastAsia="Times New Roman" w:hAnsi="Tahoma" w:cs="Tahoma"/>
                <w:lang w:eastAsia="en-GB"/>
              </w:rPr>
            </w:pPr>
            <w:r w:rsidRPr="00197D6E">
              <w:rPr>
                <w:rFonts w:ascii="Tahoma" w:eastAsia="Times New Roman" w:hAnsi="Tahoma" w:cs="Tahoma"/>
                <w:lang w:eastAsia="en-GB"/>
              </w:rPr>
              <w:t xml:space="preserve">Develop effective teamwork </w:t>
            </w:r>
          </w:p>
          <w:p w:rsidR="00F53B9F" w:rsidRPr="00197D6E" w:rsidRDefault="00F53B9F" w:rsidP="00F53B9F">
            <w:pPr>
              <w:numPr>
                <w:ilvl w:val="0"/>
                <w:numId w:val="1"/>
              </w:numPr>
              <w:spacing w:before="60" w:after="60" w:line="240" w:lineRule="auto"/>
              <w:rPr>
                <w:rFonts w:ascii="Tahoma" w:eastAsia="Times New Roman" w:hAnsi="Tahoma" w:cs="Tahoma"/>
                <w:lang w:eastAsia="en-GB"/>
              </w:rPr>
            </w:pPr>
            <w:r w:rsidRPr="00197D6E">
              <w:rPr>
                <w:rFonts w:ascii="Tahoma" w:eastAsia="Times New Roman" w:hAnsi="Tahoma" w:cs="Tahoma"/>
                <w:lang w:eastAsia="en-GB"/>
              </w:rPr>
              <w:t xml:space="preserve">Be willing to work in partnership with other </w:t>
            </w:r>
            <w:r>
              <w:rPr>
                <w:rFonts w:ascii="Tahoma" w:eastAsia="Times New Roman" w:hAnsi="Tahoma" w:cs="Tahoma"/>
                <w:lang w:eastAsia="en-GB"/>
              </w:rPr>
              <w:t xml:space="preserve">schools </w:t>
            </w:r>
            <w:r w:rsidRPr="00197D6E">
              <w:rPr>
                <w:rFonts w:ascii="Tahoma" w:eastAsia="Times New Roman" w:hAnsi="Tahoma" w:cs="Tahoma"/>
                <w:lang w:eastAsia="en-GB"/>
              </w:rPr>
              <w:t xml:space="preserve">and agencies                                                                                     </w:t>
            </w:r>
          </w:p>
          <w:p w:rsidR="00F53B9F" w:rsidRPr="00197D6E" w:rsidRDefault="00F53B9F" w:rsidP="00F53B9F">
            <w:pPr>
              <w:numPr>
                <w:ilvl w:val="0"/>
                <w:numId w:val="1"/>
              </w:numPr>
              <w:spacing w:before="60" w:after="60" w:line="240" w:lineRule="auto"/>
              <w:rPr>
                <w:rFonts w:ascii="Tahoma" w:eastAsia="Times New Roman" w:hAnsi="Tahoma" w:cs="Tahoma"/>
                <w:lang w:eastAsia="en-GB"/>
              </w:rPr>
            </w:pPr>
            <w:r w:rsidRPr="00197D6E">
              <w:rPr>
                <w:rFonts w:ascii="Tahoma" w:eastAsia="Times New Roman" w:hAnsi="Tahoma" w:cs="Tahoma"/>
                <w:lang w:eastAsia="en-GB"/>
              </w:rPr>
              <w:t>Maintain a healthy work/life balance</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6" w:type="dxa"/>
          </w:tcPr>
          <w:p w:rsidR="00F53B9F" w:rsidRPr="00197D6E" w:rsidRDefault="00F53B9F" w:rsidP="00103E44">
            <w:pPr>
              <w:spacing w:after="0" w:line="240" w:lineRule="auto"/>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p w:rsidR="00F53B9F" w:rsidRPr="00197D6E" w:rsidRDefault="00F53B9F" w:rsidP="00103E44">
            <w:pPr>
              <w:spacing w:after="0" w:line="240" w:lineRule="auto"/>
              <w:jc w:val="center"/>
              <w:rPr>
                <w:rFonts w:ascii="Tahoma" w:eastAsia="Times New Roman" w:hAnsi="Tahoma" w:cs="Tahoma"/>
                <w:lang w:eastAsia="en-GB"/>
              </w:rPr>
            </w:pPr>
          </w:p>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A/I</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 xml:space="preserve">Convey personal enthusiasm and commitment  </w:t>
            </w:r>
          </w:p>
          <w:p w:rsidR="00F53B9F" w:rsidRPr="00197D6E" w:rsidRDefault="00F53B9F" w:rsidP="00103E44">
            <w:pPr>
              <w:spacing w:after="0" w:line="240" w:lineRule="auto"/>
              <w:rPr>
                <w:rFonts w:ascii="Tahoma" w:eastAsia="Times New Roman" w:hAnsi="Tahoma" w:cs="Tahoma"/>
                <w:lang w:eastAsia="en-GB"/>
              </w:rPr>
            </w:pP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276"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I</w:t>
            </w:r>
          </w:p>
        </w:tc>
      </w:tr>
    </w:tbl>
    <w:p w:rsidR="00F53B9F" w:rsidRPr="00197D6E" w:rsidRDefault="00F53B9F" w:rsidP="00F53B9F">
      <w:pPr>
        <w:spacing w:after="0" w:line="240" w:lineRule="auto"/>
        <w:rPr>
          <w:rFonts w:ascii="Tahoma" w:eastAsia="Times New Roman" w:hAnsi="Tahoma" w:cs="Tahoma"/>
          <w:b/>
          <w:lang w:eastAsia="en-GB"/>
        </w:rPr>
      </w:pPr>
    </w:p>
    <w:p w:rsidR="00F53B9F" w:rsidRPr="00197D6E" w:rsidRDefault="00F53B9F" w:rsidP="00F53B9F">
      <w:pPr>
        <w:spacing w:after="0" w:line="240" w:lineRule="auto"/>
        <w:rPr>
          <w:rFonts w:ascii="Tahoma" w:eastAsia="Times New Roman" w:hAnsi="Tahoma" w:cs="Tahoma"/>
          <w:b/>
          <w:lang w:eastAsia="en-GB"/>
        </w:rPr>
      </w:pPr>
      <w:r w:rsidRPr="00197D6E">
        <w:rPr>
          <w:rFonts w:ascii="Tahoma" w:eastAsia="Times New Roman" w:hAnsi="Tahoma" w:cs="Tahoma"/>
          <w:b/>
          <w:lang w:eastAsia="en-GB"/>
        </w:rPr>
        <w:t>APPLICATION FORM AND LETTER</w:t>
      </w:r>
    </w:p>
    <w:p w:rsidR="00F53B9F" w:rsidRPr="00197D6E" w:rsidRDefault="00F53B9F" w:rsidP="00F53B9F">
      <w:pPr>
        <w:spacing w:after="0" w:line="240" w:lineRule="auto"/>
        <w:rPr>
          <w:rFonts w:ascii="Tahoma" w:eastAsia="Times New Roman" w:hAnsi="Tahoma" w:cs="Tahoma"/>
          <w:lang w:eastAsia="en-GB"/>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320"/>
        <w:gridCol w:w="1320"/>
      </w:tblGrid>
      <w:tr w:rsidR="00F53B9F" w:rsidRPr="00197D6E" w:rsidTr="00103E44">
        <w:trPr>
          <w:jc w:val="center"/>
        </w:trPr>
        <w:tc>
          <w:tcPr>
            <w:tcW w:w="7479" w:type="dxa"/>
            <w:shd w:val="clear" w:color="auto" w:fill="F2F2F2"/>
          </w:tcPr>
          <w:p w:rsidR="00F53B9F" w:rsidRPr="00197D6E" w:rsidRDefault="00F53B9F" w:rsidP="00103E44">
            <w:pPr>
              <w:spacing w:after="0" w:line="240" w:lineRule="auto"/>
              <w:rPr>
                <w:rFonts w:ascii="Tahoma" w:eastAsia="Times New Roman" w:hAnsi="Tahoma" w:cs="Tahoma"/>
                <w:color w:val="000000"/>
                <w:sz w:val="24"/>
                <w:szCs w:val="24"/>
                <w:lang w:eastAsia="en-GB"/>
              </w:rPr>
            </w:pPr>
          </w:p>
        </w:tc>
        <w:tc>
          <w:tcPr>
            <w:tcW w:w="1320" w:type="dxa"/>
            <w:shd w:val="clear" w:color="auto" w:fill="F2F2F2"/>
          </w:tcPr>
          <w:p w:rsidR="00F53B9F" w:rsidRPr="00197D6E" w:rsidRDefault="00F53B9F" w:rsidP="00103E44">
            <w:pPr>
              <w:spacing w:after="0" w:line="240" w:lineRule="auto"/>
              <w:jc w:val="center"/>
              <w:rPr>
                <w:rFonts w:ascii="Tahoma" w:eastAsia="Times New Roman" w:hAnsi="Tahoma" w:cs="Tahoma"/>
                <w:sz w:val="24"/>
                <w:szCs w:val="24"/>
                <w:lang w:eastAsia="en-GB"/>
              </w:rPr>
            </w:pPr>
            <w:r w:rsidRPr="00197D6E">
              <w:rPr>
                <w:rFonts w:ascii="Tahoma" w:eastAsia="Times New Roman" w:hAnsi="Tahoma" w:cs="Tahoma"/>
                <w:b/>
                <w:lang w:eastAsia="en-GB"/>
              </w:rPr>
              <w:t>Essential or Desirable</w:t>
            </w:r>
          </w:p>
        </w:tc>
        <w:tc>
          <w:tcPr>
            <w:tcW w:w="1320" w:type="dxa"/>
            <w:shd w:val="clear" w:color="auto" w:fill="F2F2F2"/>
          </w:tcPr>
          <w:p w:rsidR="00F53B9F" w:rsidRPr="00197D6E" w:rsidRDefault="00F53B9F" w:rsidP="00103E44">
            <w:pPr>
              <w:spacing w:after="0" w:line="240" w:lineRule="auto"/>
              <w:jc w:val="center"/>
              <w:rPr>
                <w:rFonts w:ascii="Tahoma" w:eastAsia="Times New Roman" w:hAnsi="Tahoma" w:cs="Tahoma"/>
                <w:b/>
                <w:sz w:val="24"/>
                <w:szCs w:val="24"/>
                <w:lang w:eastAsia="en-GB"/>
              </w:rPr>
            </w:pPr>
            <w:r w:rsidRPr="00197D6E">
              <w:rPr>
                <w:rFonts w:ascii="Tahoma" w:eastAsia="Times New Roman" w:hAnsi="Tahoma" w:cs="Tahoma"/>
                <w:b/>
                <w:lang w:eastAsia="en-GB"/>
              </w:rPr>
              <w:t>Evidence</w:t>
            </w:r>
          </w:p>
        </w:tc>
      </w:tr>
      <w:tr w:rsidR="00F53B9F" w:rsidRPr="00197D6E" w:rsidTr="00103E44">
        <w:trPr>
          <w:jc w:val="center"/>
        </w:trPr>
        <w:tc>
          <w:tcPr>
            <w:tcW w:w="7479" w:type="dxa"/>
          </w:tcPr>
          <w:p w:rsidR="00F53B9F" w:rsidRPr="00F83E1B" w:rsidRDefault="00F53B9F" w:rsidP="00103E44">
            <w:pPr>
              <w:spacing w:after="0" w:line="240" w:lineRule="auto"/>
              <w:rPr>
                <w:rFonts w:ascii="Tahoma" w:eastAsia="Times New Roman" w:hAnsi="Tahoma" w:cs="Tahoma"/>
                <w:lang w:eastAsia="en-GB"/>
              </w:rPr>
            </w:pPr>
            <w:r w:rsidRPr="00F83E1B">
              <w:rPr>
                <w:rFonts w:ascii="Tahoma" w:eastAsia="Times New Roman" w:hAnsi="Tahoma" w:cs="Tahoma"/>
                <w:lang w:eastAsia="en-GB"/>
              </w:rPr>
              <w:t>Application form to be completed in full and legibly using CES application form</w:t>
            </w:r>
          </w:p>
          <w:p w:rsidR="00F53B9F" w:rsidRPr="00197D6E" w:rsidRDefault="00F53B9F" w:rsidP="00103E44">
            <w:pPr>
              <w:spacing w:after="0" w:line="240" w:lineRule="auto"/>
              <w:rPr>
                <w:rFonts w:ascii="Tahoma" w:eastAsia="Times New Roman" w:hAnsi="Tahoma" w:cs="Tahoma"/>
                <w:color w:val="000000"/>
                <w:lang w:eastAsia="en-GB"/>
              </w:rPr>
            </w:pPr>
          </w:p>
        </w:tc>
        <w:tc>
          <w:tcPr>
            <w:tcW w:w="1320"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320"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A</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color w:val="000000"/>
                <w:lang w:eastAsia="en-GB"/>
              </w:rPr>
            </w:pPr>
            <w:r w:rsidRPr="00197D6E">
              <w:rPr>
                <w:rFonts w:ascii="Tahoma" w:eastAsia="Times New Roman" w:hAnsi="Tahoma" w:cs="Tahoma"/>
                <w:color w:val="000000"/>
                <w:lang w:eastAsia="en-GB"/>
              </w:rPr>
              <w:t xml:space="preserve">Supporting statement to </w:t>
            </w:r>
            <w:r w:rsidRPr="00197D6E">
              <w:rPr>
                <w:rFonts w:ascii="Tahoma" w:eastAsia="Times New Roman" w:hAnsi="Tahoma" w:cs="Tahoma"/>
                <w:lang w:eastAsia="en-GB"/>
              </w:rPr>
              <w:t xml:space="preserve">be clear, concise and related to the specific post and appointment criteria </w:t>
            </w:r>
            <w:r w:rsidRPr="00197D6E">
              <w:rPr>
                <w:rFonts w:ascii="Tahoma" w:eastAsia="Times New Roman" w:hAnsi="Tahoma" w:cs="Tahoma"/>
                <w:color w:val="000000"/>
                <w:lang w:eastAsia="en-GB"/>
              </w:rPr>
              <w:t xml:space="preserve"> </w:t>
            </w:r>
          </w:p>
        </w:tc>
        <w:tc>
          <w:tcPr>
            <w:tcW w:w="1320"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320" w:type="dxa"/>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L</w:t>
            </w:r>
          </w:p>
        </w:tc>
      </w:tr>
    </w:tbl>
    <w:p w:rsidR="00F53B9F" w:rsidRPr="00197D6E" w:rsidRDefault="00F53B9F" w:rsidP="00F53B9F">
      <w:pPr>
        <w:spacing w:after="0" w:line="240" w:lineRule="auto"/>
        <w:jc w:val="both"/>
        <w:rPr>
          <w:rFonts w:ascii="Tahoma" w:eastAsia="Times New Roman" w:hAnsi="Tahoma" w:cs="Tahoma"/>
          <w:lang w:eastAsia="en-GB"/>
        </w:rPr>
      </w:pPr>
      <w:r w:rsidRPr="00197D6E">
        <w:rPr>
          <w:rFonts w:ascii="Tahoma" w:eastAsia="Times New Roman" w:hAnsi="Tahoma" w:cs="Tahoma"/>
          <w:lang w:eastAsia="en-GB"/>
        </w:rPr>
        <w:t xml:space="preserve"> </w:t>
      </w:r>
    </w:p>
    <w:p w:rsidR="00F53B9F" w:rsidRPr="00197D6E" w:rsidRDefault="00F53B9F" w:rsidP="00F53B9F">
      <w:pPr>
        <w:spacing w:after="0" w:line="240" w:lineRule="auto"/>
        <w:rPr>
          <w:rFonts w:ascii="Tahoma" w:eastAsia="Times New Roman" w:hAnsi="Tahoma" w:cs="Tahoma"/>
          <w:b/>
          <w:lang w:eastAsia="en-GB"/>
        </w:rPr>
      </w:pPr>
      <w:r w:rsidRPr="00197D6E">
        <w:rPr>
          <w:rFonts w:ascii="Tahoma" w:eastAsia="Times New Roman" w:hAnsi="Tahoma" w:cs="Tahoma"/>
          <w:b/>
          <w:lang w:eastAsia="en-GB"/>
        </w:rPr>
        <w:t>CONFIDENTIAL REFERENCES AND REPORTS</w:t>
      </w:r>
      <w:r w:rsidRPr="00197D6E">
        <w:rPr>
          <w:rFonts w:ascii="Tahoma" w:eastAsia="Times New Roman" w:hAnsi="Tahoma" w:cs="Tahoma"/>
          <w:b/>
          <w:lang w:eastAsia="en-GB"/>
        </w:rPr>
        <w:tab/>
      </w:r>
    </w:p>
    <w:p w:rsidR="00F53B9F" w:rsidRPr="00197D6E" w:rsidRDefault="00F53B9F" w:rsidP="00F53B9F">
      <w:pPr>
        <w:spacing w:after="0" w:line="240" w:lineRule="auto"/>
        <w:rPr>
          <w:rFonts w:ascii="Tahoma" w:eastAsia="Times New Roman" w:hAnsi="Tahoma" w:cs="Tahoma"/>
          <w:b/>
          <w:lang w:eastAsia="en-GB"/>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320"/>
        <w:gridCol w:w="1320"/>
      </w:tblGrid>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color w:val="000000"/>
                <w:lang w:eastAsia="en-GB"/>
              </w:rPr>
            </w:pPr>
            <w:r w:rsidRPr="00197D6E">
              <w:rPr>
                <w:rFonts w:ascii="Tahoma" w:eastAsia="Times New Roman" w:hAnsi="Tahoma" w:cs="Tahoma"/>
                <w:bCs/>
                <w:lang w:eastAsia="en-GB"/>
              </w:rPr>
              <w:t xml:space="preserve"> </w:t>
            </w:r>
            <w:r w:rsidRPr="00197D6E">
              <w:rPr>
                <w:rFonts w:ascii="Tahoma" w:eastAsia="Times New Roman" w:hAnsi="Tahoma" w:cs="Tahoma"/>
                <w:color w:val="000000"/>
                <w:lang w:eastAsia="en-GB"/>
              </w:rPr>
              <w:t>A positive and supportive written faith reference from a priest where the applicant regularly worships.</w:t>
            </w:r>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R</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 xml:space="preserve">A positive recommendation from current employer or </w:t>
            </w:r>
            <w:proofErr w:type="spellStart"/>
            <w:r w:rsidRPr="00197D6E">
              <w:rPr>
                <w:rFonts w:ascii="Tahoma" w:eastAsia="Times New Roman" w:hAnsi="Tahoma" w:cs="Tahoma"/>
                <w:lang w:eastAsia="en-GB"/>
              </w:rPr>
              <w:t>Headteacher</w:t>
            </w:r>
            <w:proofErr w:type="spellEnd"/>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R</w:t>
            </w:r>
          </w:p>
        </w:tc>
      </w:tr>
      <w:tr w:rsidR="00F53B9F" w:rsidRPr="00197D6E" w:rsidTr="00103E44">
        <w:trPr>
          <w:jc w:val="center"/>
        </w:trPr>
        <w:tc>
          <w:tcPr>
            <w:tcW w:w="7479" w:type="dxa"/>
          </w:tcPr>
          <w:p w:rsidR="00F53B9F" w:rsidRPr="00197D6E" w:rsidRDefault="00F53B9F" w:rsidP="00103E44">
            <w:pPr>
              <w:spacing w:after="0" w:line="240" w:lineRule="auto"/>
              <w:rPr>
                <w:rFonts w:ascii="Tahoma" w:eastAsia="Times New Roman" w:hAnsi="Tahoma" w:cs="Tahoma"/>
                <w:lang w:eastAsia="en-GB"/>
              </w:rPr>
            </w:pPr>
            <w:r w:rsidRPr="00197D6E">
              <w:rPr>
                <w:rFonts w:ascii="Tahoma" w:eastAsia="Times New Roman" w:hAnsi="Tahoma" w:cs="Tahoma"/>
                <w:lang w:eastAsia="en-GB"/>
              </w:rPr>
              <w:t>A second professional reference</w:t>
            </w:r>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E</w:t>
            </w:r>
          </w:p>
        </w:tc>
        <w:tc>
          <w:tcPr>
            <w:tcW w:w="1320" w:type="dxa"/>
            <w:tcBorders>
              <w:right w:val="single" w:sz="4" w:space="0" w:color="auto"/>
            </w:tcBorders>
          </w:tcPr>
          <w:p w:rsidR="00F53B9F" w:rsidRPr="00197D6E" w:rsidRDefault="00F53B9F" w:rsidP="00103E44">
            <w:pPr>
              <w:spacing w:after="0" w:line="240" w:lineRule="auto"/>
              <w:jc w:val="center"/>
              <w:rPr>
                <w:rFonts w:ascii="Tahoma" w:eastAsia="Times New Roman" w:hAnsi="Tahoma" w:cs="Tahoma"/>
                <w:lang w:eastAsia="en-GB"/>
              </w:rPr>
            </w:pPr>
            <w:r w:rsidRPr="00197D6E">
              <w:rPr>
                <w:rFonts w:ascii="Tahoma" w:eastAsia="Times New Roman" w:hAnsi="Tahoma" w:cs="Tahoma"/>
                <w:lang w:eastAsia="en-GB"/>
              </w:rPr>
              <w:t>R</w:t>
            </w:r>
          </w:p>
        </w:tc>
      </w:tr>
    </w:tbl>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Pr="00197D6E" w:rsidRDefault="00F53B9F" w:rsidP="00F53B9F">
      <w:pPr>
        <w:rPr>
          <w:rFonts w:ascii="Tahoma" w:hAnsi="Tahoma" w:cs="Tahoma"/>
          <w:color w:val="000000"/>
          <w:sz w:val="24"/>
          <w:szCs w:val="24"/>
        </w:rPr>
      </w:pPr>
      <w:r w:rsidRPr="00197D6E">
        <w:rPr>
          <w:rFonts w:ascii="Tahoma" w:hAnsi="Tahoma" w:cs="Tahoma"/>
          <w:color w:val="000000"/>
          <w:sz w:val="24"/>
          <w:szCs w:val="24"/>
        </w:rPr>
        <w:br w:type="page"/>
      </w: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r w:rsidRPr="00197D6E">
        <w:rPr>
          <w:rFonts w:ascii="Tahoma" w:hAnsi="Tahoma" w:cs="Tahoma"/>
          <w:noProof/>
          <w:sz w:val="24"/>
          <w:szCs w:val="24"/>
          <w:lang w:eastAsia="en-GB"/>
        </w:rPr>
        <w:lastRenderedPageBreak/>
        <mc:AlternateContent>
          <mc:Choice Requires="wps">
            <w:drawing>
              <wp:anchor distT="0" distB="0" distL="114300" distR="114300" simplePos="0" relativeHeight="251659264" behindDoc="0" locked="0" layoutInCell="1" allowOverlap="1" wp14:anchorId="6BBA2031" wp14:editId="5E71EC03">
                <wp:simplePos x="0" y="0"/>
                <wp:positionH relativeFrom="column">
                  <wp:posOffset>-182880</wp:posOffset>
                </wp:positionH>
                <wp:positionV relativeFrom="paragraph">
                  <wp:posOffset>93345</wp:posOffset>
                </wp:positionV>
                <wp:extent cx="6234237" cy="928895"/>
                <wp:effectExtent l="0" t="0" r="1460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237" cy="9288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53B9F" w:rsidRPr="00D46417" w:rsidRDefault="00F53B9F" w:rsidP="00F53B9F">
                            <w:pP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417">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pt;margin-top:7.35pt;width:490.9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" fillcolor="white [3201]" strokecolor="#4f81bd [3204]" strokeweight="2pt">
                <v:textbox>
                  <w:txbxContent>
                    <w:p w:rsidR="00F53B9F" w:rsidRPr="00D46417" w:rsidRDefault="00F53B9F" w:rsidP="00F53B9F">
                      <w:pP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417">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 Information</w:t>
                      </w:r>
                    </w:p>
                  </w:txbxContent>
                </v:textbox>
              </v:shape>
            </w:pict>
          </mc:Fallback>
        </mc:AlternateContent>
      </w: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r w:rsidRPr="00197D6E">
        <w:rPr>
          <w:rFonts w:ascii="Tahoma" w:hAnsi="Tahoma" w:cs="Tahoma"/>
          <w:color w:val="000000"/>
          <w:sz w:val="24"/>
          <w:szCs w:val="24"/>
        </w:rPr>
        <w:t xml:space="preserve">Key contacts </w:t>
      </w: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Default="00F53B9F" w:rsidP="00F53B9F">
      <w:pPr>
        <w:autoSpaceDE w:val="0"/>
        <w:autoSpaceDN w:val="0"/>
        <w:adjustRightInd w:val="0"/>
        <w:spacing w:after="0" w:line="240" w:lineRule="auto"/>
        <w:rPr>
          <w:rFonts w:ascii="Tahoma" w:hAnsi="Tahoma" w:cs="Tahoma"/>
          <w:color w:val="000000"/>
          <w:sz w:val="24"/>
          <w:szCs w:val="24"/>
        </w:rPr>
      </w:pP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We warmly welcome any visits to school by interested candidates. These can be arranged by </w:t>
      </w:r>
      <w:r w:rsidR="00B27118">
        <w:rPr>
          <w:rFonts w:ascii="Tahoma" w:hAnsi="Tahoma" w:cs="Tahoma"/>
          <w:color w:val="000000"/>
          <w:sz w:val="24"/>
          <w:szCs w:val="24"/>
        </w:rPr>
        <w:t>contacting the Mrs S Jones, School Business manager on 01642 315538</w:t>
      </w:r>
    </w:p>
    <w:p w:rsidR="00F53B9F" w:rsidRPr="00197D6E" w:rsidRDefault="00F53B9F" w:rsidP="00F53B9F">
      <w:pPr>
        <w:autoSpaceDE w:val="0"/>
        <w:autoSpaceDN w:val="0"/>
        <w:adjustRightInd w:val="0"/>
        <w:spacing w:after="0" w:line="240" w:lineRule="auto"/>
        <w:rPr>
          <w:rFonts w:ascii="Tahoma" w:hAnsi="Tahoma" w:cs="Tahoma"/>
          <w:color w:val="000000"/>
          <w:sz w:val="24"/>
          <w:szCs w:val="24"/>
        </w:rPr>
      </w:pPr>
    </w:p>
    <w:p w:rsidR="00F53B9F" w:rsidRDefault="00F53B9F" w:rsidP="00F53B9F">
      <w:pPr>
        <w:autoSpaceDE w:val="0"/>
        <w:autoSpaceDN w:val="0"/>
        <w:adjustRightInd w:val="0"/>
        <w:spacing w:after="0" w:line="240" w:lineRule="auto"/>
        <w:rPr>
          <w:rFonts w:ascii="Tahoma" w:hAnsi="Tahoma" w:cs="Tahoma"/>
          <w:color w:val="000000"/>
          <w:sz w:val="24"/>
          <w:szCs w:val="24"/>
        </w:rPr>
      </w:pPr>
      <w:r w:rsidRPr="00197D6E">
        <w:rPr>
          <w:rFonts w:ascii="Tahoma" w:hAnsi="Tahoma" w:cs="Tahoma"/>
          <w:color w:val="000000"/>
          <w:sz w:val="24"/>
          <w:szCs w:val="24"/>
        </w:rPr>
        <w:t>Please return your completed</w:t>
      </w:r>
      <w:r w:rsidRPr="00197D6E">
        <w:rPr>
          <w:rFonts w:ascii="Tahoma" w:hAnsi="Tahoma" w:cs="Tahoma"/>
          <w:sz w:val="24"/>
          <w:szCs w:val="24"/>
        </w:rPr>
        <w:t xml:space="preserve"> </w:t>
      </w:r>
      <w:r w:rsidRPr="00197D6E">
        <w:rPr>
          <w:rFonts w:ascii="Tahoma" w:hAnsi="Tahoma" w:cs="Tahoma"/>
          <w:color w:val="000000"/>
          <w:sz w:val="24"/>
          <w:szCs w:val="24"/>
        </w:rPr>
        <w:t xml:space="preserve">application with the recruitment monitoring form and </w:t>
      </w:r>
      <w:r w:rsidRPr="00197D6E">
        <w:rPr>
          <w:rFonts w:ascii="Tahoma" w:hAnsi="Tahoma" w:cs="Tahoma"/>
          <w:sz w:val="24"/>
          <w:szCs w:val="24"/>
        </w:rPr>
        <w:t>rehabilitation of offenders form</w:t>
      </w:r>
      <w:r w:rsidR="00B27118">
        <w:rPr>
          <w:rFonts w:ascii="Tahoma" w:hAnsi="Tahoma" w:cs="Tahoma"/>
          <w:sz w:val="24"/>
          <w:szCs w:val="24"/>
        </w:rPr>
        <w:t xml:space="preserve"> to</w:t>
      </w:r>
      <w:r w:rsidRPr="00197D6E">
        <w:rPr>
          <w:rFonts w:ascii="Tahoma" w:hAnsi="Tahoma" w:cs="Tahoma"/>
          <w:color w:val="000000"/>
          <w:sz w:val="24"/>
          <w:szCs w:val="24"/>
        </w:rPr>
        <w:t>:</w:t>
      </w:r>
    </w:p>
    <w:p w:rsidR="00F53B9F" w:rsidRPr="00197D6E" w:rsidRDefault="00F53B9F" w:rsidP="00F53B9F">
      <w:pPr>
        <w:autoSpaceDE w:val="0"/>
        <w:autoSpaceDN w:val="0"/>
        <w:adjustRightInd w:val="0"/>
        <w:spacing w:after="0" w:line="240" w:lineRule="auto"/>
        <w:rPr>
          <w:rFonts w:ascii="Tahoma" w:hAnsi="Tahoma" w:cs="Tahoma"/>
          <w:sz w:val="24"/>
          <w:szCs w:val="24"/>
        </w:rPr>
      </w:pPr>
    </w:p>
    <w:p w:rsidR="00B27118" w:rsidRDefault="00B27118" w:rsidP="00F53B9F">
      <w:pPr>
        <w:autoSpaceDE w:val="0"/>
        <w:autoSpaceDN w:val="0"/>
        <w:adjustRightInd w:val="0"/>
        <w:spacing w:after="0" w:line="240" w:lineRule="auto"/>
        <w:jc w:val="both"/>
        <w:rPr>
          <w:rFonts w:ascii="Tahoma" w:hAnsi="Tahoma" w:cs="Tahoma"/>
          <w:color w:val="000000"/>
          <w:sz w:val="24"/>
          <w:szCs w:val="24"/>
          <w:highlight w:val="yellow"/>
        </w:rPr>
      </w:pP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roofErr w:type="gramStart"/>
      <w:r w:rsidRPr="00B27118">
        <w:rPr>
          <w:rFonts w:ascii="Tahoma" w:hAnsi="Tahoma" w:cs="Tahoma"/>
          <w:color w:val="000000"/>
          <w:sz w:val="24"/>
          <w:szCs w:val="24"/>
        </w:rPr>
        <w:t>FAO :</w:t>
      </w:r>
      <w:proofErr w:type="gramEnd"/>
      <w:r w:rsidRPr="00B27118">
        <w:rPr>
          <w:rFonts w:ascii="Tahoma" w:hAnsi="Tahoma" w:cs="Tahoma"/>
          <w:color w:val="000000"/>
          <w:sz w:val="24"/>
          <w:szCs w:val="24"/>
        </w:rPr>
        <w:t xml:space="preserve"> </w:t>
      </w:r>
      <w:r>
        <w:rPr>
          <w:rFonts w:ascii="Tahoma" w:hAnsi="Tahoma" w:cs="Tahoma"/>
          <w:color w:val="000000"/>
          <w:sz w:val="24"/>
          <w:szCs w:val="24"/>
        </w:rPr>
        <w:t xml:space="preserve">   </w:t>
      </w:r>
      <w:r w:rsidRPr="00B27118">
        <w:rPr>
          <w:rFonts w:ascii="Tahoma" w:hAnsi="Tahoma" w:cs="Tahoma"/>
          <w:color w:val="000000"/>
          <w:sz w:val="24"/>
          <w:szCs w:val="24"/>
        </w:rPr>
        <w:t xml:space="preserve">Mrs N L </w:t>
      </w:r>
      <w:proofErr w:type="spellStart"/>
      <w:r w:rsidRPr="00B27118">
        <w:rPr>
          <w:rFonts w:ascii="Tahoma" w:hAnsi="Tahoma" w:cs="Tahoma"/>
          <w:color w:val="000000"/>
          <w:sz w:val="24"/>
          <w:szCs w:val="24"/>
        </w:rPr>
        <w:t>Jamalizadeh</w:t>
      </w:r>
      <w:proofErr w:type="spellEnd"/>
      <w:r w:rsidRPr="00B27118">
        <w:rPr>
          <w:rFonts w:ascii="Tahoma" w:hAnsi="Tahoma" w:cs="Tahoma"/>
          <w:color w:val="000000"/>
          <w:sz w:val="24"/>
          <w:szCs w:val="24"/>
        </w:rPr>
        <w:t xml:space="preserve"> </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Marked: App</w:t>
      </w:r>
      <w:r>
        <w:rPr>
          <w:rFonts w:ascii="Tahoma" w:hAnsi="Tahoma" w:cs="Tahoma"/>
          <w:color w:val="000000"/>
          <w:sz w:val="24"/>
          <w:szCs w:val="24"/>
        </w:rPr>
        <w:t xml:space="preserve">lication for position of </w:t>
      </w:r>
      <w:proofErr w:type="spellStart"/>
      <w:r>
        <w:rPr>
          <w:rFonts w:ascii="Tahoma" w:hAnsi="Tahoma" w:cs="Tahoma"/>
          <w:color w:val="000000"/>
          <w:sz w:val="24"/>
          <w:szCs w:val="24"/>
        </w:rPr>
        <w:t>H</w:t>
      </w:r>
      <w:r w:rsidRPr="00B27118">
        <w:rPr>
          <w:rFonts w:ascii="Tahoma" w:hAnsi="Tahoma" w:cs="Tahoma"/>
          <w:color w:val="000000"/>
          <w:sz w:val="24"/>
          <w:szCs w:val="24"/>
        </w:rPr>
        <w:t>eadteacher</w:t>
      </w:r>
      <w:proofErr w:type="spellEnd"/>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 xml:space="preserve">            St Gabriel’s Primary Academy, </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 xml:space="preserve">            Allendale Rd</w:t>
      </w:r>
      <w:r>
        <w:rPr>
          <w:rFonts w:ascii="Tahoma" w:hAnsi="Tahoma" w:cs="Tahoma"/>
          <w:color w:val="000000"/>
          <w:sz w:val="24"/>
          <w:szCs w:val="24"/>
        </w:rPr>
        <w:t>,</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 xml:space="preserve">            Middlesbrough</w:t>
      </w:r>
      <w:r>
        <w:rPr>
          <w:rFonts w:ascii="Tahoma" w:hAnsi="Tahoma" w:cs="Tahoma"/>
          <w:color w:val="000000"/>
          <w:sz w:val="24"/>
          <w:szCs w:val="24"/>
        </w:rPr>
        <w:t>,</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 xml:space="preserve">            TS7 9LF </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roofErr w:type="gramStart"/>
      <w:r w:rsidRPr="00B27118">
        <w:rPr>
          <w:rFonts w:ascii="Tahoma" w:hAnsi="Tahoma" w:cs="Tahoma"/>
          <w:color w:val="000000"/>
          <w:sz w:val="24"/>
          <w:szCs w:val="24"/>
        </w:rPr>
        <w:t>Or  email</w:t>
      </w:r>
      <w:proofErr w:type="gramEnd"/>
      <w:r w:rsidRPr="00B27118">
        <w:rPr>
          <w:rFonts w:ascii="Tahoma" w:hAnsi="Tahoma" w:cs="Tahoma"/>
          <w:color w:val="000000"/>
          <w:sz w:val="24"/>
          <w:szCs w:val="24"/>
        </w:rPr>
        <w:t xml:space="preserve"> </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bookmarkStart w:id="0" w:name="_GoBack"/>
      <w:bookmarkEnd w:id="0"/>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hyperlink r:id="rId7" w:history="1">
        <w:r w:rsidRPr="00B27118">
          <w:rPr>
            <w:rStyle w:val="Hyperlink"/>
            <w:rFonts w:ascii="Tahoma" w:hAnsi="Tahoma" w:cs="Tahoma"/>
            <w:sz w:val="24"/>
            <w:szCs w:val="24"/>
          </w:rPr>
          <w:t>njamalizadeh@stoswalds.org</w:t>
        </w:r>
      </w:hyperlink>
      <w:r w:rsidRPr="00B27118">
        <w:rPr>
          <w:rFonts w:ascii="Tahoma" w:hAnsi="Tahoma" w:cs="Tahoma"/>
          <w:color w:val="000000"/>
          <w:sz w:val="24"/>
          <w:szCs w:val="24"/>
        </w:rPr>
        <w:t xml:space="preserve"> </w:t>
      </w: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
    <w:p w:rsidR="00B27118" w:rsidRPr="00B27118" w:rsidRDefault="00B27118" w:rsidP="00F53B9F">
      <w:pPr>
        <w:autoSpaceDE w:val="0"/>
        <w:autoSpaceDN w:val="0"/>
        <w:adjustRightInd w:val="0"/>
        <w:spacing w:after="0" w:line="240" w:lineRule="auto"/>
        <w:jc w:val="both"/>
        <w:rPr>
          <w:rFonts w:ascii="Tahoma" w:hAnsi="Tahoma" w:cs="Tahoma"/>
          <w:color w:val="000000"/>
          <w:sz w:val="24"/>
          <w:szCs w:val="24"/>
        </w:rPr>
      </w:pPr>
    </w:p>
    <w:p w:rsidR="00F53B9F" w:rsidRPr="00B27118" w:rsidRDefault="00F53B9F" w:rsidP="00F53B9F">
      <w:pPr>
        <w:autoSpaceDE w:val="0"/>
        <w:autoSpaceDN w:val="0"/>
        <w:adjustRightInd w:val="0"/>
        <w:spacing w:after="0" w:line="240" w:lineRule="auto"/>
        <w:jc w:val="both"/>
        <w:rPr>
          <w:rFonts w:ascii="Tahoma" w:hAnsi="Tahoma" w:cs="Tahoma"/>
          <w:color w:val="000000"/>
          <w:sz w:val="24"/>
          <w:szCs w:val="24"/>
        </w:rPr>
      </w:pPr>
      <w:r w:rsidRPr="00B27118">
        <w:rPr>
          <w:rFonts w:ascii="Tahoma" w:hAnsi="Tahoma" w:cs="Tahoma"/>
          <w:color w:val="000000"/>
          <w:sz w:val="24"/>
          <w:szCs w:val="24"/>
        </w:rPr>
        <w:t>Key dates for applicants:</w:t>
      </w:r>
    </w:p>
    <w:p w:rsidR="00B27118" w:rsidRPr="00B27118" w:rsidRDefault="00F53B9F" w:rsidP="00B27118">
      <w:pPr>
        <w:spacing w:after="0"/>
        <w:jc w:val="center"/>
        <w:rPr>
          <w:rFonts w:ascii="Arial" w:hAnsi="Arial" w:cs="Arial"/>
          <w:color w:val="3E3E3E"/>
          <w:sz w:val="24"/>
          <w:szCs w:val="24"/>
          <w:lang w:val="en"/>
        </w:rPr>
      </w:pPr>
      <w:r w:rsidRPr="00D46417">
        <w:rPr>
          <w:rFonts w:ascii="Tahoma" w:hAnsi="Tahoma" w:cs="Tahoma"/>
          <w:color w:val="000000"/>
          <w:sz w:val="24"/>
          <w:szCs w:val="24"/>
          <w:highlight w:val="yellow"/>
        </w:rPr>
        <w:t xml:space="preserve"> </w:t>
      </w:r>
      <w:r w:rsidR="00B27118">
        <w:rPr>
          <w:rFonts w:ascii="Arial" w:hAnsi="Arial" w:cs="Arial"/>
          <w:color w:val="3E3E3E"/>
          <w:sz w:val="19"/>
          <w:szCs w:val="19"/>
          <w:lang w:val="en"/>
        </w:rPr>
        <w:br/>
      </w:r>
      <w:r w:rsidR="00B27118" w:rsidRPr="00B27118">
        <w:rPr>
          <w:rFonts w:ascii="Arial" w:hAnsi="Arial" w:cs="Arial"/>
          <w:color w:val="3E3E3E"/>
          <w:sz w:val="24"/>
          <w:szCs w:val="24"/>
          <w:lang w:val="en"/>
        </w:rPr>
        <w:t>Closing date: 12 Noon, Friday 15</w:t>
      </w:r>
      <w:r w:rsidR="00B27118" w:rsidRPr="00B27118">
        <w:rPr>
          <w:rFonts w:ascii="Arial" w:hAnsi="Arial" w:cs="Arial"/>
          <w:color w:val="3E3E3E"/>
          <w:sz w:val="24"/>
          <w:szCs w:val="24"/>
          <w:vertAlign w:val="superscript"/>
          <w:lang w:val="en"/>
        </w:rPr>
        <w:t>th</w:t>
      </w:r>
      <w:r w:rsidR="00B27118" w:rsidRPr="00B27118">
        <w:rPr>
          <w:rFonts w:ascii="Arial" w:hAnsi="Arial" w:cs="Arial"/>
          <w:color w:val="3E3E3E"/>
          <w:sz w:val="24"/>
          <w:szCs w:val="24"/>
          <w:lang w:val="en"/>
        </w:rPr>
        <w:t xml:space="preserve"> September 2017 </w:t>
      </w:r>
      <w:r w:rsidR="00B27118" w:rsidRPr="00B27118">
        <w:rPr>
          <w:rFonts w:ascii="Arial" w:hAnsi="Arial" w:cs="Arial"/>
          <w:color w:val="3E3E3E"/>
          <w:sz w:val="24"/>
          <w:szCs w:val="24"/>
          <w:highlight w:val="yellow"/>
          <w:lang w:val="en"/>
        </w:rPr>
        <w:br/>
      </w:r>
      <w:r w:rsidR="00B27118" w:rsidRPr="00B27118">
        <w:rPr>
          <w:rFonts w:ascii="Arial" w:hAnsi="Arial" w:cs="Arial"/>
          <w:color w:val="3E3E3E"/>
          <w:sz w:val="24"/>
          <w:szCs w:val="24"/>
          <w:lang w:val="en"/>
        </w:rPr>
        <w:t>Shortlisting: Tuesday 19</w:t>
      </w:r>
      <w:r w:rsidR="00B27118" w:rsidRPr="00B27118">
        <w:rPr>
          <w:rFonts w:ascii="Arial" w:hAnsi="Arial" w:cs="Arial"/>
          <w:color w:val="3E3E3E"/>
          <w:sz w:val="24"/>
          <w:szCs w:val="24"/>
          <w:vertAlign w:val="superscript"/>
          <w:lang w:val="en"/>
        </w:rPr>
        <w:t xml:space="preserve">th </w:t>
      </w:r>
      <w:r w:rsidR="00B27118" w:rsidRPr="00B27118">
        <w:rPr>
          <w:rFonts w:ascii="Arial" w:hAnsi="Arial" w:cs="Arial"/>
          <w:color w:val="3E3E3E"/>
          <w:sz w:val="24"/>
          <w:szCs w:val="24"/>
          <w:lang w:val="en"/>
        </w:rPr>
        <w:t xml:space="preserve">September 2017 </w:t>
      </w:r>
      <w:r w:rsidR="00B27118" w:rsidRPr="00B27118">
        <w:rPr>
          <w:rFonts w:ascii="Arial" w:hAnsi="Arial" w:cs="Arial"/>
          <w:color w:val="3E3E3E"/>
          <w:sz w:val="24"/>
          <w:szCs w:val="24"/>
          <w:highlight w:val="yellow"/>
          <w:lang w:val="en"/>
        </w:rPr>
        <w:br/>
      </w:r>
      <w:r w:rsidR="00B27118" w:rsidRPr="00B27118">
        <w:rPr>
          <w:rFonts w:ascii="Arial" w:hAnsi="Arial" w:cs="Arial"/>
          <w:color w:val="3E3E3E"/>
          <w:sz w:val="24"/>
          <w:szCs w:val="24"/>
          <w:lang w:val="en"/>
        </w:rPr>
        <w:t>Interviews: Week of 24</w:t>
      </w:r>
      <w:r w:rsidR="00B27118" w:rsidRPr="00B27118">
        <w:rPr>
          <w:rFonts w:ascii="Arial" w:hAnsi="Arial" w:cs="Arial"/>
          <w:color w:val="3E3E3E"/>
          <w:sz w:val="24"/>
          <w:szCs w:val="24"/>
          <w:vertAlign w:val="superscript"/>
          <w:lang w:val="en"/>
        </w:rPr>
        <w:t>th</w:t>
      </w:r>
      <w:r w:rsidR="00B27118" w:rsidRPr="00B27118">
        <w:rPr>
          <w:rFonts w:ascii="Arial" w:hAnsi="Arial" w:cs="Arial"/>
          <w:color w:val="3E3E3E"/>
          <w:sz w:val="24"/>
          <w:szCs w:val="24"/>
          <w:lang w:val="en"/>
        </w:rPr>
        <w:t xml:space="preserve"> September, 2017</w:t>
      </w:r>
    </w:p>
    <w:p w:rsidR="00B27118" w:rsidRDefault="00B27118" w:rsidP="00F53B9F">
      <w:pPr>
        <w:rPr>
          <w:rFonts w:ascii="Tahoma" w:hAnsi="Tahoma" w:cs="Tahoma"/>
          <w:color w:val="000000"/>
          <w:sz w:val="24"/>
          <w:szCs w:val="24"/>
          <w:highlight w:val="yellow"/>
        </w:rPr>
      </w:pPr>
    </w:p>
    <w:p w:rsidR="00B27118" w:rsidRPr="00B27118" w:rsidRDefault="00B27118" w:rsidP="00F53B9F">
      <w:pPr>
        <w:rPr>
          <w:rFonts w:ascii="Tahoma" w:hAnsi="Tahoma" w:cs="Tahoma"/>
          <w:color w:val="000000"/>
          <w:sz w:val="24"/>
          <w:szCs w:val="24"/>
        </w:rPr>
      </w:pPr>
    </w:p>
    <w:p w:rsidR="00F53B9F" w:rsidRPr="00197D6E" w:rsidRDefault="00F53B9F" w:rsidP="00F53B9F">
      <w:pPr>
        <w:rPr>
          <w:rFonts w:ascii="Tahoma" w:hAnsi="Tahoma" w:cs="Tahoma"/>
          <w:color w:val="000000"/>
          <w:sz w:val="24"/>
          <w:szCs w:val="24"/>
        </w:rPr>
      </w:pPr>
      <w:r w:rsidRPr="00B27118">
        <w:rPr>
          <w:rFonts w:ascii="Tahoma" w:hAnsi="Tahoma" w:cs="Tahoma"/>
          <w:color w:val="000000"/>
          <w:sz w:val="24"/>
          <w:szCs w:val="24"/>
        </w:rPr>
        <w:t>Thank you for your interest in the po</w:t>
      </w:r>
      <w:r w:rsidR="00B27118" w:rsidRPr="00B27118">
        <w:rPr>
          <w:rFonts w:ascii="Tahoma" w:hAnsi="Tahoma" w:cs="Tahoma"/>
          <w:color w:val="000000"/>
          <w:sz w:val="24"/>
          <w:szCs w:val="24"/>
        </w:rPr>
        <w:t xml:space="preserve">st of </w:t>
      </w:r>
      <w:proofErr w:type="spellStart"/>
      <w:r w:rsidR="00B27118" w:rsidRPr="00B27118">
        <w:rPr>
          <w:rFonts w:ascii="Tahoma" w:hAnsi="Tahoma" w:cs="Tahoma"/>
          <w:color w:val="000000"/>
          <w:sz w:val="24"/>
          <w:szCs w:val="24"/>
        </w:rPr>
        <w:t>Headteacher</w:t>
      </w:r>
      <w:proofErr w:type="spellEnd"/>
      <w:r w:rsidR="00B27118" w:rsidRPr="00B27118">
        <w:rPr>
          <w:rFonts w:ascii="Tahoma" w:hAnsi="Tahoma" w:cs="Tahoma"/>
          <w:color w:val="000000"/>
          <w:sz w:val="24"/>
          <w:szCs w:val="24"/>
        </w:rPr>
        <w:t xml:space="preserve"> at St. Gabriel’s</w:t>
      </w:r>
      <w:r w:rsidR="00B27118">
        <w:rPr>
          <w:rFonts w:ascii="Tahoma" w:hAnsi="Tahoma" w:cs="Tahoma"/>
          <w:color w:val="000000"/>
          <w:sz w:val="24"/>
          <w:szCs w:val="24"/>
        </w:rPr>
        <w:t xml:space="preserve"> Primary Academy</w:t>
      </w:r>
      <w:r w:rsidRPr="00B27118">
        <w:rPr>
          <w:rFonts w:ascii="Tahoma" w:hAnsi="Tahoma" w:cs="Tahoma"/>
          <w:color w:val="000000"/>
          <w:sz w:val="24"/>
          <w:szCs w:val="24"/>
        </w:rPr>
        <w:t>. We look forward to receiving your application.</w:t>
      </w:r>
    </w:p>
    <w:p w:rsidR="00F53B9F" w:rsidRDefault="00F53B9F" w:rsidP="00F53B9F">
      <w:pPr>
        <w:spacing w:after="0" w:line="240" w:lineRule="auto"/>
        <w:jc w:val="center"/>
        <w:rPr>
          <w:rFonts w:ascii="Tahoma" w:hAnsi="Tahoma" w:cs="Tahoma"/>
          <w:sz w:val="24"/>
          <w:szCs w:val="24"/>
        </w:rPr>
      </w:pPr>
    </w:p>
    <w:p w:rsidR="00F53B9F" w:rsidRDefault="00F53B9F" w:rsidP="00F53B9F">
      <w:pPr>
        <w:spacing w:after="0" w:line="240" w:lineRule="auto"/>
        <w:jc w:val="center"/>
        <w:rPr>
          <w:rFonts w:ascii="Tahoma" w:hAnsi="Tahoma" w:cs="Tahoma"/>
          <w:sz w:val="24"/>
          <w:szCs w:val="24"/>
        </w:rPr>
      </w:pPr>
    </w:p>
    <w:p w:rsidR="00F53B9F" w:rsidRDefault="00F53B9F" w:rsidP="00F53B9F">
      <w:pPr>
        <w:spacing w:after="0" w:line="240" w:lineRule="auto"/>
        <w:rPr>
          <w:rFonts w:ascii="Tahoma" w:hAnsi="Tahoma" w:cs="Tahoma"/>
          <w:sz w:val="24"/>
          <w:szCs w:val="24"/>
        </w:rPr>
      </w:pPr>
    </w:p>
    <w:p w:rsidR="00F53B9F" w:rsidRPr="004C67D1" w:rsidRDefault="00F53B9F" w:rsidP="00F53B9F">
      <w:pPr>
        <w:spacing w:after="0" w:line="240" w:lineRule="auto"/>
        <w:jc w:val="center"/>
        <w:rPr>
          <w:rFonts w:ascii="Tahoma" w:hAnsi="Tahoma" w:cs="Tahoma"/>
          <w:sz w:val="24"/>
          <w:szCs w:val="24"/>
        </w:rPr>
      </w:pPr>
    </w:p>
    <w:p w:rsidR="00DC2691" w:rsidRDefault="00DC2691"/>
    <w:sectPr w:rsidR="00DC2691" w:rsidSect="00F53B9F">
      <w:pgSz w:w="11906" w:h="16838"/>
      <w:pgMar w:top="993" w:right="991"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33909"/>
    <w:multiLevelType w:val="hybridMultilevel"/>
    <w:tmpl w:val="A4C6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B435E8"/>
    <w:multiLevelType w:val="hybridMultilevel"/>
    <w:tmpl w:val="ABDCB0BC"/>
    <w:lvl w:ilvl="0" w:tplc="04090001">
      <w:start w:val="1"/>
      <w:numFmt w:val="bullet"/>
      <w:lvlText w:val=""/>
      <w:lvlJc w:val="left"/>
      <w:pPr>
        <w:tabs>
          <w:tab w:val="num" w:pos="720"/>
        </w:tabs>
        <w:ind w:left="720" w:hanging="360"/>
      </w:pPr>
      <w:rPr>
        <w:rFonts w:ascii="Symbol" w:hAnsi="Symbol" w:hint="default"/>
      </w:rPr>
    </w:lvl>
    <w:lvl w:ilvl="1" w:tplc="7F403B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3001F2"/>
    <w:multiLevelType w:val="hybridMultilevel"/>
    <w:tmpl w:val="C464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9F"/>
    <w:rsid w:val="00B27118"/>
    <w:rsid w:val="00D1396E"/>
    <w:rsid w:val="00D46417"/>
    <w:rsid w:val="00DC2691"/>
    <w:rsid w:val="00F5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B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53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B9F"/>
  </w:style>
  <w:style w:type="paragraph" w:styleId="BalloonText">
    <w:name w:val="Balloon Text"/>
    <w:basedOn w:val="Normal"/>
    <w:link w:val="BalloonTextChar"/>
    <w:uiPriority w:val="99"/>
    <w:semiHidden/>
    <w:unhideWhenUsed/>
    <w:rsid w:val="00F5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9F"/>
    <w:rPr>
      <w:rFonts w:ascii="Tahoma" w:hAnsi="Tahoma" w:cs="Tahoma"/>
      <w:sz w:val="16"/>
      <w:szCs w:val="16"/>
    </w:rPr>
  </w:style>
  <w:style w:type="character" w:styleId="Hyperlink">
    <w:name w:val="Hyperlink"/>
    <w:basedOn w:val="DefaultParagraphFont"/>
    <w:uiPriority w:val="99"/>
    <w:unhideWhenUsed/>
    <w:rsid w:val="00B27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B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53B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B9F"/>
  </w:style>
  <w:style w:type="paragraph" w:styleId="BalloonText">
    <w:name w:val="Balloon Text"/>
    <w:basedOn w:val="Normal"/>
    <w:link w:val="BalloonTextChar"/>
    <w:uiPriority w:val="99"/>
    <w:semiHidden/>
    <w:unhideWhenUsed/>
    <w:rsid w:val="00F5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9F"/>
    <w:rPr>
      <w:rFonts w:ascii="Tahoma" w:hAnsi="Tahoma" w:cs="Tahoma"/>
      <w:sz w:val="16"/>
      <w:szCs w:val="16"/>
    </w:rPr>
  </w:style>
  <w:style w:type="character" w:styleId="Hyperlink">
    <w:name w:val="Hyperlink"/>
    <w:basedOn w:val="DefaultParagraphFont"/>
    <w:uiPriority w:val="99"/>
    <w:unhideWhenUsed/>
    <w:rsid w:val="00B2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jamalizadeh@stoswal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Jamalizadeh</dc:creator>
  <cp:lastModifiedBy>Nichola Jamalizadeh</cp:lastModifiedBy>
  <cp:revision>3</cp:revision>
  <dcterms:created xsi:type="dcterms:W3CDTF">2017-06-29T15:07:00Z</dcterms:created>
  <dcterms:modified xsi:type="dcterms:W3CDTF">2017-07-28T13:25:00Z</dcterms:modified>
</cp:coreProperties>
</file>