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48" w:rsidRPr="005A3A9E" w:rsidRDefault="00CF5904" w:rsidP="00854548">
      <w:pPr>
        <w:pStyle w:val="Heading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Supporting Teaching and Learning i</w:t>
      </w:r>
      <w:r w:rsidR="00BB6EB2">
        <w:rPr>
          <w:rFonts w:asciiTheme="minorHAnsi" w:hAnsiTheme="minorHAnsi" w:cstheme="minorHAnsi"/>
          <w:sz w:val="20"/>
        </w:rPr>
        <w:t>n Schools (Achievement - Reflect</w:t>
      </w:r>
      <w:r>
        <w:rPr>
          <w:rFonts w:asciiTheme="minorHAnsi" w:hAnsiTheme="minorHAnsi" w:cstheme="minorHAnsi"/>
          <w:sz w:val="20"/>
        </w:rPr>
        <w:t>)</w:t>
      </w:r>
      <w:r w:rsidR="00D75353">
        <w:rPr>
          <w:rFonts w:asciiTheme="minorHAnsi" w:hAnsiTheme="minorHAnsi" w:cstheme="minorHAnsi"/>
          <w:sz w:val="20"/>
        </w:rPr>
        <w:t xml:space="preserve"> </w:t>
      </w:r>
      <w:r w:rsidR="00245C26">
        <w:rPr>
          <w:rFonts w:asciiTheme="minorHAnsi" w:hAnsiTheme="minorHAnsi" w:cstheme="minorHAnsi"/>
          <w:sz w:val="20"/>
        </w:rPr>
        <w:t>Apprenticeship</w:t>
      </w:r>
      <w:r w:rsidR="005A3A9E">
        <w:rPr>
          <w:rFonts w:asciiTheme="minorHAnsi" w:hAnsiTheme="minorHAnsi" w:cstheme="minorHAnsi"/>
          <w:sz w:val="20"/>
        </w:rPr>
        <w:t xml:space="preserve"> – Person Specification</w:t>
      </w:r>
    </w:p>
    <w:p w:rsidR="00EC4E45" w:rsidRPr="005A3A9E" w:rsidRDefault="00EC4E45" w:rsidP="00EC4E45"/>
    <w:tbl>
      <w:tblPr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495"/>
        <w:gridCol w:w="4961"/>
        <w:gridCol w:w="2172"/>
      </w:tblGrid>
      <w:tr w:rsidR="00461B1A" w:rsidRPr="005A3A9E" w:rsidTr="00D75353">
        <w:tc>
          <w:tcPr>
            <w:tcW w:w="2268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5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4961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2172" w:type="dxa"/>
          </w:tcPr>
          <w:p w:rsidR="00461B1A" w:rsidRPr="005A3A9E" w:rsidRDefault="00461B1A" w:rsidP="00461B1A">
            <w:pPr>
              <w:ind w:right="-3085"/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Measured by</w:t>
            </w:r>
          </w:p>
        </w:tc>
      </w:tr>
      <w:tr w:rsidR="00461B1A" w:rsidRPr="005A3A9E" w:rsidTr="00D75353">
        <w:tc>
          <w:tcPr>
            <w:tcW w:w="2268" w:type="dxa"/>
          </w:tcPr>
          <w:p w:rsidR="00461B1A" w:rsidRPr="005A3A9E" w:rsidRDefault="00461B1A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Qualifications/</w:t>
            </w:r>
          </w:p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Training</w:t>
            </w:r>
          </w:p>
        </w:tc>
        <w:tc>
          <w:tcPr>
            <w:tcW w:w="5495" w:type="dxa"/>
          </w:tcPr>
          <w:p w:rsidR="00883252" w:rsidRDefault="00245C26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Educated to GCSE Standard at Grade A – C for a minimum of 5 GCSEs including</w:t>
            </w:r>
            <w:r w:rsidRPr="00245C26">
              <w:rPr>
                <w:rFonts w:asciiTheme="minorHAnsi" w:hAnsiTheme="minorHAnsi" w:cstheme="minorHAnsi"/>
              </w:rPr>
              <w:t xml:space="preserve"> Mathematics and English</w:t>
            </w:r>
          </w:p>
          <w:p w:rsidR="00461B1A" w:rsidRPr="00245C26" w:rsidRDefault="007841A1" w:rsidP="00245C26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245C26">
              <w:rPr>
                <w:rFonts w:asciiTheme="minorHAnsi" w:hAnsiTheme="minorHAnsi" w:cstheme="minorHAnsi"/>
              </w:rPr>
              <w:t>Commitment to training</w:t>
            </w:r>
            <w:r w:rsidR="00353E98" w:rsidRPr="00245C26">
              <w:rPr>
                <w:rFonts w:asciiTheme="minorHAnsi" w:hAnsiTheme="minorHAnsi" w:cstheme="minorHAnsi"/>
              </w:rPr>
              <w:t xml:space="preserve"> / </w:t>
            </w:r>
            <w:r w:rsidR="00883252" w:rsidRPr="00245C26">
              <w:rPr>
                <w:rFonts w:asciiTheme="minorHAnsi" w:hAnsiTheme="minorHAnsi" w:cstheme="minorHAnsi"/>
              </w:rPr>
              <w:t>health and safety legislation</w:t>
            </w:r>
          </w:p>
        </w:tc>
        <w:tc>
          <w:tcPr>
            <w:tcW w:w="4961" w:type="dxa"/>
          </w:tcPr>
          <w:p w:rsidR="004304EE" w:rsidRPr="005A3A9E" w:rsidRDefault="007A3D2A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Vocational qualification, NVQ (or equivalent) in a relevant discipline</w:t>
            </w:r>
          </w:p>
          <w:p w:rsidR="00EC4E45" w:rsidRPr="005A3A9E" w:rsidRDefault="00EC4E45" w:rsidP="009A670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461B1A" w:rsidRPr="005A3A9E" w:rsidRDefault="00461B1A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Application form</w:t>
            </w:r>
          </w:p>
          <w:p w:rsidR="00461B1A" w:rsidRPr="005A3A9E" w:rsidRDefault="00461B1A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Interview</w:t>
            </w:r>
          </w:p>
          <w:p w:rsidR="00461B1A" w:rsidRPr="005A3A9E" w:rsidRDefault="00353E98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Verification of qualifications</w:t>
            </w:r>
          </w:p>
        </w:tc>
      </w:tr>
      <w:tr w:rsidR="00461B1A" w:rsidRPr="005A3A9E" w:rsidTr="00D75353">
        <w:tc>
          <w:tcPr>
            <w:tcW w:w="2268" w:type="dxa"/>
          </w:tcPr>
          <w:p w:rsidR="005C7B76" w:rsidRPr="005A3A9E" w:rsidRDefault="005C7B76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Knowledge and</w:t>
            </w:r>
          </w:p>
          <w:p w:rsidR="00461B1A" w:rsidRPr="005A3A9E" w:rsidRDefault="00461B1A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Experience</w:t>
            </w:r>
          </w:p>
        </w:tc>
        <w:tc>
          <w:tcPr>
            <w:tcW w:w="5495" w:type="dxa"/>
          </w:tcPr>
          <w:p w:rsidR="00461B1A" w:rsidRPr="005A3A9E" w:rsidRDefault="009A670D" w:rsidP="000130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Work towards knowledge and experience</w:t>
            </w:r>
          </w:p>
          <w:p w:rsidR="00245C26" w:rsidRDefault="00245C26" w:rsidP="00245C2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in a team</w:t>
            </w:r>
          </w:p>
          <w:p w:rsidR="00CF5904" w:rsidRDefault="00CF5904" w:rsidP="00245C2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with young people in either a professional or voluntary capacity</w:t>
            </w:r>
          </w:p>
          <w:p w:rsidR="00245C26" w:rsidRPr="00245C26" w:rsidRDefault="00245C26" w:rsidP="00D753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417088" w:rsidRPr="00D75353" w:rsidRDefault="00D75353" w:rsidP="00D753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Work towards knowledge and experience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</w:t>
            </w:r>
            <w:r w:rsidR="00CF5904">
              <w:rPr>
                <w:rFonts w:asciiTheme="minorHAnsi" w:hAnsiTheme="minorHAnsi" w:cstheme="minorHAnsi"/>
              </w:rPr>
              <w:t>educational establishment policies and procedures in supporting teaching and learning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D75353" w:rsidRDefault="00FB000E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general office procedures e.g. manual and computerised records and filing systems, photocopying, emails, faxes</w:t>
            </w:r>
          </w:p>
          <w:p w:rsidR="00FB000E" w:rsidRDefault="00FB000E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 able to support teacher in a classroom environment including behaviour management</w:t>
            </w:r>
          </w:p>
          <w:p w:rsidR="00461B1A" w:rsidRPr="00FB000E" w:rsidRDefault="00461B1A" w:rsidP="00FB00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5C7B76" w:rsidRPr="005A3A9E" w:rsidRDefault="005C7B76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Application form</w:t>
            </w:r>
          </w:p>
          <w:p w:rsidR="005C7B76" w:rsidRPr="005A3A9E" w:rsidRDefault="005C7B76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Interview</w:t>
            </w:r>
          </w:p>
          <w:p w:rsidR="005C7B76" w:rsidRPr="005A3A9E" w:rsidRDefault="005C7B76" w:rsidP="001D0412">
            <w:pPr>
              <w:rPr>
                <w:rFonts w:asciiTheme="minorHAnsi" w:hAnsiTheme="minorHAnsi" w:cstheme="minorHAnsi"/>
              </w:rPr>
            </w:pPr>
          </w:p>
        </w:tc>
      </w:tr>
      <w:tr w:rsidR="00EC4E45" w:rsidRPr="005A3A9E" w:rsidTr="00D75353">
        <w:tc>
          <w:tcPr>
            <w:tcW w:w="2268" w:type="dxa"/>
          </w:tcPr>
          <w:p w:rsidR="00EC4E45" w:rsidRPr="005A3A9E" w:rsidRDefault="00EC4E45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Skills and Ability</w:t>
            </w:r>
          </w:p>
        </w:tc>
        <w:tc>
          <w:tcPr>
            <w:tcW w:w="5495" w:type="dxa"/>
          </w:tcPr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Organised approach to work in relation to professional standards and competencies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ICT Literate (MS Office)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produce written communications which are readily understood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communication and numeracy skills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research information from relevant sources and present clearly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Flexible approach to changing work tasks</w:t>
            </w:r>
          </w:p>
          <w:p w:rsidR="00E7783B" w:rsidRPr="005A3A9E" w:rsidRDefault="00E7783B" w:rsidP="00D75353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D75353" w:rsidRPr="005A3A9E" w:rsidRDefault="00D75353" w:rsidP="00D7535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work in a busy environment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meet deadlines and work to a tight schedule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manage own work effectively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 xml:space="preserve">Safe working procedures </w:t>
            </w:r>
            <w:r>
              <w:rPr>
                <w:rFonts w:asciiTheme="minorHAnsi" w:hAnsiTheme="minorHAnsi" w:cstheme="minorHAnsi"/>
              </w:rPr>
              <w:t>i.e. manual handling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Excellent communication skills and the ability to relate to a wide range of people and adapt approach as appropriate</w:t>
            </w:r>
          </w:p>
          <w:p w:rsidR="00883252" w:rsidRPr="00D75353" w:rsidRDefault="00D75353" w:rsidP="00D753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75353">
              <w:rPr>
                <w:rFonts w:asciiTheme="minorHAnsi" w:hAnsiTheme="minorHAnsi" w:cstheme="minorHAnsi"/>
              </w:rPr>
              <w:t>Ability to work flexibly across whole school to meet requirements</w:t>
            </w:r>
          </w:p>
          <w:p w:rsidR="00EC4E45" w:rsidRPr="005A3A9E" w:rsidRDefault="00EC4E45" w:rsidP="00D75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Application form</w:t>
            </w:r>
          </w:p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Interview</w:t>
            </w:r>
          </w:p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</w:p>
        </w:tc>
      </w:tr>
      <w:tr w:rsidR="00EC4E45" w:rsidRPr="005A3A9E" w:rsidTr="00D75353">
        <w:tc>
          <w:tcPr>
            <w:tcW w:w="2268" w:type="dxa"/>
          </w:tcPr>
          <w:p w:rsidR="00EC4E45" w:rsidRPr="005A3A9E" w:rsidRDefault="00EC4E45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Personal Qualities and Attitude</w:t>
            </w:r>
          </w:p>
        </w:tc>
        <w:tc>
          <w:tcPr>
            <w:tcW w:w="5495" w:type="dxa"/>
          </w:tcPr>
          <w:p w:rsidR="00564ED5" w:rsidRPr="005A3A9E" w:rsidRDefault="00564ED5" w:rsidP="005A3A9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Committed to safeguarding and promoting the welfare of children and young people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High level of emotional intelligence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Friendly and outgoing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Able and willing to establish good professional relationships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Commitment to high standards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Commitment to team work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Willingness to learn</w:t>
            </w:r>
          </w:p>
          <w:p w:rsidR="00741D4A" w:rsidRPr="005A3A9E" w:rsidRDefault="00741D4A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On occasions to work evenings and weekends for special events</w:t>
            </w:r>
          </w:p>
          <w:p w:rsidR="00E7783B" w:rsidRPr="005A3A9E" w:rsidRDefault="00E7783B" w:rsidP="00E7783B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EC4E45" w:rsidRPr="005A3A9E" w:rsidRDefault="00EC4E45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Sense of humour</w:t>
            </w:r>
          </w:p>
        </w:tc>
        <w:tc>
          <w:tcPr>
            <w:tcW w:w="2172" w:type="dxa"/>
          </w:tcPr>
          <w:p w:rsidR="00EC4E45" w:rsidRPr="005A3A9E" w:rsidRDefault="00EC4E45" w:rsidP="005A3A9E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Interview</w:t>
            </w:r>
          </w:p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</w:p>
        </w:tc>
      </w:tr>
      <w:tr w:rsidR="00EC4E45" w:rsidRPr="005A3A9E" w:rsidTr="00D75353">
        <w:tc>
          <w:tcPr>
            <w:tcW w:w="2268" w:type="dxa"/>
          </w:tcPr>
          <w:p w:rsidR="00EC4E45" w:rsidRPr="005A3A9E" w:rsidRDefault="00EC4E45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Physical attributes</w:t>
            </w:r>
          </w:p>
        </w:tc>
        <w:tc>
          <w:tcPr>
            <w:tcW w:w="5495" w:type="dxa"/>
          </w:tcPr>
          <w:p w:rsidR="00EC4E45" w:rsidRPr="005A3A9E" w:rsidRDefault="00EC4E45" w:rsidP="00EC4E45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Good health and attendance</w:t>
            </w:r>
          </w:p>
        </w:tc>
        <w:tc>
          <w:tcPr>
            <w:tcW w:w="4961" w:type="dxa"/>
          </w:tcPr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 xml:space="preserve">Attendance </w:t>
            </w:r>
            <w:r w:rsidR="004628DE">
              <w:rPr>
                <w:rFonts w:asciiTheme="minorHAnsi" w:hAnsiTheme="minorHAnsi" w:cstheme="minorHAnsi"/>
              </w:rPr>
              <w:t>Record</w:t>
            </w:r>
          </w:p>
        </w:tc>
      </w:tr>
    </w:tbl>
    <w:p w:rsidR="008C468D" w:rsidRPr="005A3A9E" w:rsidRDefault="008C468D">
      <w:pPr>
        <w:rPr>
          <w:rFonts w:asciiTheme="minorHAnsi" w:hAnsiTheme="minorHAnsi" w:cstheme="minorHAnsi"/>
        </w:rPr>
      </w:pPr>
    </w:p>
    <w:p w:rsidR="008726D8" w:rsidRPr="00FB000E" w:rsidRDefault="005A3A9E" w:rsidP="00FB000E">
      <w:pPr>
        <w:tabs>
          <w:tab w:val="left" w:pos="9750"/>
        </w:tabs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ab/>
      </w:r>
    </w:p>
    <w:sectPr w:rsidR="008726D8" w:rsidRPr="00FB000E" w:rsidSect="009116B4">
      <w:pgSz w:w="16834" w:h="11909" w:orient="landscape" w:code="9"/>
      <w:pgMar w:top="576" w:right="1152" w:bottom="576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04" w:rsidRDefault="00CF5904">
      <w:r>
        <w:separator/>
      </w:r>
    </w:p>
  </w:endnote>
  <w:endnote w:type="continuationSeparator" w:id="0">
    <w:p w:rsidR="00CF5904" w:rsidRDefault="00CF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04" w:rsidRDefault="00CF5904">
      <w:r>
        <w:separator/>
      </w:r>
    </w:p>
  </w:footnote>
  <w:footnote w:type="continuationSeparator" w:id="0">
    <w:p w:rsidR="00CF5904" w:rsidRDefault="00CF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95A"/>
    <w:multiLevelType w:val="hybridMultilevel"/>
    <w:tmpl w:val="B394D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035B"/>
    <w:multiLevelType w:val="hybridMultilevel"/>
    <w:tmpl w:val="E2F0C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3DFB"/>
    <w:multiLevelType w:val="hybridMultilevel"/>
    <w:tmpl w:val="5E9E2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791D"/>
    <w:multiLevelType w:val="hybridMultilevel"/>
    <w:tmpl w:val="96E67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91A7A"/>
    <w:multiLevelType w:val="hybridMultilevel"/>
    <w:tmpl w:val="BF12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5A52"/>
    <w:multiLevelType w:val="hybridMultilevel"/>
    <w:tmpl w:val="6E344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2249F"/>
    <w:multiLevelType w:val="hybridMultilevel"/>
    <w:tmpl w:val="087A6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205AD"/>
    <w:multiLevelType w:val="hybridMultilevel"/>
    <w:tmpl w:val="EB163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73C82"/>
    <w:multiLevelType w:val="hybridMultilevel"/>
    <w:tmpl w:val="F8EE7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AB4D12"/>
    <w:multiLevelType w:val="hybridMultilevel"/>
    <w:tmpl w:val="E40A1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923799"/>
    <w:multiLevelType w:val="hybridMultilevel"/>
    <w:tmpl w:val="1DAA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64DAA"/>
    <w:multiLevelType w:val="hybridMultilevel"/>
    <w:tmpl w:val="CF3CB0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24303"/>
    <w:multiLevelType w:val="hybridMultilevel"/>
    <w:tmpl w:val="46CA4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2F57"/>
    <w:multiLevelType w:val="hybridMultilevel"/>
    <w:tmpl w:val="E326E7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48"/>
    <w:rsid w:val="0001303E"/>
    <w:rsid w:val="00067D9F"/>
    <w:rsid w:val="00085DDA"/>
    <w:rsid w:val="000D2EC7"/>
    <w:rsid w:val="001034DE"/>
    <w:rsid w:val="00116A07"/>
    <w:rsid w:val="00127740"/>
    <w:rsid w:val="001D0412"/>
    <w:rsid w:val="00245C26"/>
    <w:rsid w:val="002A24D8"/>
    <w:rsid w:val="00340392"/>
    <w:rsid w:val="00353E98"/>
    <w:rsid w:val="003F19B9"/>
    <w:rsid w:val="00414698"/>
    <w:rsid w:val="00417088"/>
    <w:rsid w:val="004304EE"/>
    <w:rsid w:val="00461B1A"/>
    <w:rsid w:val="004628DE"/>
    <w:rsid w:val="004B5CBE"/>
    <w:rsid w:val="004D5133"/>
    <w:rsid w:val="00564ED5"/>
    <w:rsid w:val="005A3A9E"/>
    <w:rsid w:val="005C4F96"/>
    <w:rsid w:val="005C7B76"/>
    <w:rsid w:val="006A25A2"/>
    <w:rsid w:val="006C7C3F"/>
    <w:rsid w:val="006F3723"/>
    <w:rsid w:val="00741D4A"/>
    <w:rsid w:val="00763E7C"/>
    <w:rsid w:val="007841A1"/>
    <w:rsid w:val="0079037E"/>
    <w:rsid w:val="007A3D2A"/>
    <w:rsid w:val="00854548"/>
    <w:rsid w:val="008726D8"/>
    <w:rsid w:val="00883252"/>
    <w:rsid w:val="008C468D"/>
    <w:rsid w:val="00901EA0"/>
    <w:rsid w:val="00902575"/>
    <w:rsid w:val="009116B4"/>
    <w:rsid w:val="00930B83"/>
    <w:rsid w:val="009A670D"/>
    <w:rsid w:val="00A21248"/>
    <w:rsid w:val="00A656E5"/>
    <w:rsid w:val="00B816AB"/>
    <w:rsid w:val="00BB6EB2"/>
    <w:rsid w:val="00C337CC"/>
    <w:rsid w:val="00CF5904"/>
    <w:rsid w:val="00D637EE"/>
    <w:rsid w:val="00D75353"/>
    <w:rsid w:val="00DB422B"/>
    <w:rsid w:val="00DC2207"/>
    <w:rsid w:val="00DF5403"/>
    <w:rsid w:val="00E56748"/>
    <w:rsid w:val="00E7783B"/>
    <w:rsid w:val="00E8160E"/>
    <w:rsid w:val="00EC4E45"/>
    <w:rsid w:val="00F61D51"/>
    <w:rsid w:val="00FB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D1318C-F13C-487B-A405-60A1C1A9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48"/>
    <w:rPr>
      <w:lang w:eastAsia="en-US"/>
    </w:rPr>
  </w:style>
  <w:style w:type="paragraph" w:styleId="Heading1">
    <w:name w:val="heading 1"/>
    <w:basedOn w:val="Normal"/>
    <w:next w:val="Normal"/>
    <w:qFormat/>
    <w:rsid w:val="00854548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854548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54548"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454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8325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B6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6E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0797-33C5-43D0-B3C7-8396BD71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787AD632</Template>
  <TotalTime>0</TotalTime>
  <Pages>1</Pages>
  <Words>308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 Academic Standards Co-ordinator</vt:lpstr>
    </vt:vector>
  </TitlesOfParts>
  <Company>EDUCATION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Academic Standards Co-ordinator</dc:title>
  <dc:creator>edb005</dc:creator>
  <cp:lastModifiedBy>mcgurrell.r</cp:lastModifiedBy>
  <cp:revision>2</cp:revision>
  <cp:lastPrinted>2016-09-26T13:25:00Z</cp:lastPrinted>
  <dcterms:created xsi:type="dcterms:W3CDTF">2016-09-26T13:25:00Z</dcterms:created>
  <dcterms:modified xsi:type="dcterms:W3CDTF">2016-09-26T13:25:00Z</dcterms:modified>
</cp:coreProperties>
</file>