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B" w:rsidRDefault="002A681B" w:rsidP="002A681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Berwick Academy</w:t>
      </w: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Teacher o</w:t>
      </w:r>
      <w:r>
        <w:rPr>
          <w:rFonts w:ascii="Arial" w:hAnsi="Arial"/>
          <w:b/>
          <w:sz w:val="24"/>
        </w:rPr>
        <w:t xml:space="preserve">f </w:t>
      </w:r>
      <w:r w:rsidR="00260F21">
        <w:rPr>
          <w:rFonts w:ascii="Arial" w:hAnsi="Arial"/>
          <w:b/>
          <w:sz w:val="24"/>
        </w:rPr>
        <w:t>Science</w:t>
      </w: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Person specification</w:t>
      </w:r>
    </w:p>
    <w:p w:rsidR="002A681B" w:rsidRDefault="002A681B" w:rsidP="002A681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043718" w:rsidP="00795A47">
            <w:pPr>
              <w:tabs>
                <w:tab w:val="left" w:pos="424"/>
                <w:tab w:val="left" w:pos="566"/>
              </w:tabs>
              <w:ind w:left="-143" w:right="205" w:firstLine="143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honours graduate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043718" w:rsidP="00795A47">
            <w:pPr>
              <w:tabs>
                <w:tab w:val="left" w:pos="424"/>
                <w:tab w:val="left" w:pos="566"/>
              </w:tabs>
              <w:ind w:right="205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Commitment to personal/professional development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043718" w:rsidRDefault="00043718" w:rsidP="00795A47">
            <w:pPr>
              <w:tabs>
                <w:tab w:val="left" w:pos="424"/>
                <w:tab w:val="left" w:pos="566"/>
              </w:tabs>
              <w:ind w:left="360" w:right="20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2A681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2A681B">
        <w:trPr>
          <w:trHeight w:val="159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3A6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Experience of teaching KS3</w:t>
            </w:r>
            <w:r w:rsidR="003A62A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KS4</w:t>
            </w:r>
            <w:r w:rsidR="003A62A0">
              <w:rPr>
                <w:rFonts w:asciiTheme="minorHAnsi" w:hAnsiTheme="minorHAnsi" w:cstheme="minorHAnsi"/>
                <w:sz w:val="24"/>
                <w:szCs w:val="24"/>
              </w:rPr>
              <w:t xml:space="preserve"> and KS5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students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360474" w:rsidP="00795A47">
            <w:pPr>
              <w:ind w:right="435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043718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BB172C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teaching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AS/A Level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EF49B6" w:rsidRDefault="00043718" w:rsidP="00795A47">
            <w:pPr>
              <w:ind w:left="360" w:right="435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EF49B6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BB172C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2A681B" w:rsidRPr="005E2331" w:rsidTr="002A681B">
        <w:trPr>
          <w:trHeight w:val="25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Capacity to teach BTEC qualifications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043718" w:rsidRDefault="002A681B" w:rsidP="00795A47">
            <w:pPr>
              <w:ind w:left="720" w:right="435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C0473F" w:rsidRDefault="002A681B" w:rsidP="00C0473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844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88"/>
        </w:trPr>
        <w:tc>
          <w:tcPr>
            <w:tcW w:w="844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Secure knowledge and understanding of the concepts and skills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specialist subject</w:t>
            </w:r>
          </w:p>
        </w:tc>
        <w:tc>
          <w:tcPr>
            <w:tcW w:w="111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Clear understanding of the secondary curriculum and its assessment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employ a range of effective teaching, learning styles and assessment methods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use assessment data to inform planning and set targets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85208D" w:rsidRDefault="002A681B" w:rsidP="008520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Strong command of subject area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37"/>
        </w:trPr>
        <w:tc>
          <w:tcPr>
            <w:tcW w:w="844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access and use classroom relevant research and inspection evidence to improve teaching and learning</w:t>
            </w:r>
          </w:p>
        </w:tc>
        <w:tc>
          <w:tcPr>
            <w:tcW w:w="111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5"/>
        <w:gridCol w:w="1270"/>
        <w:gridCol w:w="1297"/>
      </w:tblGrid>
      <w:tr w:rsidR="002A681B" w:rsidRPr="005E2331" w:rsidTr="0049164B">
        <w:trPr>
          <w:trHeight w:val="155"/>
        </w:trPr>
        <w:tc>
          <w:tcPr>
            <w:tcW w:w="5955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Teaching and Learning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76"/>
        </w:trPr>
        <w:tc>
          <w:tcPr>
            <w:tcW w:w="5955" w:type="dxa"/>
            <w:tcBorders>
              <w:top w:val="nil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raise achievement for all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4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Committed to ensuring excellent standards of behaviour at all times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Committed to role of tutor for a group of students and the benefits of pastoral care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4078D8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4078D8" w:rsidRPr="005E2331" w:rsidRDefault="004078D8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Effectiveness in classroom management and organisation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192CE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4078D8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9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64226E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A681B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28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establish good working relationships and effective teamwork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49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role model for staff and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Innovatory approaches to curriculum delivery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="Arial" w:hAnsi="Arial"/>
                <w:sz w:val="24"/>
              </w:rPr>
              <w:t xml:space="preserve">Relentless drive to do whatever it takes to ensure all </w:t>
            </w:r>
            <w:r w:rsidRPr="005E2331">
              <w:rPr>
                <w:rFonts w:ascii="Arial" w:hAnsi="Arial"/>
                <w:sz w:val="24"/>
              </w:rPr>
              <w:lastRenderedPageBreak/>
              <w:t>students succeed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lastRenderedPageBreak/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Ability to manage a challenging workload effectively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Optimistic, cheerful personality able to respond to challenges with spirit, determination and flair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inspire confidence in the academy among parents and the community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22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Highly motivated and able to motivate and inspire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 passion for teaching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34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interpersonal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5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be reflective and self-critical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1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Display calmness under pressure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3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Potential for further promotion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A681B" w:rsidRPr="005E2331" w:rsidTr="0049164B">
        <w:trPr>
          <w:trHeight w:val="11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Willingness to take on other roles and responsibilities within the department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b/>
          <w:sz w:val="24"/>
          <w:szCs w:val="24"/>
        </w:rPr>
      </w:pPr>
    </w:p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p w:rsidR="00A952D6" w:rsidRDefault="00A952D6"/>
    <w:sectPr w:rsidR="00A952D6" w:rsidSect="00546A3D">
      <w:footerReference w:type="default" r:id="rId8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EB" w:rsidRDefault="00192CEB" w:rsidP="00192CEB">
      <w:r>
        <w:separator/>
      </w:r>
    </w:p>
  </w:endnote>
  <w:endnote w:type="continuationSeparator" w:id="0">
    <w:p w:rsidR="00192CEB" w:rsidRDefault="00192CEB" w:rsidP="001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CEB" w:rsidRDefault="00192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CEB" w:rsidRDefault="00192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EB" w:rsidRDefault="00192CEB" w:rsidP="00192CEB">
      <w:r>
        <w:separator/>
      </w:r>
    </w:p>
  </w:footnote>
  <w:footnote w:type="continuationSeparator" w:id="0">
    <w:p w:rsidR="00192CEB" w:rsidRDefault="00192CEB" w:rsidP="001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AF"/>
    <w:multiLevelType w:val="hybridMultilevel"/>
    <w:tmpl w:val="EA6A801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A1F52"/>
    <w:multiLevelType w:val="hybridMultilevel"/>
    <w:tmpl w:val="53B01FE8"/>
    <w:lvl w:ilvl="0" w:tplc="5838CE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494"/>
    <w:multiLevelType w:val="hybridMultilevel"/>
    <w:tmpl w:val="32E265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A5C4E"/>
    <w:multiLevelType w:val="hybridMultilevel"/>
    <w:tmpl w:val="198C90BE"/>
    <w:lvl w:ilvl="0" w:tplc="65E2179A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E71BC1"/>
    <w:multiLevelType w:val="hybridMultilevel"/>
    <w:tmpl w:val="CD560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B674F"/>
    <w:multiLevelType w:val="hybridMultilevel"/>
    <w:tmpl w:val="2CF2C0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B"/>
    <w:rsid w:val="00043718"/>
    <w:rsid w:val="00192CEB"/>
    <w:rsid w:val="00260F21"/>
    <w:rsid w:val="002A681B"/>
    <w:rsid w:val="002F0FBB"/>
    <w:rsid w:val="00342CC0"/>
    <w:rsid w:val="00360474"/>
    <w:rsid w:val="003A62A0"/>
    <w:rsid w:val="004078D8"/>
    <w:rsid w:val="00546A3D"/>
    <w:rsid w:val="0064226E"/>
    <w:rsid w:val="00795A47"/>
    <w:rsid w:val="0085208D"/>
    <w:rsid w:val="00867FF8"/>
    <w:rsid w:val="00A952D6"/>
    <w:rsid w:val="00AB6CF3"/>
    <w:rsid w:val="00AF036C"/>
    <w:rsid w:val="00BB172C"/>
    <w:rsid w:val="00C0473F"/>
    <w:rsid w:val="00C576C5"/>
    <w:rsid w:val="00D84BBD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4A7BF512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Quinlan</dc:creator>
  <cp:lastModifiedBy>hallf</cp:lastModifiedBy>
  <cp:revision>3</cp:revision>
  <cp:lastPrinted>2013-01-14T15:08:00Z</cp:lastPrinted>
  <dcterms:created xsi:type="dcterms:W3CDTF">2016-05-19T17:55:00Z</dcterms:created>
  <dcterms:modified xsi:type="dcterms:W3CDTF">2016-09-13T16:58:00Z</dcterms:modified>
</cp:coreProperties>
</file>