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A7" w:rsidRPr="00A67979" w:rsidRDefault="007241A7" w:rsidP="007241A7">
      <w:pPr>
        <w:pStyle w:val="bodystyle"/>
        <w:jc w:val="right"/>
        <w:rPr>
          <w:rFonts w:cs="Arial"/>
          <w:b/>
          <w:sz w:val="22"/>
          <w:szCs w:val="22"/>
        </w:rPr>
      </w:pPr>
    </w:p>
    <w:p w:rsidR="007241A7" w:rsidRDefault="00FC0733" w:rsidP="007241A7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Deputy </w:t>
      </w:r>
      <w:proofErr w:type="spellStart"/>
      <w:r>
        <w:rPr>
          <w:rFonts w:cs="Arial"/>
          <w:b/>
          <w:sz w:val="28"/>
          <w:szCs w:val="28"/>
          <w:u w:val="single"/>
        </w:rPr>
        <w:t>Headteacher</w:t>
      </w:r>
      <w:proofErr w:type="spellEnd"/>
      <w:r w:rsidR="007241A7" w:rsidRPr="00A67979">
        <w:rPr>
          <w:rFonts w:cs="Arial"/>
          <w:b/>
          <w:sz w:val="28"/>
          <w:szCs w:val="28"/>
          <w:u w:val="single"/>
        </w:rPr>
        <w:t xml:space="preserve"> Job Description</w:t>
      </w:r>
    </w:p>
    <w:p w:rsidR="004962A0" w:rsidRDefault="004962A0" w:rsidP="007241A7">
      <w:pPr>
        <w:pStyle w:val="bodystyle"/>
        <w:jc w:val="center"/>
        <w:rPr>
          <w:rFonts w:cs="Arial"/>
          <w:b/>
          <w:sz w:val="22"/>
          <w:szCs w:val="22"/>
        </w:rPr>
      </w:pPr>
    </w:p>
    <w:p w:rsidR="007241A7" w:rsidRPr="00A67979" w:rsidRDefault="007241A7" w:rsidP="007241A7">
      <w:pPr>
        <w:pStyle w:val="bodystyle"/>
        <w:jc w:val="center"/>
        <w:rPr>
          <w:rFonts w:cs="Arial"/>
          <w:b/>
          <w:sz w:val="22"/>
          <w:szCs w:val="22"/>
        </w:rPr>
      </w:pPr>
      <w:r w:rsidRPr="00A67979">
        <w:rPr>
          <w:rFonts w:cs="Arial"/>
          <w:b/>
          <w:sz w:val="22"/>
          <w:szCs w:val="22"/>
        </w:rPr>
        <w:t>DEPUTY HEADTEACHER</w:t>
      </w:r>
      <w:r w:rsidR="00365BFA">
        <w:rPr>
          <w:rFonts w:cs="Arial"/>
          <w:b/>
          <w:sz w:val="22"/>
          <w:szCs w:val="22"/>
        </w:rPr>
        <w:t>- HARTBURN</w:t>
      </w:r>
      <w:r w:rsidRPr="00A67979">
        <w:rPr>
          <w:rFonts w:cs="Arial"/>
          <w:b/>
          <w:sz w:val="22"/>
          <w:szCs w:val="22"/>
        </w:rPr>
        <w:t xml:space="preserve"> </w:t>
      </w:r>
      <w:r w:rsidR="0044345B">
        <w:rPr>
          <w:rFonts w:cs="Arial"/>
          <w:b/>
          <w:sz w:val="22"/>
          <w:szCs w:val="22"/>
        </w:rPr>
        <w:t>PRIMARY</w:t>
      </w:r>
      <w:r w:rsidRPr="00A67979">
        <w:rPr>
          <w:rFonts w:cs="Arial"/>
          <w:b/>
          <w:sz w:val="22"/>
          <w:szCs w:val="22"/>
        </w:rPr>
        <w:t xml:space="preserve"> SCHOOL</w:t>
      </w:r>
    </w:p>
    <w:p w:rsidR="007241A7" w:rsidRPr="00A67979" w:rsidRDefault="007241A7" w:rsidP="00365BFA">
      <w:pPr>
        <w:pStyle w:val="bodystyle"/>
        <w:rPr>
          <w:rFonts w:cs="Arial"/>
          <w:b/>
          <w:sz w:val="22"/>
          <w:szCs w:val="22"/>
        </w:rPr>
      </w:pPr>
    </w:p>
    <w:p w:rsidR="007241A7" w:rsidRPr="00A67979" w:rsidRDefault="007241A7" w:rsidP="007241A7">
      <w:pPr>
        <w:tabs>
          <w:tab w:val="clear" w:pos="2160"/>
        </w:tabs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lang w:eastAsia="en-GB"/>
        </w:rPr>
      </w:pPr>
      <w:r w:rsidRPr="00A67979">
        <w:rPr>
          <w:rFonts w:cs="Arial"/>
          <w:b/>
          <w:sz w:val="22"/>
          <w:szCs w:val="22"/>
          <w:lang w:eastAsia="en-GB"/>
        </w:rPr>
        <w:t xml:space="preserve">This job description should be read in conjunction with the School Teachers Pay and Conditions Document </w:t>
      </w:r>
    </w:p>
    <w:p w:rsidR="007241A7" w:rsidRPr="00A67979" w:rsidRDefault="007241A7" w:rsidP="007241A7">
      <w:pPr>
        <w:pStyle w:val="bodystyle"/>
        <w:jc w:val="both"/>
        <w:rPr>
          <w:rFonts w:cs="Arial"/>
          <w:b/>
          <w:sz w:val="22"/>
          <w:szCs w:val="22"/>
        </w:rPr>
      </w:pPr>
    </w:p>
    <w:p w:rsidR="007241A7" w:rsidRPr="00A67979" w:rsidRDefault="007241A7" w:rsidP="007241A7">
      <w:pPr>
        <w:jc w:val="both"/>
        <w:rPr>
          <w:rFonts w:cs="Arial"/>
          <w:b/>
          <w:sz w:val="22"/>
          <w:szCs w:val="22"/>
        </w:rPr>
      </w:pPr>
      <w:r w:rsidRPr="00A67979">
        <w:rPr>
          <w:rFonts w:cs="Arial"/>
          <w:b/>
          <w:sz w:val="22"/>
          <w:szCs w:val="22"/>
        </w:rPr>
        <w:t xml:space="preserve">In addition to carrying out the professional duties of a teacher, the Deputy </w:t>
      </w:r>
      <w:proofErr w:type="spellStart"/>
      <w:r w:rsidRPr="00A67979">
        <w:rPr>
          <w:rFonts w:cs="Arial"/>
          <w:b/>
          <w:sz w:val="22"/>
          <w:szCs w:val="22"/>
        </w:rPr>
        <w:t>Headteacher</w:t>
      </w:r>
      <w:proofErr w:type="spellEnd"/>
      <w:r w:rsidRPr="00A67979">
        <w:rPr>
          <w:rFonts w:cs="Arial"/>
          <w:b/>
          <w:sz w:val="22"/>
          <w:szCs w:val="22"/>
        </w:rPr>
        <w:t xml:space="preserve"> will:</w:t>
      </w:r>
    </w:p>
    <w:p w:rsidR="007241A7" w:rsidRPr="00A67979" w:rsidRDefault="007241A7" w:rsidP="007241A7">
      <w:pPr>
        <w:numPr>
          <w:ilvl w:val="0"/>
          <w:numId w:val="4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have a ma</w:t>
      </w:r>
      <w:r w:rsidR="0044345B">
        <w:rPr>
          <w:rFonts w:cs="Arial"/>
          <w:sz w:val="22"/>
          <w:szCs w:val="22"/>
        </w:rPr>
        <w:t>jor role in the leadership of Hartburn Primary S</w:t>
      </w:r>
      <w:r w:rsidRPr="00A67979">
        <w:rPr>
          <w:rFonts w:cs="Arial"/>
          <w:sz w:val="22"/>
          <w:szCs w:val="22"/>
        </w:rPr>
        <w:t>chool</w:t>
      </w:r>
    </w:p>
    <w:p w:rsidR="007241A7" w:rsidRPr="00A67979" w:rsidRDefault="007241A7" w:rsidP="007241A7">
      <w:pPr>
        <w:numPr>
          <w:ilvl w:val="0"/>
          <w:numId w:val="1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have a core responsibility for teaching and learning through the school</w:t>
      </w:r>
    </w:p>
    <w:p w:rsidR="007241A7" w:rsidRPr="00A67979" w:rsidRDefault="007241A7" w:rsidP="007241A7">
      <w:pPr>
        <w:numPr>
          <w:ilvl w:val="0"/>
          <w:numId w:val="1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work alongside the 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to enhance a positive culture </w:t>
      </w:r>
    </w:p>
    <w:p w:rsidR="007241A7" w:rsidRPr="00A67979" w:rsidRDefault="007241A7" w:rsidP="007241A7">
      <w:pPr>
        <w:numPr>
          <w:ilvl w:val="0"/>
          <w:numId w:val="1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work in partnership with the 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to sustain an ethos where there is a continuous drive to improve standards and achievement through a vibrant and creative curriculum</w:t>
      </w:r>
    </w:p>
    <w:p w:rsidR="007241A7" w:rsidRPr="00A67979" w:rsidRDefault="007241A7" w:rsidP="007241A7">
      <w:pPr>
        <w:numPr>
          <w:ilvl w:val="0"/>
          <w:numId w:val="1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assume the duties of the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in their absence</w:t>
      </w:r>
    </w:p>
    <w:p w:rsidR="007241A7" w:rsidRPr="00A67979" w:rsidRDefault="007241A7" w:rsidP="007241A7">
      <w:pPr>
        <w:jc w:val="both"/>
        <w:rPr>
          <w:rFonts w:cs="Arial"/>
          <w:b/>
          <w:bCs/>
          <w:sz w:val="22"/>
          <w:szCs w:val="22"/>
        </w:rPr>
      </w:pPr>
    </w:p>
    <w:p w:rsidR="007241A7" w:rsidRPr="00A67979" w:rsidRDefault="007241A7" w:rsidP="007241A7">
      <w:pPr>
        <w:pStyle w:val="Heading1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Strategic Direction and Development of School</w:t>
      </w:r>
    </w:p>
    <w:p w:rsidR="007241A7" w:rsidRPr="00A67979" w:rsidRDefault="007241A7" w:rsidP="007241A7">
      <w:pPr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pStyle w:val="BodyText"/>
        <w:spacing w:after="0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The Deputy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works with the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>, Governing Body, staff and pupils to develop the strategic vision of the School within its community</w:t>
      </w:r>
    </w:p>
    <w:p w:rsidR="007241A7" w:rsidRPr="00A67979" w:rsidRDefault="007241A7" w:rsidP="007241A7">
      <w:pPr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jc w:val="both"/>
        <w:rPr>
          <w:rFonts w:cs="Arial"/>
          <w:b/>
          <w:sz w:val="22"/>
          <w:szCs w:val="22"/>
        </w:rPr>
      </w:pPr>
      <w:r w:rsidRPr="00A67979">
        <w:rPr>
          <w:rFonts w:cs="Arial"/>
          <w:b/>
          <w:sz w:val="22"/>
          <w:szCs w:val="22"/>
        </w:rPr>
        <w:t xml:space="preserve">The Deputy </w:t>
      </w:r>
      <w:proofErr w:type="spellStart"/>
      <w:r w:rsidRPr="00A67979">
        <w:rPr>
          <w:rFonts w:cs="Arial"/>
          <w:b/>
          <w:sz w:val="22"/>
          <w:szCs w:val="22"/>
        </w:rPr>
        <w:t>Headteacher</w:t>
      </w:r>
      <w:proofErr w:type="spellEnd"/>
      <w:r w:rsidRPr="00A67979">
        <w:rPr>
          <w:rFonts w:cs="Arial"/>
          <w:b/>
          <w:sz w:val="22"/>
          <w:szCs w:val="22"/>
        </w:rPr>
        <w:t xml:space="preserve"> will:</w:t>
      </w:r>
      <w:bookmarkStart w:id="0" w:name="_GoBack"/>
      <w:bookmarkEnd w:id="0"/>
    </w:p>
    <w:p w:rsidR="007241A7" w:rsidRPr="00A67979" w:rsidRDefault="007241A7" w:rsidP="007241A7">
      <w:pPr>
        <w:numPr>
          <w:ilvl w:val="0"/>
          <w:numId w:val="2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contribute to the creation and implementation of the School Improvement Plan</w:t>
      </w:r>
    </w:p>
    <w:p w:rsidR="007241A7" w:rsidRPr="00A67979" w:rsidRDefault="007241A7" w:rsidP="007241A7">
      <w:pPr>
        <w:numPr>
          <w:ilvl w:val="0"/>
          <w:numId w:val="2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communicate effectively the long, medium and short term objectives of the SIP to all staff</w:t>
      </w:r>
    </w:p>
    <w:p w:rsidR="007241A7" w:rsidRPr="00A67979" w:rsidRDefault="007241A7" w:rsidP="007241A7">
      <w:pPr>
        <w:numPr>
          <w:ilvl w:val="0"/>
          <w:numId w:val="2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contribute to the planning of effective organisational and administration systems</w:t>
      </w:r>
    </w:p>
    <w:p w:rsidR="007241A7" w:rsidRPr="00A67979" w:rsidRDefault="007241A7" w:rsidP="007241A7">
      <w:pPr>
        <w:numPr>
          <w:ilvl w:val="0"/>
          <w:numId w:val="2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analyse data and use those findings to inform the SIP</w:t>
      </w:r>
    </w:p>
    <w:p w:rsidR="007241A7" w:rsidRDefault="007241A7" w:rsidP="007241A7">
      <w:pPr>
        <w:pStyle w:val="Heading2"/>
        <w:spacing w:before="0" w:after="0"/>
        <w:jc w:val="both"/>
        <w:rPr>
          <w:rFonts w:cs="Arial"/>
          <w:b/>
          <w:i w:val="0"/>
          <w:sz w:val="22"/>
          <w:szCs w:val="22"/>
        </w:rPr>
      </w:pPr>
    </w:p>
    <w:p w:rsidR="007241A7" w:rsidRPr="00A67979" w:rsidRDefault="007241A7" w:rsidP="007241A7">
      <w:pPr>
        <w:pStyle w:val="Heading2"/>
        <w:spacing w:before="0" w:after="0"/>
        <w:jc w:val="both"/>
        <w:rPr>
          <w:rFonts w:cs="Arial"/>
          <w:b/>
          <w:i w:val="0"/>
          <w:sz w:val="22"/>
          <w:szCs w:val="22"/>
        </w:rPr>
      </w:pPr>
      <w:r w:rsidRPr="00A67979">
        <w:rPr>
          <w:rFonts w:cs="Arial"/>
          <w:b/>
          <w:i w:val="0"/>
          <w:sz w:val="22"/>
          <w:szCs w:val="22"/>
        </w:rPr>
        <w:t>Teaching and Learning</w:t>
      </w:r>
    </w:p>
    <w:p w:rsidR="007241A7" w:rsidRPr="00A67979" w:rsidRDefault="007241A7" w:rsidP="007241A7">
      <w:pPr>
        <w:jc w:val="both"/>
        <w:rPr>
          <w:rFonts w:cs="Arial"/>
          <w:b/>
          <w:sz w:val="22"/>
          <w:szCs w:val="22"/>
        </w:rPr>
      </w:pPr>
    </w:p>
    <w:p w:rsidR="007241A7" w:rsidRPr="00A67979" w:rsidRDefault="007241A7" w:rsidP="007241A7">
      <w:pPr>
        <w:pStyle w:val="BodyTextIndent"/>
        <w:ind w:left="0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ab/>
        <w:t xml:space="preserve">The Deputy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will work with the Head teacher and Governing Body to maintain an environment that promotes and secures excellent teaching, effective learning, high standards of achievement and excellent behaviour. </w:t>
      </w:r>
    </w:p>
    <w:p w:rsidR="007241A7" w:rsidRPr="00A67979" w:rsidRDefault="007241A7" w:rsidP="007241A7">
      <w:pPr>
        <w:ind w:left="360"/>
        <w:jc w:val="both"/>
        <w:rPr>
          <w:rFonts w:cs="Arial"/>
          <w:i/>
          <w:sz w:val="22"/>
          <w:szCs w:val="22"/>
        </w:rPr>
      </w:pPr>
    </w:p>
    <w:p w:rsidR="007241A7" w:rsidRPr="00A67979" w:rsidRDefault="007241A7" w:rsidP="007241A7">
      <w:pPr>
        <w:ind w:left="360" w:hanging="360"/>
        <w:jc w:val="both"/>
        <w:rPr>
          <w:rFonts w:cs="Arial"/>
          <w:b/>
          <w:sz w:val="22"/>
          <w:szCs w:val="22"/>
        </w:rPr>
      </w:pPr>
      <w:r w:rsidRPr="00A67979">
        <w:rPr>
          <w:rFonts w:cs="Arial"/>
          <w:b/>
          <w:sz w:val="22"/>
          <w:szCs w:val="22"/>
        </w:rPr>
        <w:t xml:space="preserve">The Deputy </w:t>
      </w:r>
      <w:proofErr w:type="spellStart"/>
      <w:r w:rsidRPr="00A67979">
        <w:rPr>
          <w:rFonts w:cs="Arial"/>
          <w:b/>
          <w:sz w:val="22"/>
          <w:szCs w:val="22"/>
        </w:rPr>
        <w:t>Headteacher</w:t>
      </w:r>
      <w:proofErr w:type="spellEnd"/>
      <w:r w:rsidRPr="00A67979">
        <w:rPr>
          <w:rFonts w:cs="Arial"/>
          <w:b/>
          <w:sz w:val="22"/>
          <w:szCs w:val="22"/>
        </w:rPr>
        <w:t xml:space="preserve"> will:</w:t>
      </w:r>
    </w:p>
    <w:p w:rsidR="007241A7" w:rsidRPr="00A67979" w:rsidRDefault="007241A7" w:rsidP="007241A7">
      <w:pPr>
        <w:numPr>
          <w:ilvl w:val="0"/>
          <w:numId w:val="3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provide a clear educational direction for the school</w:t>
      </w:r>
    </w:p>
    <w:p w:rsidR="007241A7" w:rsidRPr="00A67979" w:rsidRDefault="007241A7" w:rsidP="007241A7">
      <w:pPr>
        <w:numPr>
          <w:ilvl w:val="0"/>
          <w:numId w:val="3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contribute to the establishment and maintenance of policies that promote effective professional practice and define curriculum content</w:t>
      </w:r>
    </w:p>
    <w:p w:rsidR="007241A7" w:rsidRPr="00A67979" w:rsidRDefault="007241A7" w:rsidP="007241A7">
      <w:pPr>
        <w:numPr>
          <w:ilvl w:val="0"/>
          <w:numId w:val="3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work in partnership with the 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in the assessment of pupils and in monitoring and evaluating the quality of teaching</w:t>
      </w:r>
    </w:p>
    <w:p w:rsidR="007241A7" w:rsidRPr="00A67979" w:rsidRDefault="007241A7" w:rsidP="007241A7">
      <w:pPr>
        <w:numPr>
          <w:ilvl w:val="0"/>
          <w:numId w:val="3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lead teaching and learning throughout the school</w:t>
      </w:r>
    </w:p>
    <w:p w:rsidR="007241A7" w:rsidRPr="00A67979" w:rsidRDefault="007241A7" w:rsidP="007241A7">
      <w:pPr>
        <w:numPr>
          <w:ilvl w:val="0"/>
          <w:numId w:val="3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create and maintain an effective partnership with parents to improve children’s achievement and personal and social development</w:t>
      </w:r>
    </w:p>
    <w:p w:rsidR="007241A7" w:rsidRPr="00A67979" w:rsidRDefault="007241A7" w:rsidP="007241A7">
      <w:pPr>
        <w:numPr>
          <w:ilvl w:val="0"/>
          <w:numId w:val="3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provide subject leadership as required appropriate to personal expertise and / or the needs of the school</w:t>
      </w:r>
    </w:p>
    <w:p w:rsidR="007241A7" w:rsidRPr="00A67979" w:rsidRDefault="007241A7" w:rsidP="007241A7">
      <w:pPr>
        <w:pStyle w:val="Heading1"/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pStyle w:val="Heading1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Leading and Managing Staff</w:t>
      </w:r>
    </w:p>
    <w:p w:rsidR="007241A7" w:rsidRPr="00A67979" w:rsidRDefault="007241A7" w:rsidP="007241A7">
      <w:pPr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pStyle w:val="BodyText"/>
        <w:spacing w:after="0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Working with the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, the Deputy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will lead, motivate, support, challenge and develop staff to secure improvement.</w:t>
      </w:r>
    </w:p>
    <w:p w:rsidR="002848EE" w:rsidRDefault="002848EE"/>
    <w:p w:rsidR="007241A7" w:rsidRDefault="007241A7"/>
    <w:p w:rsidR="007241A7" w:rsidRDefault="007241A7"/>
    <w:p w:rsidR="007241A7" w:rsidRDefault="007241A7"/>
    <w:p w:rsidR="007241A7" w:rsidRDefault="007241A7"/>
    <w:p w:rsidR="007241A7" w:rsidRPr="00A67979" w:rsidRDefault="007241A7" w:rsidP="007241A7">
      <w:pPr>
        <w:jc w:val="both"/>
        <w:rPr>
          <w:rFonts w:cs="Arial"/>
          <w:b/>
          <w:sz w:val="22"/>
          <w:szCs w:val="22"/>
        </w:rPr>
      </w:pPr>
      <w:r w:rsidRPr="00A67979">
        <w:rPr>
          <w:rFonts w:cs="Arial"/>
          <w:b/>
          <w:sz w:val="22"/>
          <w:szCs w:val="22"/>
        </w:rPr>
        <w:t xml:space="preserve">The Deputy </w:t>
      </w:r>
      <w:proofErr w:type="spellStart"/>
      <w:r w:rsidRPr="00A67979">
        <w:rPr>
          <w:rFonts w:cs="Arial"/>
          <w:b/>
          <w:sz w:val="22"/>
          <w:szCs w:val="22"/>
        </w:rPr>
        <w:t>Headteacher</w:t>
      </w:r>
      <w:proofErr w:type="spellEnd"/>
      <w:r w:rsidRPr="00A67979">
        <w:rPr>
          <w:rFonts w:cs="Arial"/>
          <w:b/>
          <w:sz w:val="22"/>
          <w:szCs w:val="22"/>
        </w:rPr>
        <w:t xml:space="preserve"> will:</w:t>
      </w:r>
    </w:p>
    <w:p w:rsidR="007241A7" w:rsidRPr="00A67979" w:rsidRDefault="007241A7" w:rsidP="007241A7">
      <w:pPr>
        <w:numPr>
          <w:ilvl w:val="0"/>
          <w:numId w:val="5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support the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to ensure professional duties are fulfilled as specified in the terms and conditions of service for teachers </w:t>
      </w:r>
    </w:p>
    <w:p w:rsidR="007241A7" w:rsidRPr="00A67979" w:rsidRDefault="007241A7" w:rsidP="007241A7">
      <w:pPr>
        <w:numPr>
          <w:ilvl w:val="0"/>
          <w:numId w:val="5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plan, allocate, support and evaluate the work undertaken by teaching and support staff as groups, teams and individuals</w:t>
      </w:r>
    </w:p>
    <w:p w:rsidR="007241A7" w:rsidRPr="00A67979" w:rsidRDefault="007241A7" w:rsidP="007241A7">
      <w:pPr>
        <w:numPr>
          <w:ilvl w:val="0"/>
          <w:numId w:val="5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be a reviewer of staff performance management,</w:t>
      </w:r>
    </w:p>
    <w:p w:rsidR="007241A7" w:rsidRPr="00A67979" w:rsidRDefault="007241A7" w:rsidP="007241A7">
      <w:pPr>
        <w:numPr>
          <w:ilvl w:val="0"/>
          <w:numId w:val="5"/>
        </w:numPr>
        <w:tabs>
          <w:tab w:val="clear" w:pos="720"/>
          <w:tab w:val="clear" w:pos="21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motivate and enable all staff to develop expertise in their respective roles through continuing professional development</w:t>
      </w:r>
    </w:p>
    <w:p w:rsidR="007241A7" w:rsidRPr="00A67979" w:rsidRDefault="007241A7" w:rsidP="007241A7">
      <w:pPr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pStyle w:val="Heading1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Efficient and Effective Deployment of staff and resources</w:t>
      </w:r>
    </w:p>
    <w:p w:rsidR="007241A7" w:rsidRPr="00A67979" w:rsidRDefault="007241A7" w:rsidP="007241A7">
      <w:pPr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pStyle w:val="BodyText"/>
        <w:spacing w:after="0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Working with the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the Deputy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will contribute to the deployment of staff.</w:t>
      </w:r>
    </w:p>
    <w:p w:rsidR="007241A7" w:rsidRPr="00A67979" w:rsidRDefault="007241A7" w:rsidP="007241A7">
      <w:pPr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jc w:val="both"/>
        <w:rPr>
          <w:rFonts w:cs="Arial"/>
          <w:b/>
          <w:sz w:val="22"/>
          <w:szCs w:val="22"/>
        </w:rPr>
      </w:pPr>
      <w:r w:rsidRPr="00A67979">
        <w:rPr>
          <w:rFonts w:cs="Arial"/>
          <w:b/>
          <w:sz w:val="22"/>
          <w:szCs w:val="22"/>
        </w:rPr>
        <w:t xml:space="preserve">The Deputy </w:t>
      </w:r>
      <w:proofErr w:type="spellStart"/>
      <w:r w:rsidRPr="00A67979">
        <w:rPr>
          <w:rFonts w:cs="Arial"/>
          <w:b/>
          <w:sz w:val="22"/>
          <w:szCs w:val="22"/>
        </w:rPr>
        <w:t>Headteacher</w:t>
      </w:r>
      <w:proofErr w:type="spellEnd"/>
      <w:r w:rsidRPr="00A67979">
        <w:rPr>
          <w:rFonts w:cs="Arial"/>
          <w:b/>
          <w:sz w:val="22"/>
          <w:szCs w:val="22"/>
        </w:rPr>
        <w:t xml:space="preserve"> will:</w:t>
      </w:r>
    </w:p>
    <w:p w:rsidR="007241A7" w:rsidRPr="00A67979" w:rsidRDefault="009F0CCF" w:rsidP="007241A7">
      <w:pPr>
        <w:numPr>
          <w:ilvl w:val="0"/>
          <w:numId w:val="6"/>
        </w:numPr>
        <w:tabs>
          <w:tab w:val="clear" w:pos="720"/>
          <w:tab w:val="clear" w:pos="2160"/>
          <w:tab w:val="num" w:pos="426"/>
        </w:tabs>
        <w:ind w:hanging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 with the Governors and </w:t>
      </w:r>
      <w:proofErr w:type="spellStart"/>
      <w:r w:rsidR="007241A7" w:rsidRPr="00A67979">
        <w:rPr>
          <w:rFonts w:cs="Arial"/>
          <w:sz w:val="22"/>
          <w:szCs w:val="22"/>
        </w:rPr>
        <w:t>Headteacher</w:t>
      </w:r>
      <w:proofErr w:type="spellEnd"/>
      <w:r w:rsidR="007241A7" w:rsidRPr="00A67979">
        <w:rPr>
          <w:rFonts w:cs="Arial"/>
          <w:sz w:val="22"/>
          <w:szCs w:val="22"/>
        </w:rPr>
        <w:t xml:space="preserve"> to recruit and appoint staff</w:t>
      </w:r>
    </w:p>
    <w:p w:rsidR="007241A7" w:rsidRPr="00A67979" w:rsidRDefault="007241A7" w:rsidP="007241A7">
      <w:pPr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pStyle w:val="Heading1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Accountability</w:t>
      </w:r>
    </w:p>
    <w:p w:rsidR="007241A7" w:rsidRPr="00A67979" w:rsidRDefault="007241A7" w:rsidP="007241A7">
      <w:pPr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pStyle w:val="BodyText"/>
        <w:spacing w:after="0"/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 xml:space="preserve">The Deputy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will support the </w:t>
      </w:r>
      <w:proofErr w:type="spellStart"/>
      <w:r w:rsidRPr="00A67979">
        <w:rPr>
          <w:rFonts w:cs="Arial"/>
          <w:sz w:val="22"/>
          <w:szCs w:val="22"/>
        </w:rPr>
        <w:t>Headteacher</w:t>
      </w:r>
      <w:proofErr w:type="spellEnd"/>
      <w:r w:rsidRPr="00A67979">
        <w:rPr>
          <w:rFonts w:cs="Arial"/>
          <w:sz w:val="22"/>
          <w:szCs w:val="22"/>
        </w:rPr>
        <w:t xml:space="preserve"> to account for the effectiveness of the school to the Governors and others, including parents, staff and the local community.</w:t>
      </w:r>
    </w:p>
    <w:p w:rsidR="007241A7" w:rsidRPr="00A67979" w:rsidRDefault="007241A7" w:rsidP="007241A7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:rsidR="007241A7" w:rsidRPr="00A67979" w:rsidRDefault="007241A7" w:rsidP="007241A7">
      <w:pPr>
        <w:jc w:val="both"/>
        <w:rPr>
          <w:rFonts w:cs="Arial"/>
          <w:b/>
          <w:sz w:val="22"/>
          <w:szCs w:val="22"/>
        </w:rPr>
      </w:pPr>
      <w:r w:rsidRPr="00A67979">
        <w:rPr>
          <w:rFonts w:cs="Arial"/>
          <w:b/>
          <w:sz w:val="22"/>
          <w:szCs w:val="22"/>
        </w:rPr>
        <w:t xml:space="preserve">The Deputy </w:t>
      </w:r>
      <w:proofErr w:type="spellStart"/>
      <w:r w:rsidRPr="00A67979">
        <w:rPr>
          <w:rFonts w:cs="Arial"/>
          <w:b/>
          <w:sz w:val="22"/>
          <w:szCs w:val="22"/>
        </w:rPr>
        <w:t>Headteacher</w:t>
      </w:r>
      <w:proofErr w:type="spellEnd"/>
      <w:r w:rsidRPr="00A67979">
        <w:rPr>
          <w:rFonts w:cs="Arial"/>
          <w:b/>
          <w:sz w:val="22"/>
          <w:szCs w:val="22"/>
        </w:rPr>
        <w:t xml:space="preserve"> will:</w:t>
      </w:r>
    </w:p>
    <w:p w:rsidR="007241A7" w:rsidRPr="00A67979" w:rsidRDefault="007241A7" w:rsidP="007241A7">
      <w:pPr>
        <w:numPr>
          <w:ilvl w:val="0"/>
          <w:numId w:val="7"/>
        </w:numPr>
        <w:tabs>
          <w:tab w:val="clear" w:pos="2160"/>
        </w:tabs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provide information, objective advice and support to the Governing Body to enable it to meet its responsibilities for securing effective teaching and learning and improve standards of achievement</w:t>
      </w:r>
    </w:p>
    <w:p w:rsidR="007241A7" w:rsidRPr="00A67979" w:rsidRDefault="007241A7" w:rsidP="007241A7">
      <w:pPr>
        <w:numPr>
          <w:ilvl w:val="0"/>
          <w:numId w:val="7"/>
        </w:numPr>
        <w:tabs>
          <w:tab w:val="clear" w:pos="2160"/>
        </w:tabs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contribute to the creation and development of a school in which all staff recognise that they are accountable for its success</w:t>
      </w:r>
    </w:p>
    <w:p w:rsidR="007241A7" w:rsidRPr="00A67979" w:rsidRDefault="007241A7" w:rsidP="007241A7">
      <w:pPr>
        <w:numPr>
          <w:ilvl w:val="0"/>
          <w:numId w:val="7"/>
        </w:numPr>
        <w:tabs>
          <w:tab w:val="clear" w:pos="2160"/>
        </w:tabs>
        <w:jc w:val="both"/>
        <w:rPr>
          <w:rFonts w:cs="Arial"/>
          <w:sz w:val="22"/>
          <w:szCs w:val="22"/>
        </w:rPr>
      </w:pPr>
      <w:r w:rsidRPr="00A67979">
        <w:rPr>
          <w:rFonts w:cs="Arial"/>
          <w:sz w:val="22"/>
          <w:szCs w:val="22"/>
        </w:rPr>
        <w:t>present regular reports on the school’s performance to Governors, LA and Ofsted</w:t>
      </w:r>
    </w:p>
    <w:p w:rsidR="007241A7" w:rsidRPr="00A67979" w:rsidRDefault="007241A7" w:rsidP="007241A7">
      <w:pPr>
        <w:numPr>
          <w:ilvl w:val="0"/>
          <w:numId w:val="7"/>
        </w:numPr>
        <w:tabs>
          <w:tab w:val="clear" w:pos="2160"/>
        </w:tabs>
        <w:jc w:val="both"/>
        <w:rPr>
          <w:rFonts w:cs="Arial"/>
          <w:sz w:val="22"/>
          <w:szCs w:val="22"/>
        </w:rPr>
      </w:pPr>
      <w:proofErr w:type="gramStart"/>
      <w:r w:rsidRPr="00A67979">
        <w:rPr>
          <w:rFonts w:cs="Arial"/>
          <w:sz w:val="22"/>
          <w:szCs w:val="22"/>
        </w:rPr>
        <w:t>contribute</w:t>
      </w:r>
      <w:proofErr w:type="gramEnd"/>
      <w:r w:rsidRPr="00A67979">
        <w:rPr>
          <w:rFonts w:cs="Arial"/>
          <w:sz w:val="22"/>
          <w:szCs w:val="22"/>
        </w:rPr>
        <w:t xml:space="preserve"> to the establishment and monitoring of systems that keep parents well informed about the curriculum, and children’s achievement.</w:t>
      </w:r>
    </w:p>
    <w:p w:rsidR="007241A7" w:rsidRDefault="007241A7"/>
    <w:p w:rsidR="005626DE" w:rsidRDefault="005626DE"/>
    <w:p w:rsidR="005626DE" w:rsidRDefault="005626DE"/>
    <w:p w:rsidR="005626DE" w:rsidRDefault="005626DE"/>
    <w:p w:rsidR="005626DE" w:rsidRDefault="005626DE"/>
    <w:p w:rsidR="005626DE" w:rsidRDefault="005626DE"/>
    <w:p w:rsidR="005626DE" w:rsidRDefault="005626DE"/>
    <w:p w:rsidR="005626DE" w:rsidRDefault="005626DE"/>
    <w:p w:rsidR="005626DE" w:rsidRDefault="005626DE"/>
    <w:p w:rsidR="005626DE" w:rsidRDefault="005626DE"/>
    <w:p w:rsidR="005626DE" w:rsidRDefault="005626DE"/>
    <w:sectPr w:rsidR="00562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447F"/>
    <w:multiLevelType w:val="hybridMultilevel"/>
    <w:tmpl w:val="DE70F0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30371"/>
    <w:multiLevelType w:val="hybridMultilevel"/>
    <w:tmpl w:val="8D906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23D89"/>
    <w:multiLevelType w:val="hybridMultilevel"/>
    <w:tmpl w:val="55FE6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0F3C"/>
    <w:multiLevelType w:val="hybridMultilevel"/>
    <w:tmpl w:val="6C0A3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32943"/>
    <w:multiLevelType w:val="hybridMultilevel"/>
    <w:tmpl w:val="6024C756"/>
    <w:lvl w:ilvl="0" w:tplc="46EAE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06044"/>
    <w:multiLevelType w:val="hybridMultilevel"/>
    <w:tmpl w:val="A1360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F72E3"/>
    <w:multiLevelType w:val="hybridMultilevel"/>
    <w:tmpl w:val="CFDE2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A7"/>
    <w:rsid w:val="002848EE"/>
    <w:rsid w:val="00365BFA"/>
    <w:rsid w:val="0044345B"/>
    <w:rsid w:val="004962A0"/>
    <w:rsid w:val="005626DE"/>
    <w:rsid w:val="007241A7"/>
    <w:rsid w:val="009F0CCF"/>
    <w:rsid w:val="00CE6FEB"/>
    <w:rsid w:val="00F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F685F-3156-4E99-8BE8-081C2778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1A7"/>
    <w:pPr>
      <w:tabs>
        <w:tab w:val="left" w:pos="21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41A7"/>
    <w:pPr>
      <w:keepNext/>
      <w:widowControl w:val="0"/>
      <w:outlineLvl w:val="0"/>
    </w:pPr>
    <w:rPr>
      <w:b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rsid w:val="007241A7"/>
    <w:pPr>
      <w:keepNext/>
      <w:spacing w:before="240" w:after="6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1A7"/>
    <w:rPr>
      <w:rFonts w:ascii="Arial" w:eastAsia="Times New Roman" w:hAnsi="Arial" w:cs="Times New Roman"/>
      <w:b/>
      <w:snapToGrid w:val="0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7241A7"/>
    <w:rPr>
      <w:rFonts w:ascii="Arial" w:eastAsia="Times New Roman" w:hAnsi="Arial" w:cs="Times New Roman"/>
      <w:i/>
      <w:sz w:val="20"/>
      <w:szCs w:val="20"/>
    </w:rPr>
  </w:style>
  <w:style w:type="paragraph" w:customStyle="1" w:styleId="bodystyle">
    <w:name w:val="bodystyle"/>
    <w:basedOn w:val="Header"/>
    <w:rsid w:val="007241A7"/>
    <w:pPr>
      <w:tabs>
        <w:tab w:val="clear" w:pos="4513"/>
        <w:tab w:val="clear" w:pos="9026"/>
        <w:tab w:val="left" w:pos="2160"/>
        <w:tab w:val="center" w:pos="4153"/>
        <w:tab w:val="right" w:pos="8306"/>
      </w:tabs>
    </w:pPr>
    <w:rPr>
      <w:sz w:val="24"/>
    </w:rPr>
  </w:style>
  <w:style w:type="paragraph" w:styleId="BodyText">
    <w:name w:val="Body Text"/>
    <w:basedOn w:val="Normal"/>
    <w:link w:val="BodyTextChar"/>
    <w:rsid w:val="007241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41A7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241A7"/>
    <w:pPr>
      <w:ind w:left="709" w:hanging="709"/>
    </w:pPr>
  </w:style>
  <w:style w:type="character" w:customStyle="1" w:styleId="BodyTextIndentChar">
    <w:name w:val="Body Text Indent Char"/>
    <w:basedOn w:val="DefaultParagraphFont"/>
    <w:link w:val="BodyTextIndent"/>
    <w:rsid w:val="007241A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241A7"/>
    <w:pPr>
      <w:tabs>
        <w:tab w:val="clear" w:pos="21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1A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Julia</dc:creator>
  <cp:keywords/>
  <dc:description/>
  <cp:lastModifiedBy>Yeronimou, Catherine</cp:lastModifiedBy>
  <cp:revision>2</cp:revision>
  <cp:lastPrinted>2016-02-05T11:53:00Z</cp:lastPrinted>
  <dcterms:created xsi:type="dcterms:W3CDTF">2016-02-22T13:13:00Z</dcterms:created>
  <dcterms:modified xsi:type="dcterms:W3CDTF">2016-02-22T13:13:00Z</dcterms:modified>
</cp:coreProperties>
</file>