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89" w:rsidRPr="00072E89" w:rsidRDefault="00072E89" w:rsidP="003B589C">
      <w:pPr>
        <w:jc w:val="center"/>
        <w:rPr>
          <w:sz w:val="96"/>
        </w:rPr>
      </w:pPr>
      <w:r w:rsidRPr="00072E89">
        <w:rPr>
          <w:sz w:val="96"/>
        </w:rPr>
        <w:t>East Boldon Infant School</w:t>
      </w:r>
    </w:p>
    <w:p w:rsidR="00072E89" w:rsidRDefault="00B57A38" w:rsidP="00072E89">
      <w:r w:rsidRPr="00E2339B">
        <w:rPr>
          <w:noProof/>
          <w:lang w:eastAsia="en-GB"/>
        </w:rPr>
        <w:drawing>
          <wp:anchor distT="0" distB="0" distL="114300" distR="114300" simplePos="0" relativeHeight="251665408" behindDoc="0" locked="0" layoutInCell="1" allowOverlap="1">
            <wp:simplePos x="0" y="0"/>
            <wp:positionH relativeFrom="column">
              <wp:posOffset>382385</wp:posOffset>
            </wp:positionH>
            <wp:positionV relativeFrom="paragraph">
              <wp:posOffset>2540</wp:posOffset>
            </wp:positionV>
            <wp:extent cx="5020530" cy="3762894"/>
            <wp:effectExtent l="0" t="0" r="8890" b="9525"/>
            <wp:wrapNone/>
            <wp:docPr id="15" name="Picture 1" descr="E:\DCIM\125MSDCF\DSC00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25MSDCF\DSC00179.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0530" cy="3762894"/>
                    </a:xfrm>
                    <a:prstGeom prst="rect">
                      <a:avLst/>
                    </a:prstGeom>
                    <a:noFill/>
                    <a:ln w="9525">
                      <a:noFill/>
                      <a:miter lim="800000"/>
                      <a:headEnd/>
                      <a:tailEnd/>
                    </a:ln>
                  </pic:spPr>
                </pic:pic>
              </a:graphicData>
            </a:graphic>
          </wp:anchor>
        </w:drawing>
      </w:r>
    </w:p>
    <w:p w:rsidR="00072E89" w:rsidRDefault="00072E89" w:rsidP="00072E89"/>
    <w:p w:rsidR="00072E89" w:rsidRDefault="00072E89" w:rsidP="00072E89"/>
    <w:p w:rsidR="00072E89" w:rsidRDefault="00072E89" w:rsidP="00072E89"/>
    <w:p w:rsidR="00072E89" w:rsidRDefault="00072E89" w:rsidP="00072E89"/>
    <w:p w:rsidR="00072E89" w:rsidRPr="00072E89" w:rsidRDefault="00072E89" w:rsidP="00072E89"/>
    <w:p w:rsidR="00072E89" w:rsidRDefault="00072E89" w:rsidP="00072E89"/>
    <w:p w:rsidR="00072E89" w:rsidRDefault="00072E89" w:rsidP="00072E89"/>
    <w:p w:rsidR="00072E89" w:rsidRDefault="00072E89" w:rsidP="00072E89"/>
    <w:p w:rsidR="00072E89" w:rsidRDefault="00072E89" w:rsidP="00072E89"/>
    <w:p w:rsidR="00072E89" w:rsidRDefault="00072E89" w:rsidP="00072E89"/>
    <w:p w:rsidR="00072E89" w:rsidRDefault="00072E89" w:rsidP="00072E89"/>
    <w:p w:rsidR="00072E89" w:rsidRPr="00072E89" w:rsidRDefault="00072E89" w:rsidP="00072E89">
      <w:pPr>
        <w:jc w:val="center"/>
        <w:rPr>
          <w:sz w:val="72"/>
        </w:rPr>
      </w:pPr>
      <w:r w:rsidRPr="00072E89">
        <w:rPr>
          <w:sz w:val="72"/>
        </w:rPr>
        <w:t>Head Teacher Recruitment Information Pack</w:t>
      </w:r>
    </w:p>
    <w:p w:rsidR="003B589C" w:rsidRDefault="003B589C" w:rsidP="008C25C7">
      <w:pPr>
        <w:spacing w:after="0"/>
        <w:jc w:val="center"/>
        <w:rPr>
          <w:sz w:val="18"/>
        </w:rPr>
      </w:pPr>
    </w:p>
    <w:p w:rsidR="003B589C" w:rsidRDefault="003B589C" w:rsidP="008C25C7">
      <w:pPr>
        <w:spacing w:after="0"/>
        <w:jc w:val="center"/>
        <w:rPr>
          <w:sz w:val="18"/>
        </w:rPr>
      </w:pPr>
    </w:p>
    <w:p w:rsidR="008C25C7" w:rsidRPr="008C25C7" w:rsidRDefault="008C25C7" w:rsidP="008C25C7">
      <w:pPr>
        <w:spacing w:after="0"/>
        <w:jc w:val="center"/>
        <w:rPr>
          <w:sz w:val="18"/>
        </w:rPr>
      </w:pPr>
      <w:r w:rsidRPr="008C25C7">
        <w:rPr>
          <w:sz w:val="18"/>
        </w:rPr>
        <w:t>EAST BOLDON INFANT SCHOOL</w:t>
      </w:r>
    </w:p>
    <w:p w:rsidR="008C25C7" w:rsidRPr="008C25C7" w:rsidRDefault="008C25C7" w:rsidP="008C25C7">
      <w:pPr>
        <w:spacing w:after="0"/>
        <w:jc w:val="center"/>
        <w:rPr>
          <w:sz w:val="18"/>
        </w:rPr>
      </w:pPr>
      <w:r w:rsidRPr="008C25C7">
        <w:rPr>
          <w:sz w:val="18"/>
        </w:rPr>
        <w:t>FRONT STREET</w:t>
      </w:r>
    </w:p>
    <w:p w:rsidR="008C25C7" w:rsidRPr="008C25C7" w:rsidRDefault="008C25C7" w:rsidP="008C25C7">
      <w:pPr>
        <w:spacing w:after="0"/>
        <w:jc w:val="center"/>
        <w:rPr>
          <w:sz w:val="18"/>
        </w:rPr>
      </w:pPr>
      <w:r w:rsidRPr="008C25C7">
        <w:rPr>
          <w:sz w:val="18"/>
        </w:rPr>
        <w:t>EAST BOLDON</w:t>
      </w:r>
    </w:p>
    <w:p w:rsidR="008C25C7" w:rsidRPr="008C25C7" w:rsidRDefault="008C25C7" w:rsidP="008C25C7">
      <w:pPr>
        <w:spacing w:after="0"/>
        <w:jc w:val="center"/>
        <w:rPr>
          <w:sz w:val="18"/>
        </w:rPr>
      </w:pPr>
      <w:r w:rsidRPr="008C25C7">
        <w:rPr>
          <w:sz w:val="18"/>
        </w:rPr>
        <w:t>TYNE &amp; WEAR</w:t>
      </w:r>
    </w:p>
    <w:p w:rsidR="008C25C7" w:rsidRPr="008C25C7" w:rsidRDefault="003B589C" w:rsidP="008C25C7">
      <w:pPr>
        <w:jc w:val="center"/>
        <w:rPr>
          <w:sz w:val="18"/>
        </w:rPr>
      </w:pPr>
      <w:r>
        <w:rPr>
          <w:noProof/>
          <w:sz w:val="16"/>
          <w:szCs w:val="16"/>
          <w:lang w:eastAsia="en-GB"/>
        </w:rPr>
        <w:drawing>
          <wp:anchor distT="0" distB="0" distL="114300" distR="114300" simplePos="0" relativeHeight="251662336" behindDoc="0" locked="0" layoutInCell="1" allowOverlap="1">
            <wp:simplePos x="0" y="0"/>
            <wp:positionH relativeFrom="column">
              <wp:posOffset>4991100</wp:posOffset>
            </wp:positionH>
            <wp:positionV relativeFrom="paragraph">
              <wp:posOffset>226060</wp:posOffset>
            </wp:positionV>
            <wp:extent cx="914400" cy="914400"/>
            <wp:effectExtent l="0" t="0" r="0" b="0"/>
            <wp:wrapNone/>
            <wp:docPr id="13" name="Picture 13"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utstandingLogo07-08_RGB_50"/>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-217805</wp:posOffset>
            </wp:positionH>
            <wp:positionV relativeFrom="paragraph">
              <wp:posOffset>92710</wp:posOffset>
            </wp:positionV>
            <wp:extent cx="179832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8320" cy="1047750"/>
                    </a:xfrm>
                    <a:prstGeom prst="rect">
                      <a:avLst/>
                    </a:prstGeom>
                  </pic:spPr>
                </pic:pic>
              </a:graphicData>
            </a:graphic>
          </wp:anchor>
        </w:drawing>
      </w:r>
      <w:r w:rsidR="008C25C7" w:rsidRPr="008C25C7">
        <w:rPr>
          <w:sz w:val="18"/>
        </w:rPr>
        <w:t>NE36 0SW</w:t>
      </w:r>
    </w:p>
    <w:p w:rsidR="008C25C7" w:rsidRDefault="008C25C7" w:rsidP="008C25C7">
      <w:pPr>
        <w:spacing w:after="0"/>
        <w:jc w:val="center"/>
        <w:rPr>
          <w:sz w:val="18"/>
        </w:rPr>
      </w:pPr>
      <w:r w:rsidRPr="008C25C7">
        <w:rPr>
          <w:sz w:val="18"/>
        </w:rPr>
        <w:t>Telephone : 0191 5367292</w:t>
      </w:r>
    </w:p>
    <w:p w:rsidR="008C25C7" w:rsidRPr="008C25C7" w:rsidRDefault="008C25C7" w:rsidP="008C25C7">
      <w:pPr>
        <w:spacing w:after="0"/>
        <w:jc w:val="center"/>
        <w:rPr>
          <w:sz w:val="18"/>
        </w:rPr>
      </w:pPr>
      <w:r w:rsidRPr="008C25C7">
        <w:rPr>
          <w:sz w:val="18"/>
          <w:szCs w:val="18"/>
        </w:rPr>
        <w:t>Fax: 0191 5194598</w:t>
      </w:r>
    </w:p>
    <w:p w:rsidR="003B589C" w:rsidRDefault="00856728" w:rsidP="003B589C">
      <w:pPr>
        <w:spacing w:after="0" w:line="240" w:lineRule="auto"/>
        <w:jc w:val="center"/>
        <w:rPr>
          <w:sz w:val="18"/>
          <w:szCs w:val="18"/>
        </w:rPr>
      </w:pPr>
      <w:hyperlink r:id="rId10" w:history="1">
        <w:r w:rsidR="008C25C7" w:rsidRPr="008C25C7">
          <w:rPr>
            <w:rStyle w:val="Hyperlink"/>
            <w:sz w:val="18"/>
            <w:szCs w:val="18"/>
          </w:rPr>
          <w:t>www.eastboldoninfants.co.uk</w:t>
        </w:r>
      </w:hyperlink>
    </w:p>
    <w:p w:rsidR="003B589C" w:rsidRDefault="003B589C">
      <w:pPr>
        <w:rPr>
          <w:sz w:val="18"/>
          <w:szCs w:val="18"/>
        </w:rPr>
      </w:pPr>
      <w:r>
        <w:rPr>
          <w:sz w:val="18"/>
          <w:szCs w:val="18"/>
        </w:rPr>
        <w:br w:type="page"/>
      </w:r>
    </w:p>
    <w:p w:rsidR="00AF0529" w:rsidRPr="00DE4D56" w:rsidRDefault="00F82B18" w:rsidP="00F82B18">
      <w:pPr>
        <w:spacing w:after="0" w:line="240" w:lineRule="auto"/>
        <w:rPr>
          <w:rFonts w:ascii="Arial" w:hAnsi="Arial" w:cs="Arial"/>
          <w:b/>
          <w:sz w:val="48"/>
          <w:szCs w:val="48"/>
          <w:u w:val="single"/>
        </w:rPr>
      </w:pPr>
      <w:r w:rsidRPr="00DE4D56">
        <w:rPr>
          <w:rFonts w:ascii="Arial" w:hAnsi="Arial" w:cs="Arial"/>
          <w:b/>
          <w:sz w:val="48"/>
          <w:szCs w:val="48"/>
          <w:u w:val="single"/>
        </w:rPr>
        <w:lastRenderedPageBreak/>
        <w:t>How to apply</w:t>
      </w:r>
    </w:p>
    <w:p w:rsidR="00F82B18" w:rsidRDefault="00F82B18" w:rsidP="00F82B18">
      <w:pPr>
        <w:spacing w:after="0" w:line="240" w:lineRule="auto"/>
        <w:rPr>
          <w:sz w:val="18"/>
          <w:szCs w:val="18"/>
        </w:rPr>
      </w:pPr>
    </w:p>
    <w:p w:rsidR="00F82B18" w:rsidRPr="00FB3C5E" w:rsidRDefault="00F82B18" w:rsidP="00F82B18">
      <w:pPr>
        <w:spacing w:after="0" w:line="240" w:lineRule="auto"/>
        <w:rPr>
          <w:rFonts w:ascii="Arial" w:hAnsi="Arial" w:cs="Arial"/>
          <w:sz w:val="24"/>
          <w:szCs w:val="24"/>
        </w:rPr>
      </w:pPr>
      <w:r w:rsidRPr="00FB3C5E">
        <w:rPr>
          <w:rFonts w:ascii="Arial" w:hAnsi="Arial" w:cs="Arial"/>
          <w:sz w:val="24"/>
          <w:szCs w:val="24"/>
        </w:rPr>
        <w:t>To apply, please send a completed application form together with a supporting statement of no more than 2 sides of A4 outlining how you satisfy all the essential and as many as possible of the desirable elements of the personal specification, how your experience to date makes you suitable for the role and your motivation for applying.</w:t>
      </w:r>
    </w:p>
    <w:p w:rsidR="00F82B18" w:rsidRPr="00FB3C5E" w:rsidRDefault="00F82B18" w:rsidP="00F82B18">
      <w:pPr>
        <w:spacing w:after="0" w:line="240" w:lineRule="auto"/>
        <w:rPr>
          <w:rFonts w:ascii="Arial" w:hAnsi="Arial" w:cs="Arial"/>
          <w:sz w:val="24"/>
          <w:szCs w:val="24"/>
        </w:rPr>
      </w:pPr>
    </w:p>
    <w:p w:rsidR="00F82B18" w:rsidRPr="00FB3C5E" w:rsidRDefault="00F82B18" w:rsidP="00F82B18">
      <w:pPr>
        <w:spacing w:after="0" w:line="240" w:lineRule="auto"/>
        <w:rPr>
          <w:rFonts w:ascii="Arial" w:hAnsi="Arial" w:cs="Arial"/>
          <w:sz w:val="24"/>
          <w:szCs w:val="24"/>
        </w:rPr>
      </w:pPr>
    </w:p>
    <w:p w:rsidR="00F82B18" w:rsidRPr="00FB3C5E" w:rsidRDefault="009C1404" w:rsidP="00F82B18">
      <w:pPr>
        <w:spacing w:after="0" w:line="240" w:lineRule="auto"/>
        <w:rPr>
          <w:rFonts w:ascii="Arial" w:hAnsi="Arial" w:cs="Arial"/>
          <w:color w:val="0000FF"/>
          <w:sz w:val="40"/>
          <w:szCs w:val="24"/>
        </w:rPr>
      </w:pPr>
      <w:r>
        <w:rPr>
          <w:rFonts w:ascii="Arial" w:hAnsi="Arial" w:cs="Arial"/>
          <w:color w:val="0000FF"/>
          <w:sz w:val="40"/>
          <w:szCs w:val="24"/>
        </w:rPr>
        <w:t>Closing Date is</w:t>
      </w:r>
      <w:r w:rsidR="00F82B18" w:rsidRPr="00FB3C5E">
        <w:rPr>
          <w:rFonts w:ascii="Arial" w:hAnsi="Arial" w:cs="Arial"/>
          <w:color w:val="0000FF"/>
          <w:sz w:val="40"/>
          <w:szCs w:val="24"/>
        </w:rPr>
        <w:t xml:space="preserve"> noon on Monday 15</w:t>
      </w:r>
      <w:r w:rsidR="00F82B18" w:rsidRPr="00FB3C5E">
        <w:rPr>
          <w:rFonts w:ascii="Arial" w:hAnsi="Arial" w:cs="Arial"/>
          <w:color w:val="0000FF"/>
          <w:sz w:val="40"/>
          <w:szCs w:val="24"/>
          <w:vertAlign w:val="superscript"/>
        </w:rPr>
        <w:t>th</w:t>
      </w:r>
      <w:r w:rsidR="00F82B18" w:rsidRPr="00FB3C5E">
        <w:rPr>
          <w:rFonts w:ascii="Arial" w:hAnsi="Arial" w:cs="Arial"/>
          <w:color w:val="0000FF"/>
          <w:sz w:val="40"/>
          <w:szCs w:val="24"/>
        </w:rPr>
        <w:t xml:space="preserve"> February.</w:t>
      </w:r>
    </w:p>
    <w:p w:rsidR="00F82B18" w:rsidRPr="00FB3C5E" w:rsidRDefault="00F82B18" w:rsidP="00F82B18">
      <w:pPr>
        <w:spacing w:after="0" w:line="240" w:lineRule="auto"/>
        <w:rPr>
          <w:rFonts w:ascii="Arial" w:hAnsi="Arial" w:cs="Arial"/>
          <w:sz w:val="24"/>
          <w:szCs w:val="24"/>
        </w:rPr>
      </w:pPr>
    </w:p>
    <w:p w:rsidR="003A0FFA" w:rsidRDefault="00F82B18" w:rsidP="00F82B18">
      <w:pPr>
        <w:spacing w:after="0" w:line="240" w:lineRule="auto"/>
        <w:rPr>
          <w:rFonts w:ascii="Arial" w:hAnsi="Arial" w:cs="Arial"/>
          <w:sz w:val="24"/>
          <w:szCs w:val="24"/>
        </w:rPr>
      </w:pPr>
      <w:r w:rsidRPr="00FB3C5E">
        <w:rPr>
          <w:rFonts w:ascii="Arial" w:hAnsi="Arial" w:cs="Arial"/>
          <w:sz w:val="24"/>
          <w:szCs w:val="24"/>
        </w:rPr>
        <w:t>Please send your completed application form and letter of application</w:t>
      </w:r>
      <w:r w:rsidR="00B57A38">
        <w:rPr>
          <w:rFonts w:ascii="Arial" w:hAnsi="Arial" w:cs="Arial"/>
          <w:sz w:val="24"/>
          <w:szCs w:val="24"/>
        </w:rPr>
        <w:t xml:space="preserve"> to</w:t>
      </w:r>
    </w:p>
    <w:p w:rsidR="003A0FFA" w:rsidRDefault="003A0FFA" w:rsidP="00F82B18">
      <w:pPr>
        <w:spacing w:after="0" w:line="240" w:lineRule="auto"/>
        <w:rPr>
          <w:rFonts w:ascii="Arial" w:hAnsi="Arial" w:cs="Arial"/>
          <w:sz w:val="24"/>
          <w:szCs w:val="24"/>
        </w:rPr>
      </w:pPr>
    </w:p>
    <w:p w:rsidR="00B57A38" w:rsidRDefault="003A0FFA" w:rsidP="00F82B18">
      <w:pPr>
        <w:spacing w:after="0" w:line="240" w:lineRule="auto"/>
        <w:rPr>
          <w:rFonts w:ascii="Arial" w:hAnsi="Arial" w:cs="Arial"/>
          <w:sz w:val="24"/>
          <w:szCs w:val="24"/>
        </w:rPr>
      </w:pPr>
      <w:r w:rsidRPr="003A0FFA">
        <w:rPr>
          <w:rFonts w:ascii="Arial" w:hAnsi="Arial" w:cs="Arial"/>
          <w:sz w:val="24"/>
          <w:szCs w:val="24"/>
        </w:rPr>
        <w:t xml:space="preserve">HR Services, Hawthorne, Rolling Mill Road, Viking Industrial Park, Jarrow, Tyne and Wear, NE32 3DP </w:t>
      </w:r>
      <w:r w:rsidR="00B57A38">
        <w:rPr>
          <w:rFonts w:ascii="Arial" w:hAnsi="Arial" w:cs="Arial"/>
          <w:sz w:val="24"/>
          <w:szCs w:val="24"/>
        </w:rPr>
        <w:t xml:space="preserve"> </w:t>
      </w:r>
    </w:p>
    <w:p w:rsidR="00B57A38" w:rsidRDefault="00B57A38" w:rsidP="00F82B18">
      <w:pPr>
        <w:spacing w:after="0" w:line="240" w:lineRule="auto"/>
        <w:rPr>
          <w:rFonts w:ascii="Arial" w:hAnsi="Arial" w:cs="Arial"/>
          <w:sz w:val="24"/>
          <w:szCs w:val="24"/>
        </w:rPr>
      </w:pPr>
    </w:p>
    <w:p w:rsidR="00F82B18" w:rsidRDefault="00B57A38" w:rsidP="00F82B18">
      <w:pPr>
        <w:spacing w:after="0" w:line="240" w:lineRule="auto"/>
        <w:rPr>
          <w:rStyle w:val="Hyperlink"/>
          <w:rFonts w:ascii="Arial" w:hAnsi="Arial" w:cs="Arial"/>
          <w:sz w:val="24"/>
          <w:szCs w:val="24"/>
        </w:rPr>
      </w:pPr>
      <w:r w:rsidRPr="003A0FFA">
        <w:rPr>
          <w:rFonts w:ascii="Arial" w:hAnsi="Arial" w:cs="Arial"/>
          <w:b/>
          <w:sz w:val="24"/>
          <w:szCs w:val="24"/>
          <w:u w:val="single"/>
        </w:rPr>
        <w:t>or</w:t>
      </w:r>
      <w:r>
        <w:rPr>
          <w:rFonts w:ascii="Arial" w:hAnsi="Arial" w:cs="Arial"/>
          <w:sz w:val="24"/>
          <w:szCs w:val="24"/>
        </w:rPr>
        <w:t xml:space="preserve"> </w:t>
      </w:r>
      <w:r w:rsidR="00F82B18" w:rsidRPr="00FB3C5E">
        <w:rPr>
          <w:rFonts w:ascii="Arial" w:hAnsi="Arial" w:cs="Arial"/>
          <w:sz w:val="24"/>
          <w:szCs w:val="24"/>
        </w:rPr>
        <w:t xml:space="preserve">by e-mail to </w:t>
      </w:r>
      <w:hyperlink r:id="rId11" w:history="1">
        <w:r w:rsidR="00F82B18" w:rsidRPr="00FB3C5E">
          <w:rPr>
            <w:rStyle w:val="Hyperlink"/>
            <w:rFonts w:ascii="Arial" w:hAnsi="Arial" w:cs="Arial"/>
            <w:sz w:val="24"/>
            <w:szCs w:val="24"/>
          </w:rPr>
          <w:t>jobs@southtyneside.gov.uk</w:t>
        </w:r>
      </w:hyperlink>
      <w:r>
        <w:rPr>
          <w:rStyle w:val="Hyperlink"/>
          <w:rFonts w:ascii="Arial" w:hAnsi="Arial" w:cs="Arial"/>
          <w:sz w:val="24"/>
          <w:szCs w:val="24"/>
        </w:rPr>
        <w:t xml:space="preserve"> </w:t>
      </w:r>
    </w:p>
    <w:p w:rsidR="00B57A38" w:rsidRPr="00FB3C5E" w:rsidRDefault="00B57A38" w:rsidP="00F82B18">
      <w:pPr>
        <w:spacing w:after="0" w:line="240" w:lineRule="auto"/>
        <w:rPr>
          <w:rFonts w:ascii="Arial" w:hAnsi="Arial" w:cs="Arial"/>
          <w:sz w:val="24"/>
          <w:szCs w:val="24"/>
        </w:rPr>
      </w:pPr>
    </w:p>
    <w:p w:rsidR="00F82B18" w:rsidRPr="00FB3C5E" w:rsidRDefault="00F82B18" w:rsidP="00F82B18">
      <w:pPr>
        <w:spacing w:after="0" w:line="240" w:lineRule="auto"/>
        <w:rPr>
          <w:rFonts w:ascii="Arial" w:hAnsi="Arial" w:cs="Arial"/>
          <w:sz w:val="24"/>
          <w:szCs w:val="24"/>
        </w:rPr>
      </w:pPr>
    </w:p>
    <w:p w:rsidR="00F82B18" w:rsidRPr="00FB3C5E" w:rsidRDefault="00F82B18" w:rsidP="00F82B18">
      <w:pPr>
        <w:spacing w:after="0" w:line="240" w:lineRule="auto"/>
        <w:rPr>
          <w:rFonts w:ascii="Arial" w:hAnsi="Arial" w:cs="Arial"/>
          <w:sz w:val="24"/>
          <w:szCs w:val="24"/>
        </w:rPr>
      </w:pPr>
    </w:p>
    <w:p w:rsidR="00F82B18" w:rsidRPr="00FB3C5E" w:rsidRDefault="00F82B18" w:rsidP="00F82B18">
      <w:pPr>
        <w:spacing w:after="0" w:line="240" w:lineRule="auto"/>
        <w:rPr>
          <w:rFonts w:ascii="Arial" w:hAnsi="Arial" w:cs="Arial"/>
          <w:color w:val="0000FF"/>
          <w:sz w:val="40"/>
          <w:szCs w:val="24"/>
        </w:rPr>
      </w:pPr>
      <w:r w:rsidRPr="00FB3C5E">
        <w:rPr>
          <w:rFonts w:ascii="Arial" w:hAnsi="Arial" w:cs="Arial"/>
          <w:color w:val="0000FF"/>
          <w:sz w:val="40"/>
          <w:szCs w:val="24"/>
        </w:rPr>
        <w:t>Selection Process:</w:t>
      </w:r>
    </w:p>
    <w:p w:rsidR="00F82B18" w:rsidRPr="00FB3C5E" w:rsidRDefault="00F82B18" w:rsidP="00F82B18">
      <w:pPr>
        <w:spacing w:after="0" w:line="240" w:lineRule="auto"/>
        <w:rPr>
          <w:rFonts w:ascii="Arial" w:hAnsi="Arial" w:cs="Arial"/>
          <w:sz w:val="24"/>
          <w:szCs w:val="24"/>
        </w:rPr>
      </w:pPr>
    </w:p>
    <w:p w:rsidR="00F82B18" w:rsidRPr="00FB3C5E" w:rsidRDefault="00F82B18" w:rsidP="00F82B18">
      <w:pPr>
        <w:spacing w:after="0" w:line="240" w:lineRule="auto"/>
        <w:rPr>
          <w:rFonts w:ascii="Arial" w:hAnsi="Arial" w:cs="Arial"/>
          <w:b/>
          <w:sz w:val="24"/>
          <w:szCs w:val="24"/>
          <w:u w:val="single"/>
        </w:rPr>
      </w:pPr>
      <w:r w:rsidRPr="00FB3C5E">
        <w:rPr>
          <w:rFonts w:ascii="Arial" w:hAnsi="Arial" w:cs="Arial"/>
          <w:b/>
          <w:sz w:val="24"/>
          <w:szCs w:val="24"/>
          <w:u w:val="single"/>
        </w:rPr>
        <w:t xml:space="preserve">Stage 1: Teaching Observation and </w:t>
      </w:r>
      <w:r w:rsidR="00943A83" w:rsidRPr="00FB3C5E">
        <w:rPr>
          <w:rFonts w:ascii="Arial" w:hAnsi="Arial" w:cs="Arial"/>
          <w:b/>
          <w:sz w:val="24"/>
          <w:szCs w:val="24"/>
          <w:u w:val="single"/>
        </w:rPr>
        <w:t xml:space="preserve">Unseen Task </w:t>
      </w:r>
    </w:p>
    <w:p w:rsidR="00943A83" w:rsidRPr="00FB3C5E" w:rsidRDefault="00943A83" w:rsidP="00F82B18">
      <w:pPr>
        <w:spacing w:after="0" w:line="240" w:lineRule="auto"/>
        <w:rPr>
          <w:rFonts w:ascii="Arial" w:hAnsi="Arial" w:cs="Arial"/>
          <w:sz w:val="24"/>
          <w:szCs w:val="24"/>
        </w:rPr>
      </w:pPr>
    </w:p>
    <w:p w:rsidR="00943A83" w:rsidRPr="00FB3C5E" w:rsidRDefault="00943A83" w:rsidP="00F82B18">
      <w:pPr>
        <w:spacing w:after="0" w:line="240" w:lineRule="auto"/>
        <w:rPr>
          <w:rFonts w:ascii="Arial" w:hAnsi="Arial" w:cs="Arial"/>
          <w:sz w:val="24"/>
          <w:szCs w:val="24"/>
        </w:rPr>
      </w:pPr>
      <w:r w:rsidRPr="00FB3C5E">
        <w:rPr>
          <w:rFonts w:ascii="Arial" w:hAnsi="Arial" w:cs="Arial"/>
          <w:sz w:val="24"/>
          <w:szCs w:val="24"/>
        </w:rPr>
        <w:t>Thursday 10</w:t>
      </w:r>
      <w:r w:rsidRPr="00FB3C5E">
        <w:rPr>
          <w:rFonts w:ascii="Arial" w:hAnsi="Arial" w:cs="Arial"/>
          <w:sz w:val="24"/>
          <w:szCs w:val="24"/>
          <w:vertAlign w:val="superscript"/>
        </w:rPr>
        <w:t>th</w:t>
      </w:r>
      <w:r w:rsidRPr="00FB3C5E">
        <w:rPr>
          <w:rFonts w:ascii="Arial" w:hAnsi="Arial" w:cs="Arial"/>
          <w:sz w:val="24"/>
          <w:szCs w:val="24"/>
        </w:rPr>
        <w:t xml:space="preserve"> March or Friday 11</w:t>
      </w:r>
      <w:r w:rsidRPr="00FB3C5E">
        <w:rPr>
          <w:rFonts w:ascii="Arial" w:hAnsi="Arial" w:cs="Arial"/>
          <w:sz w:val="24"/>
          <w:szCs w:val="24"/>
          <w:vertAlign w:val="superscript"/>
        </w:rPr>
        <w:t>th</w:t>
      </w:r>
      <w:r w:rsidRPr="00FB3C5E">
        <w:rPr>
          <w:rFonts w:ascii="Arial" w:hAnsi="Arial" w:cs="Arial"/>
          <w:sz w:val="24"/>
          <w:szCs w:val="24"/>
        </w:rPr>
        <w:t xml:space="preserve"> March</w:t>
      </w:r>
    </w:p>
    <w:p w:rsidR="00943A83" w:rsidRPr="00FB3C5E" w:rsidRDefault="00943A83" w:rsidP="00F82B18">
      <w:pPr>
        <w:spacing w:after="0" w:line="240" w:lineRule="auto"/>
        <w:rPr>
          <w:rFonts w:ascii="Arial" w:hAnsi="Arial" w:cs="Arial"/>
          <w:sz w:val="24"/>
          <w:szCs w:val="24"/>
        </w:rPr>
      </w:pPr>
    </w:p>
    <w:p w:rsidR="00943A83" w:rsidRPr="00FB3C5E" w:rsidRDefault="00943A83" w:rsidP="00F82B18">
      <w:pPr>
        <w:spacing w:after="0" w:line="240" w:lineRule="auto"/>
        <w:rPr>
          <w:rFonts w:ascii="Arial" w:hAnsi="Arial" w:cs="Arial"/>
          <w:sz w:val="24"/>
          <w:szCs w:val="24"/>
        </w:rPr>
      </w:pPr>
    </w:p>
    <w:p w:rsidR="00943A83" w:rsidRPr="00FB3C5E" w:rsidRDefault="00943A83" w:rsidP="00F82B18">
      <w:pPr>
        <w:spacing w:after="0" w:line="240" w:lineRule="auto"/>
        <w:rPr>
          <w:rFonts w:ascii="Arial" w:hAnsi="Arial" w:cs="Arial"/>
          <w:b/>
          <w:sz w:val="24"/>
          <w:szCs w:val="24"/>
          <w:u w:val="single"/>
        </w:rPr>
      </w:pPr>
      <w:r w:rsidRPr="00FB3C5E">
        <w:rPr>
          <w:rFonts w:ascii="Arial" w:hAnsi="Arial" w:cs="Arial"/>
          <w:b/>
          <w:sz w:val="24"/>
          <w:szCs w:val="24"/>
          <w:u w:val="single"/>
        </w:rPr>
        <w:t>Stage 2 : Presentation and Interview</w:t>
      </w:r>
    </w:p>
    <w:p w:rsidR="00943A83" w:rsidRPr="00FB3C5E" w:rsidRDefault="00943A83" w:rsidP="00F82B18">
      <w:pPr>
        <w:spacing w:after="0" w:line="240" w:lineRule="auto"/>
        <w:rPr>
          <w:rFonts w:ascii="Arial" w:hAnsi="Arial" w:cs="Arial"/>
          <w:sz w:val="24"/>
          <w:szCs w:val="24"/>
        </w:rPr>
      </w:pPr>
    </w:p>
    <w:p w:rsidR="00943A83" w:rsidRPr="00FB3C5E" w:rsidRDefault="00943A83" w:rsidP="00F82B18">
      <w:pPr>
        <w:spacing w:after="0" w:line="240" w:lineRule="auto"/>
        <w:rPr>
          <w:rFonts w:ascii="Arial" w:hAnsi="Arial" w:cs="Arial"/>
          <w:sz w:val="24"/>
          <w:szCs w:val="24"/>
        </w:rPr>
      </w:pPr>
      <w:r w:rsidRPr="00FB3C5E">
        <w:rPr>
          <w:rFonts w:ascii="Arial" w:hAnsi="Arial" w:cs="Arial"/>
          <w:sz w:val="24"/>
          <w:szCs w:val="24"/>
        </w:rPr>
        <w:t>Wednesday 23</w:t>
      </w:r>
      <w:r w:rsidRPr="00FB3C5E">
        <w:rPr>
          <w:rFonts w:ascii="Arial" w:hAnsi="Arial" w:cs="Arial"/>
          <w:sz w:val="24"/>
          <w:szCs w:val="24"/>
          <w:vertAlign w:val="superscript"/>
        </w:rPr>
        <w:t>rd</w:t>
      </w:r>
      <w:r w:rsidRPr="00FB3C5E">
        <w:rPr>
          <w:rFonts w:ascii="Arial" w:hAnsi="Arial" w:cs="Arial"/>
          <w:sz w:val="24"/>
          <w:szCs w:val="24"/>
        </w:rPr>
        <w:t xml:space="preserve"> March</w:t>
      </w:r>
    </w:p>
    <w:p w:rsidR="00F82B18" w:rsidRPr="00FB3C5E" w:rsidRDefault="00F82B18">
      <w:pPr>
        <w:spacing w:after="0" w:line="240" w:lineRule="auto"/>
        <w:rPr>
          <w:rFonts w:ascii="Arial" w:hAnsi="Arial" w:cs="Arial"/>
          <w:sz w:val="24"/>
          <w:szCs w:val="24"/>
        </w:rPr>
      </w:pPr>
    </w:p>
    <w:p w:rsidR="00943A83" w:rsidRPr="00FB3C5E" w:rsidRDefault="00943A83">
      <w:pPr>
        <w:spacing w:after="0" w:line="240" w:lineRule="auto"/>
        <w:rPr>
          <w:rFonts w:ascii="Arial" w:hAnsi="Arial" w:cs="Arial"/>
          <w:sz w:val="24"/>
          <w:szCs w:val="24"/>
        </w:rPr>
      </w:pPr>
    </w:p>
    <w:p w:rsidR="00F4338D" w:rsidRDefault="00943A83">
      <w:pPr>
        <w:spacing w:after="0" w:line="240" w:lineRule="auto"/>
        <w:rPr>
          <w:rFonts w:ascii="Arial" w:hAnsi="Arial" w:cs="Arial"/>
          <w:sz w:val="24"/>
          <w:szCs w:val="24"/>
        </w:rPr>
      </w:pPr>
      <w:r w:rsidRPr="00FB3C5E">
        <w:rPr>
          <w:rFonts w:ascii="Arial" w:hAnsi="Arial" w:cs="Arial"/>
          <w:sz w:val="24"/>
          <w:szCs w:val="24"/>
        </w:rPr>
        <w:t>You are welcome to visit the school on Wednesday 3</w:t>
      </w:r>
      <w:r w:rsidRPr="00FB3C5E">
        <w:rPr>
          <w:rFonts w:ascii="Arial" w:hAnsi="Arial" w:cs="Arial"/>
          <w:sz w:val="24"/>
          <w:szCs w:val="24"/>
          <w:vertAlign w:val="superscript"/>
        </w:rPr>
        <w:t>rd</w:t>
      </w:r>
      <w:r w:rsidRPr="00FB3C5E">
        <w:rPr>
          <w:rFonts w:ascii="Arial" w:hAnsi="Arial" w:cs="Arial"/>
          <w:sz w:val="24"/>
          <w:szCs w:val="24"/>
        </w:rPr>
        <w:t xml:space="preserve"> February or another date if this is not convenient. To arra</w:t>
      </w:r>
      <w:r w:rsidR="00FB3C5E">
        <w:rPr>
          <w:rFonts w:ascii="Arial" w:hAnsi="Arial" w:cs="Arial"/>
          <w:sz w:val="24"/>
          <w:szCs w:val="24"/>
        </w:rPr>
        <w:t>nge a visit please contact Mrs.</w:t>
      </w:r>
      <w:r w:rsidRPr="00FB3C5E">
        <w:rPr>
          <w:rFonts w:ascii="Arial" w:hAnsi="Arial" w:cs="Arial"/>
          <w:sz w:val="24"/>
          <w:szCs w:val="24"/>
        </w:rPr>
        <w:t>V Ga</w:t>
      </w:r>
      <w:r w:rsidR="00F4338D" w:rsidRPr="00FB3C5E">
        <w:rPr>
          <w:rFonts w:ascii="Arial" w:hAnsi="Arial" w:cs="Arial"/>
          <w:sz w:val="24"/>
          <w:szCs w:val="24"/>
        </w:rPr>
        <w:t>s</w:t>
      </w:r>
      <w:r w:rsidRPr="00FB3C5E">
        <w:rPr>
          <w:rFonts w:ascii="Arial" w:hAnsi="Arial" w:cs="Arial"/>
          <w:sz w:val="24"/>
          <w:szCs w:val="24"/>
        </w:rPr>
        <w:t>ston (Head</w:t>
      </w:r>
      <w:r w:rsidR="00F4338D" w:rsidRPr="00FB3C5E">
        <w:rPr>
          <w:rFonts w:ascii="Arial" w:hAnsi="Arial" w:cs="Arial"/>
          <w:sz w:val="24"/>
          <w:szCs w:val="24"/>
        </w:rPr>
        <w:t xml:space="preserve"> T</w:t>
      </w:r>
      <w:r w:rsidRPr="00FB3C5E">
        <w:rPr>
          <w:rFonts w:ascii="Arial" w:hAnsi="Arial" w:cs="Arial"/>
          <w:sz w:val="24"/>
          <w:szCs w:val="24"/>
        </w:rPr>
        <w:t>eacher) on 0191 5367292</w:t>
      </w:r>
    </w:p>
    <w:p w:rsidR="00FB3C5E" w:rsidRDefault="00FB3C5E">
      <w:pPr>
        <w:spacing w:after="0" w:line="240" w:lineRule="auto"/>
        <w:rPr>
          <w:rFonts w:ascii="Arial" w:hAnsi="Arial" w:cs="Arial"/>
          <w:sz w:val="24"/>
          <w:szCs w:val="24"/>
        </w:rPr>
      </w:pPr>
    </w:p>
    <w:p w:rsidR="00FB3C5E" w:rsidRDefault="00FB3C5E">
      <w:pPr>
        <w:rPr>
          <w:rFonts w:ascii="Arial" w:hAnsi="Arial" w:cs="Arial"/>
          <w:sz w:val="24"/>
          <w:szCs w:val="24"/>
        </w:rPr>
      </w:pPr>
      <w:r>
        <w:rPr>
          <w:rFonts w:ascii="Arial" w:hAnsi="Arial" w:cs="Arial"/>
          <w:sz w:val="24"/>
          <w:szCs w:val="24"/>
        </w:rPr>
        <w:br w:type="page"/>
      </w:r>
    </w:p>
    <w:p w:rsidR="00DE4D56" w:rsidRPr="00DE4D56" w:rsidRDefault="00DE4D56" w:rsidP="00DE4D56">
      <w:pPr>
        <w:spacing w:after="0" w:line="240" w:lineRule="auto"/>
        <w:rPr>
          <w:rFonts w:ascii="Arial" w:hAnsi="Arial" w:cs="Arial"/>
          <w:b/>
          <w:sz w:val="48"/>
          <w:szCs w:val="48"/>
          <w:u w:val="single"/>
        </w:rPr>
      </w:pPr>
      <w:r w:rsidRPr="00DE4D56">
        <w:rPr>
          <w:rFonts w:ascii="Arial" w:hAnsi="Arial" w:cs="Arial"/>
          <w:b/>
          <w:sz w:val="48"/>
          <w:szCs w:val="48"/>
          <w:u w:val="single"/>
        </w:rPr>
        <w:lastRenderedPageBreak/>
        <w:t>Personal Specification</w:t>
      </w:r>
    </w:p>
    <w:p w:rsidR="00DE4D56" w:rsidRPr="008904A2" w:rsidRDefault="00DE4D56" w:rsidP="00DE4D56">
      <w:pPr>
        <w:pStyle w:val="DefaultText1"/>
        <w:ind w:left="360"/>
        <w:rPr>
          <w:rFonts w:ascii="Arial" w:hAnsi="Arial" w:cs="Arial"/>
          <w:b/>
          <w:sz w:val="22"/>
          <w:szCs w:val="22"/>
        </w:rPr>
      </w:pPr>
    </w:p>
    <w:p w:rsidR="00DE4D56" w:rsidRPr="008904A2" w:rsidRDefault="00DE4D56" w:rsidP="00DE4D56">
      <w:pPr>
        <w:pStyle w:val="DefaultText1"/>
        <w:ind w:left="360"/>
        <w:rPr>
          <w:rFonts w:ascii="Arial" w:hAnsi="Arial" w:cs="Arial"/>
          <w:b/>
          <w:sz w:val="22"/>
          <w:szCs w:val="22"/>
        </w:rPr>
      </w:pPr>
      <w:r w:rsidRPr="008904A2">
        <w:rPr>
          <w:rFonts w:ascii="Arial" w:hAnsi="Arial" w:cs="Arial"/>
          <w:b/>
          <w:sz w:val="22"/>
          <w:szCs w:val="22"/>
        </w:rPr>
        <w:t>[A]</w:t>
      </w:r>
      <w:r w:rsidRPr="008904A2">
        <w:rPr>
          <w:rFonts w:ascii="Arial" w:hAnsi="Arial" w:cs="Arial"/>
          <w:b/>
          <w:sz w:val="22"/>
          <w:szCs w:val="22"/>
        </w:rPr>
        <w:tab/>
        <w:t>TRAINING AND QUALIFICATIONS</w:t>
      </w:r>
    </w:p>
    <w:p w:rsidR="00DE4D56" w:rsidRPr="008904A2" w:rsidRDefault="00DE4D56" w:rsidP="00DE4D56">
      <w:pPr>
        <w:pStyle w:val="DefaultText1"/>
        <w:ind w:left="360"/>
        <w:rPr>
          <w:rFonts w:ascii="Arial" w:hAnsi="Arial" w:cs="Arial"/>
          <w:b/>
          <w:sz w:val="22"/>
          <w:szCs w:val="22"/>
        </w:rPr>
      </w:pPr>
    </w:p>
    <w:tbl>
      <w:tblPr>
        <w:tblW w:w="9774" w:type="dxa"/>
        <w:tblInd w:w="108" w:type="dxa"/>
        <w:tblLayout w:type="fixed"/>
        <w:tblLook w:val="0000"/>
      </w:tblPr>
      <w:tblGrid>
        <w:gridCol w:w="6214"/>
        <w:gridCol w:w="1227"/>
        <w:gridCol w:w="1204"/>
        <w:gridCol w:w="1129"/>
      </w:tblGrid>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BA0DAF" w:rsidP="00866E31">
            <w:pPr>
              <w:pStyle w:val="TableText"/>
              <w:jc w:val="center"/>
              <w:rPr>
                <w:rFonts w:ascii="Arial" w:hAnsi="Arial" w:cs="Arial"/>
              </w:rPr>
            </w:pPr>
            <w:r>
              <w:rPr>
                <w:rFonts w:ascii="Arial" w:hAnsi="Arial" w:cs="Arial"/>
                <w:sz w:val="16"/>
                <w:lang w:val="en-GB"/>
              </w:rPr>
              <w:t>Essential</w:t>
            </w:r>
          </w:p>
        </w:tc>
        <w:tc>
          <w:tcPr>
            <w:tcW w:w="1204" w:type="dxa"/>
            <w:tcBorders>
              <w:top w:val="single" w:sz="6" w:space="0" w:color="auto"/>
              <w:left w:val="single" w:sz="6" w:space="0" w:color="auto"/>
              <w:right w:val="single" w:sz="6" w:space="0" w:color="auto"/>
            </w:tcBorders>
          </w:tcPr>
          <w:p w:rsidR="00DE4D56" w:rsidRPr="007E7BFD" w:rsidRDefault="00DE4D56" w:rsidP="00866E31">
            <w:pPr>
              <w:pStyle w:val="TableText"/>
              <w:ind w:left="34"/>
              <w:jc w:val="center"/>
              <w:rPr>
                <w:rFonts w:ascii="Arial" w:hAnsi="Arial" w:cs="Arial"/>
              </w:rPr>
            </w:pPr>
            <w:r w:rsidRPr="007E7BFD">
              <w:rPr>
                <w:rFonts w:ascii="Arial" w:hAnsi="Arial" w:cs="Arial"/>
                <w:sz w:val="16"/>
                <w:lang w:val="en-GB"/>
              </w:rPr>
              <w:t>Desirable</w:t>
            </w: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rPr>
                <w:rFonts w:ascii="Arial" w:hAnsi="Arial" w:cs="Arial"/>
                <w:sz w:val="16"/>
                <w:szCs w:val="16"/>
                <w:lang w:val="en-GB"/>
              </w:rPr>
            </w:pPr>
            <w:r w:rsidRPr="007E7BFD">
              <w:rPr>
                <w:rFonts w:ascii="Arial" w:hAnsi="Arial" w:cs="Arial"/>
                <w:sz w:val="16"/>
                <w:szCs w:val="16"/>
                <w:lang w:val="en-GB"/>
              </w:rPr>
              <w:t>Source</w:t>
            </w:r>
          </w:p>
          <w:p w:rsidR="00DE4D56" w:rsidRPr="007E7BFD" w:rsidRDefault="00DE4D56" w:rsidP="00866E31">
            <w:pPr>
              <w:pStyle w:val="TableText"/>
              <w:rPr>
                <w:rFonts w:ascii="Arial" w:hAnsi="Arial" w:cs="Arial"/>
                <w:sz w:val="14"/>
                <w:lang w:val="en-GB"/>
              </w:rPr>
            </w:pPr>
            <w:r w:rsidRPr="007E7BFD">
              <w:rPr>
                <w:rFonts w:ascii="Arial" w:hAnsi="Arial" w:cs="Arial"/>
                <w:sz w:val="14"/>
                <w:lang w:val="en-GB"/>
              </w:rPr>
              <w:t>A- application</w:t>
            </w:r>
          </w:p>
          <w:p w:rsidR="00DE4D56" w:rsidRPr="007E7BFD" w:rsidRDefault="00DE4D56" w:rsidP="00866E31">
            <w:pPr>
              <w:pStyle w:val="TableText"/>
              <w:ind w:left="34"/>
              <w:rPr>
                <w:rFonts w:ascii="Arial" w:hAnsi="Arial" w:cs="Arial"/>
                <w:sz w:val="14"/>
                <w:lang w:val="en-GB"/>
              </w:rPr>
            </w:pPr>
            <w:r w:rsidRPr="007E7BFD">
              <w:rPr>
                <w:rFonts w:ascii="Arial" w:hAnsi="Arial" w:cs="Arial"/>
                <w:sz w:val="14"/>
                <w:lang w:val="en-GB"/>
              </w:rPr>
              <w:t>I - interview</w:t>
            </w:r>
          </w:p>
          <w:p w:rsidR="00DE4D56" w:rsidRDefault="00206BCE" w:rsidP="00866E31">
            <w:pPr>
              <w:pStyle w:val="TableText"/>
              <w:jc w:val="left"/>
              <w:rPr>
                <w:rFonts w:ascii="Arial" w:hAnsi="Arial" w:cs="Arial"/>
                <w:sz w:val="14"/>
                <w:lang w:val="en-GB"/>
              </w:rPr>
            </w:pPr>
            <w:r>
              <w:rPr>
                <w:rFonts w:ascii="Arial" w:hAnsi="Arial" w:cs="Arial"/>
                <w:sz w:val="14"/>
                <w:lang w:val="en-GB"/>
              </w:rPr>
              <w:t>R - references O-o</w:t>
            </w:r>
            <w:r w:rsidR="00DE4D56" w:rsidRPr="007E7BFD">
              <w:rPr>
                <w:rFonts w:ascii="Arial" w:hAnsi="Arial" w:cs="Arial"/>
                <w:sz w:val="14"/>
                <w:lang w:val="en-GB"/>
              </w:rPr>
              <w:t>bserva-   tion</w:t>
            </w:r>
          </w:p>
          <w:p w:rsidR="00BA0DAF" w:rsidRPr="007E7BFD" w:rsidRDefault="00206BCE" w:rsidP="00866E31">
            <w:pPr>
              <w:pStyle w:val="TableText"/>
              <w:jc w:val="left"/>
              <w:rPr>
                <w:rFonts w:ascii="Arial" w:hAnsi="Arial" w:cs="Arial"/>
                <w:sz w:val="14"/>
                <w:lang w:val="en-GB"/>
              </w:rPr>
            </w:pPr>
            <w:r>
              <w:rPr>
                <w:rFonts w:ascii="Arial" w:hAnsi="Arial" w:cs="Arial"/>
                <w:sz w:val="14"/>
                <w:lang w:val="en-GB"/>
              </w:rPr>
              <w:t>C -c</w:t>
            </w:r>
            <w:r w:rsidR="00BA0DAF">
              <w:rPr>
                <w:rFonts w:ascii="Arial" w:hAnsi="Arial" w:cs="Arial"/>
                <w:sz w:val="14"/>
                <w:lang w:val="en-GB"/>
              </w:rPr>
              <w:t>ertificates</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rPr>
            </w:pPr>
            <w:r w:rsidRPr="007E7BFD">
              <w:rPr>
                <w:rFonts w:ascii="Arial" w:hAnsi="Arial" w:cs="Arial"/>
                <w:sz w:val="18"/>
                <w:lang w:val="en-GB"/>
              </w:rPr>
              <w:t>Qualified teacher status.</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204" w:type="dxa"/>
            <w:tcBorders>
              <w:top w:val="single" w:sz="6" w:space="0" w:color="auto"/>
              <w:left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r w:rsidR="00BA0DAF">
              <w:rPr>
                <w:rFonts w:ascii="Arial" w:hAnsi="Arial" w:cs="Arial"/>
              </w:rPr>
              <w:t>C</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rPr>
            </w:pPr>
            <w:r w:rsidRPr="007E7BFD">
              <w:rPr>
                <w:rFonts w:ascii="Arial" w:hAnsi="Arial" w:cs="Arial"/>
                <w:sz w:val="18"/>
                <w:lang w:val="en-GB"/>
              </w:rPr>
              <w:t>Degree.</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20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r w:rsidR="00BA0DAF">
              <w:rPr>
                <w:rFonts w:ascii="Arial" w:hAnsi="Arial" w:cs="Arial"/>
              </w:rPr>
              <w:t>C</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rPr>
            </w:pPr>
            <w:r w:rsidRPr="007E7BFD">
              <w:rPr>
                <w:rFonts w:ascii="Arial" w:hAnsi="Arial" w:cs="Arial"/>
                <w:sz w:val="18"/>
                <w:lang w:val="en-GB"/>
              </w:rPr>
              <w:t>Higher degree.</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20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r w:rsidR="00BA0DAF">
              <w:rPr>
                <w:rFonts w:ascii="Arial" w:hAnsi="Arial" w:cs="Arial"/>
              </w:rPr>
              <w:t>C</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rPr>
            </w:pPr>
            <w:r w:rsidRPr="007E7BFD">
              <w:rPr>
                <w:rFonts w:ascii="Arial" w:hAnsi="Arial" w:cs="Arial"/>
                <w:sz w:val="18"/>
                <w:lang w:val="en-GB"/>
              </w:rPr>
              <w:t>Post-entry curriculum or management qualification.</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20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r w:rsidR="00BA0DAF">
              <w:rPr>
                <w:rFonts w:ascii="Arial" w:hAnsi="Arial" w:cs="Arial"/>
              </w:rPr>
              <w:t>C</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rPr>
            </w:pPr>
            <w:r w:rsidRPr="007E7BFD">
              <w:rPr>
                <w:rFonts w:ascii="Arial" w:hAnsi="Arial" w:cs="Arial"/>
                <w:sz w:val="18"/>
                <w:lang w:val="en-GB"/>
              </w:rPr>
              <w:t>National Professional Qualification for Headship.</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20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r w:rsidR="00BA0DAF">
              <w:rPr>
                <w:rFonts w:ascii="Arial" w:hAnsi="Arial" w:cs="Arial"/>
              </w:rPr>
              <w:t>C</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rPr>
            </w:pPr>
            <w:r w:rsidRPr="007E7BFD">
              <w:rPr>
                <w:rFonts w:ascii="Arial" w:hAnsi="Arial" w:cs="Arial"/>
                <w:sz w:val="18"/>
                <w:lang w:val="en-GB"/>
              </w:rPr>
              <w:t>Evidence of continuous Professional development relating to school leadership and management and teaching and learning.</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20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r w:rsidR="00BA0DAF">
              <w:rPr>
                <w:rFonts w:ascii="Arial" w:hAnsi="Arial" w:cs="Arial"/>
              </w:rPr>
              <w:t>RC</w:t>
            </w:r>
          </w:p>
        </w:tc>
      </w:tr>
    </w:tbl>
    <w:p w:rsidR="00DE4D56" w:rsidRPr="007E7BFD" w:rsidRDefault="00DE4D56" w:rsidP="00DE4D56">
      <w:pPr>
        <w:pStyle w:val="DefaultText1"/>
        <w:rPr>
          <w:rFonts w:ascii="Arial" w:hAnsi="Arial" w:cs="Arial"/>
          <w:sz w:val="20"/>
        </w:rPr>
      </w:pPr>
    </w:p>
    <w:p w:rsidR="00DE4D56" w:rsidRPr="007E7BFD" w:rsidRDefault="00DE4D56" w:rsidP="00DE4D56">
      <w:pPr>
        <w:pStyle w:val="DefaultText1"/>
        <w:ind w:left="284"/>
        <w:rPr>
          <w:rFonts w:ascii="Arial" w:hAnsi="Arial" w:cs="Arial"/>
          <w:b/>
          <w:sz w:val="22"/>
          <w:szCs w:val="22"/>
        </w:rPr>
      </w:pPr>
      <w:r w:rsidRPr="007E7BFD">
        <w:rPr>
          <w:rFonts w:ascii="Arial" w:hAnsi="Arial" w:cs="Arial"/>
          <w:b/>
          <w:sz w:val="22"/>
          <w:szCs w:val="22"/>
        </w:rPr>
        <w:t>[B]</w:t>
      </w:r>
      <w:r w:rsidRPr="007E7BFD">
        <w:rPr>
          <w:rFonts w:ascii="Arial" w:hAnsi="Arial" w:cs="Arial"/>
          <w:b/>
          <w:sz w:val="22"/>
          <w:szCs w:val="22"/>
        </w:rPr>
        <w:tab/>
        <w:t>EXPERIENCE OF TEACHING AND SCHOOL MANAGEMENT</w:t>
      </w:r>
    </w:p>
    <w:p w:rsidR="00DE4D56" w:rsidRPr="007E7BFD" w:rsidRDefault="00DE4D56" w:rsidP="00DE4D56">
      <w:pPr>
        <w:pStyle w:val="DefaultText1"/>
        <w:ind w:left="284"/>
        <w:rPr>
          <w:rFonts w:ascii="Arial" w:hAnsi="Arial" w:cs="Arial"/>
          <w:sz w:val="20"/>
        </w:rPr>
      </w:pPr>
    </w:p>
    <w:tbl>
      <w:tblPr>
        <w:tblW w:w="9782" w:type="dxa"/>
        <w:tblInd w:w="108" w:type="dxa"/>
        <w:tblLayout w:type="fixed"/>
        <w:tblLook w:val="0000"/>
      </w:tblPr>
      <w:tblGrid>
        <w:gridCol w:w="6211"/>
        <w:gridCol w:w="11"/>
        <w:gridCol w:w="1219"/>
        <w:gridCol w:w="8"/>
        <w:gridCol w:w="1196"/>
        <w:gridCol w:w="8"/>
        <w:gridCol w:w="1121"/>
        <w:gridCol w:w="8"/>
      </w:tblGrid>
      <w:tr w:rsidR="00DE4D56" w:rsidRPr="007E7BFD" w:rsidTr="00866E31">
        <w:trPr>
          <w:gridAfter w:val="1"/>
          <w:wAfter w:w="8" w:type="dxa"/>
        </w:trPr>
        <w:tc>
          <w:tcPr>
            <w:tcW w:w="6211"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rPr>
                <w:rFonts w:ascii="Arial" w:hAnsi="Arial" w:cs="Arial"/>
                <w:sz w:val="18"/>
              </w:rPr>
            </w:pPr>
          </w:p>
        </w:tc>
        <w:tc>
          <w:tcPr>
            <w:tcW w:w="1230"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jc w:val="center"/>
              <w:rPr>
                <w:rFonts w:ascii="Arial" w:hAnsi="Arial" w:cs="Arial"/>
              </w:rPr>
            </w:pPr>
            <w:r w:rsidRPr="007E7BFD">
              <w:rPr>
                <w:rFonts w:ascii="Arial" w:hAnsi="Arial" w:cs="Arial"/>
                <w:sz w:val="18"/>
                <w:lang w:val="en-GB"/>
              </w:rPr>
              <w:t>Essential</w:t>
            </w: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jc w:val="center"/>
              <w:rPr>
                <w:rFonts w:ascii="Arial" w:hAnsi="Arial" w:cs="Arial"/>
              </w:rPr>
            </w:pPr>
            <w:r w:rsidRPr="007E7BFD">
              <w:rPr>
                <w:rFonts w:ascii="Arial" w:hAnsi="Arial" w:cs="Arial"/>
                <w:sz w:val="18"/>
                <w:lang w:val="en-GB"/>
              </w:rPr>
              <w:t>Desirable</w:t>
            </w: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rPr>
                <w:rFonts w:ascii="Arial" w:hAnsi="Arial" w:cs="Arial"/>
                <w:sz w:val="18"/>
                <w:lang w:val="en-GB"/>
              </w:rPr>
            </w:pPr>
            <w:r w:rsidRPr="007E7BFD">
              <w:rPr>
                <w:rFonts w:ascii="Arial" w:hAnsi="Arial" w:cs="Arial"/>
                <w:sz w:val="18"/>
                <w:lang w:val="en-GB"/>
              </w:rPr>
              <w:t>Source</w:t>
            </w:r>
          </w:p>
        </w:tc>
      </w:tr>
      <w:tr w:rsidR="00DE4D56" w:rsidRPr="007E7BFD" w:rsidTr="00866E31">
        <w:trPr>
          <w:gridAfter w:val="1"/>
          <w:wAfter w:w="8" w:type="dxa"/>
        </w:trPr>
        <w:tc>
          <w:tcPr>
            <w:tcW w:w="6211"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1"/>
              <w:ind w:left="284"/>
              <w:rPr>
                <w:rFonts w:ascii="Arial" w:hAnsi="Arial" w:cs="Arial"/>
                <w:sz w:val="18"/>
              </w:rPr>
            </w:pPr>
            <w:r w:rsidRPr="007E7BFD">
              <w:rPr>
                <w:rFonts w:ascii="Arial" w:hAnsi="Arial" w:cs="Arial"/>
                <w:sz w:val="18"/>
              </w:rPr>
              <w:t>Substantial successful recent leadership experience at Head teacher level in a school including KS1 provision.</w:t>
            </w:r>
          </w:p>
        </w:tc>
        <w:tc>
          <w:tcPr>
            <w:tcW w:w="1230"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szCs w:val="24"/>
              </w:rPr>
            </w:pPr>
            <w:r w:rsidRPr="007E7BFD">
              <w:rPr>
                <w:rFonts w:ascii="Arial" w:hAnsi="Arial" w:cs="Arial"/>
                <w:szCs w:val="24"/>
              </w:rPr>
              <w:t>ARI</w:t>
            </w:r>
          </w:p>
        </w:tc>
      </w:tr>
      <w:tr w:rsidR="00DE4D56" w:rsidRPr="007E7BFD" w:rsidTr="00866E31">
        <w:trPr>
          <w:gridAfter w:val="1"/>
          <w:wAfter w:w="8" w:type="dxa"/>
        </w:trPr>
        <w:tc>
          <w:tcPr>
            <w:tcW w:w="6211"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1"/>
              <w:ind w:left="284"/>
              <w:rPr>
                <w:rFonts w:ascii="Arial" w:hAnsi="Arial" w:cs="Arial"/>
                <w:sz w:val="18"/>
              </w:rPr>
            </w:pPr>
            <w:r w:rsidRPr="007E7BFD">
              <w:rPr>
                <w:rFonts w:ascii="Arial" w:hAnsi="Arial" w:cs="Arial"/>
                <w:sz w:val="18"/>
              </w:rPr>
              <w:t>Substantial successful current leadership experience at Senior Leadership  level in a school which has KS1 provision</w:t>
            </w:r>
          </w:p>
        </w:tc>
        <w:tc>
          <w:tcPr>
            <w:tcW w:w="1230"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szCs w:val="24"/>
              </w:rPr>
            </w:pPr>
            <w:r w:rsidRPr="007E7BFD">
              <w:rPr>
                <w:rFonts w:ascii="Arial" w:hAnsi="Arial" w:cs="Arial"/>
                <w:szCs w:val="24"/>
              </w:rPr>
              <w:t>ARI</w:t>
            </w:r>
          </w:p>
        </w:tc>
      </w:tr>
      <w:tr w:rsidR="00DE4D56" w:rsidRPr="007E7BFD" w:rsidTr="00866E31">
        <w:trPr>
          <w:gridAfter w:val="1"/>
          <w:wAfter w:w="8" w:type="dxa"/>
        </w:trPr>
        <w:tc>
          <w:tcPr>
            <w:tcW w:w="6211"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sz w:val="18"/>
                <w:lang w:val="en-GB"/>
              </w:rPr>
            </w:pPr>
            <w:r w:rsidRPr="007E7BFD">
              <w:rPr>
                <w:rFonts w:ascii="Arial" w:hAnsi="Arial" w:cs="Arial"/>
                <w:sz w:val="18"/>
                <w:lang w:val="en-GB"/>
              </w:rPr>
              <w:t>A proven record as an outstanding teacher.</w:t>
            </w:r>
          </w:p>
        </w:tc>
        <w:tc>
          <w:tcPr>
            <w:tcW w:w="1230"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szCs w:val="24"/>
              </w:rPr>
            </w:pPr>
            <w:r w:rsidRPr="007E7BFD">
              <w:rPr>
                <w:rFonts w:ascii="Arial" w:hAnsi="Arial" w:cs="Arial"/>
                <w:szCs w:val="24"/>
              </w:rPr>
              <w:t>ARIO</w:t>
            </w:r>
          </w:p>
        </w:tc>
      </w:tr>
      <w:tr w:rsidR="00DE4D56" w:rsidRPr="007E7BFD" w:rsidTr="00866E31">
        <w:trPr>
          <w:gridAfter w:val="1"/>
          <w:wAfter w:w="8" w:type="dxa"/>
        </w:trPr>
        <w:tc>
          <w:tcPr>
            <w:tcW w:w="6211"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sz w:val="18"/>
                <w:lang w:val="en-GB"/>
              </w:rPr>
            </w:pPr>
            <w:r w:rsidRPr="007E7BFD">
              <w:rPr>
                <w:rFonts w:ascii="Arial" w:hAnsi="Arial" w:cs="Arial"/>
                <w:sz w:val="18"/>
                <w:lang w:val="en-GB"/>
              </w:rPr>
              <w:t>A proven track record in raising standards and improving teaching and learning.</w:t>
            </w:r>
          </w:p>
        </w:tc>
        <w:tc>
          <w:tcPr>
            <w:tcW w:w="1230"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rPr>
                <w:rFonts w:ascii="Arial" w:hAnsi="Arial" w:cs="Arial"/>
              </w:rPr>
            </w:pP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szCs w:val="24"/>
              </w:rPr>
            </w:pPr>
            <w:r w:rsidRPr="007E7BFD">
              <w:rPr>
                <w:rFonts w:ascii="Arial" w:hAnsi="Arial" w:cs="Arial"/>
                <w:szCs w:val="24"/>
              </w:rPr>
              <w:t>ARI</w:t>
            </w:r>
          </w:p>
        </w:tc>
      </w:tr>
      <w:tr w:rsidR="00DE4D56" w:rsidRPr="007E7BFD" w:rsidTr="00866E31">
        <w:trPr>
          <w:gridAfter w:val="1"/>
          <w:wAfter w:w="8" w:type="dxa"/>
        </w:trPr>
        <w:tc>
          <w:tcPr>
            <w:tcW w:w="6211"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sz w:val="18"/>
                <w:lang w:val="en-GB"/>
              </w:rPr>
            </w:pPr>
            <w:r w:rsidRPr="007E7BFD">
              <w:rPr>
                <w:rFonts w:ascii="Arial" w:hAnsi="Arial" w:cs="Arial"/>
                <w:sz w:val="18"/>
                <w:lang w:val="en-GB"/>
              </w:rPr>
              <w:t>A good understanding of using school data to evaluate progress and target set for improvement.</w:t>
            </w:r>
          </w:p>
        </w:tc>
        <w:tc>
          <w:tcPr>
            <w:tcW w:w="1230"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pPr>
            <w:r w:rsidRPr="007E7BFD">
              <w:rPr>
                <w:rFonts w:ascii="Marlett" w:hAnsi="Marlett"/>
              </w:rPr>
              <w:t></w:t>
            </w: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rPr>
                <w:rFonts w:ascii="Arial" w:hAnsi="Arial" w:cs="Arial"/>
              </w:rPr>
            </w:pP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rPr>
                <w:sz w:val="24"/>
                <w:szCs w:val="24"/>
              </w:rPr>
            </w:pPr>
            <w:r w:rsidRPr="007E7BFD">
              <w:rPr>
                <w:rFonts w:ascii="Arial" w:hAnsi="Arial" w:cs="Arial"/>
                <w:sz w:val="24"/>
                <w:szCs w:val="24"/>
              </w:rPr>
              <w:t>ARI</w:t>
            </w:r>
          </w:p>
        </w:tc>
      </w:tr>
      <w:tr w:rsidR="00DE4D56" w:rsidRPr="007E7BFD" w:rsidTr="00866E31">
        <w:trPr>
          <w:gridAfter w:val="1"/>
          <w:wAfter w:w="8" w:type="dxa"/>
        </w:trPr>
        <w:tc>
          <w:tcPr>
            <w:tcW w:w="6211"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sz w:val="18"/>
                <w:lang w:val="en-GB"/>
              </w:rPr>
            </w:pPr>
            <w:r w:rsidRPr="007E7BFD">
              <w:rPr>
                <w:rFonts w:ascii="Arial" w:hAnsi="Arial" w:cs="Arial"/>
                <w:sz w:val="18"/>
                <w:lang w:val="en-GB"/>
              </w:rPr>
              <w:t>Successful experience of financial planning and resource management to develop whole school improvement.</w:t>
            </w:r>
          </w:p>
        </w:tc>
        <w:tc>
          <w:tcPr>
            <w:tcW w:w="1230"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pPr>
            <w:r w:rsidRPr="007E7BFD">
              <w:rPr>
                <w:rFonts w:ascii="Marlett" w:hAnsi="Marlett"/>
              </w:rPr>
              <w:t></w:t>
            </w: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rPr>
                <w:rFonts w:ascii="Arial" w:hAnsi="Arial" w:cs="Arial"/>
              </w:rPr>
            </w:pP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rPr>
                <w:sz w:val="24"/>
                <w:szCs w:val="24"/>
              </w:rPr>
            </w:pPr>
            <w:r w:rsidRPr="007E7BFD">
              <w:rPr>
                <w:rFonts w:ascii="Arial" w:hAnsi="Arial" w:cs="Arial"/>
                <w:sz w:val="24"/>
                <w:szCs w:val="24"/>
              </w:rPr>
              <w:t>ARI</w:t>
            </w:r>
          </w:p>
        </w:tc>
      </w:tr>
      <w:tr w:rsidR="00DE4D56" w:rsidRPr="007E7BFD" w:rsidTr="00866E31">
        <w:trPr>
          <w:gridAfter w:val="1"/>
          <w:wAfter w:w="8" w:type="dxa"/>
        </w:trPr>
        <w:tc>
          <w:tcPr>
            <w:tcW w:w="6211"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sz w:val="18"/>
                <w:lang w:val="en-GB"/>
              </w:rPr>
            </w:pPr>
            <w:r w:rsidRPr="007E7BFD">
              <w:rPr>
                <w:rFonts w:ascii="Arial" w:hAnsi="Arial" w:cs="Arial"/>
                <w:sz w:val="18"/>
                <w:lang w:val="en-GB"/>
              </w:rPr>
              <w:t>Successful experience of managing whole school initiatives.</w:t>
            </w:r>
          </w:p>
        </w:tc>
        <w:tc>
          <w:tcPr>
            <w:tcW w:w="1230"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pPr>
            <w:r w:rsidRPr="007E7BFD">
              <w:rPr>
                <w:rFonts w:ascii="Marlett" w:hAnsi="Marlett"/>
              </w:rPr>
              <w:t></w:t>
            </w: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rPr>
                <w:rFonts w:ascii="Arial" w:hAnsi="Arial" w:cs="Arial"/>
              </w:rPr>
            </w:pP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rPr>
                <w:sz w:val="24"/>
                <w:szCs w:val="24"/>
              </w:rPr>
            </w:pPr>
            <w:r w:rsidRPr="007E7BFD">
              <w:rPr>
                <w:rFonts w:ascii="Arial" w:hAnsi="Arial" w:cs="Arial"/>
                <w:sz w:val="24"/>
                <w:szCs w:val="24"/>
              </w:rPr>
              <w:t>ARI</w:t>
            </w:r>
          </w:p>
        </w:tc>
      </w:tr>
      <w:tr w:rsidR="00DE4D56" w:rsidRPr="007E7BFD" w:rsidTr="00866E31">
        <w:trPr>
          <w:gridAfter w:val="1"/>
          <w:wAfter w:w="8" w:type="dxa"/>
        </w:trPr>
        <w:tc>
          <w:tcPr>
            <w:tcW w:w="6211"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sz w:val="18"/>
                <w:lang w:val="en-GB"/>
              </w:rPr>
            </w:pPr>
            <w:r w:rsidRPr="007E7BFD">
              <w:rPr>
                <w:rFonts w:ascii="Arial" w:hAnsi="Arial" w:cs="Arial"/>
                <w:sz w:val="18"/>
                <w:lang w:val="en-GB"/>
              </w:rPr>
              <w:t>Knowledge and specific experience of proven strategies to support learning needs of targeted groups to include children with Special Educational Needs, higher achieving and disadvantaged pupils.</w:t>
            </w:r>
          </w:p>
        </w:tc>
        <w:tc>
          <w:tcPr>
            <w:tcW w:w="1230"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pPr>
            <w:r w:rsidRPr="007E7BFD">
              <w:rPr>
                <w:rFonts w:ascii="Marlett" w:hAnsi="Marlett"/>
              </w:rPr>
              <w:t></w:t>
            </w: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rPr>
                <w:rFonts w:ascii="Arial" w:hAnsi="Arial" w:cs="Arial"/>
              </w:rPr>
            </w:pP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rPr>
                <w:sz w:val="24"/>
                <w:szCs w:val="24"/>
              </w:rPr>
            </w:pPr>
            <w:r w:rsidRPr="007E7BFD">
              <w:rPr>
                <w:rFonts w:ascii="Arial" w:hAnsi="Arial" w:cs="Arial"/>
                <w:sz w:val="24"/>
                <w:szCs w:val="24"/>
              </w:rPr>
              <w:t>ARI</w:t>
            </w:r>
          </w:p>
        </w:tc>
      </w:tr>
      <w:tr w:rsidR="00DE4D56" w:rsidRPr="007E7BFD" w:rsidTr="00866E31">
        <w:tc>
          <w:tcPr>
            <w:tcW w:w="6222"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sz w:val="18"/>
                <w:lang w:val="en-GB"/>
              </w:rPr>
            </w:pPr>
            <w:r w:rsidRPr="007E7BFD">
              <w:rPr>
                <w:rFonts w:ascii="Arial" w:hAnsi="Arial" w:cs="Arial"/>
                <w:sz w:val="18"/>
                <w:lang w:val="en-GB"/>
              </w:rPr>
              <w:t>A secure understanding of safeguarding requirements</w:t>
            </w:r>
          </w:p>
        </w:tc>
        <w:tc>
          <w:tcPr>
            <w:tcW w:w="1227"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rPr>
                <w:b/>
              </w:rPr>
            </w:pPr>
            <w:r w:rsidRPr="007E7BFD">
              <w:rPr>
                <w:rFonts w:ascii="Marlett" w:hAnsi="Marlett"/>
                <w:b/>
              </w:rPr>
              <w:t></w:t>
            </w:r>
          </w:p>
        </w:tc>
        <w:tc>
          <w:tcPr>
            <w:tcW w:w="1204"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129" w:type="dxa"/>
            <w:gridSpan w:val="2"/>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ARI</w:t>
            </w:r>
          </w:p>
        </w:tc>
      </w:tr>
    </w:tbl>
    <w:p w:rsidR="00DE4D56" w:rsidRDefault="00DE4D56" w:rsidP="00DE4D56">
      <w:pPr>
        <w:pStyle w:val="DefaultText1"/>
        <w:rPr>
          <w:rFonts w:ascii="Arial" w:hAnsi="Arial" w:cs="Arial"/>
          <w:b/>
          <w:sz w:val="20"/>
        </w:rPr>
      </w:pPr>
    </w:p>
    <w:p w:rsidR="00DE4D56" w:rsidRPr="008904A2" w:rsidRDefault="00DE4D56" w:rsidP="00DE4D56">
      <w:pPr>
        <w:pStyle w:val="DefaultText1"/>
        <w:ind w:left="284"/>
        <w:rPr>
          <w:rFonts w:ascii="Arial" w:hAnsi="Arial" w:cs="Arial"/>
          <w:b/>
          <w:sz w:val="22"/>
          <w:szCs w:val="22"/>
        </w:rPr>
      </w:pPr>
      <w:r w:rsidRPr="008904A2">
        <w:rPr>
          <w:rFonts w:ascii="Arial" w:hAnsi="Arial" w:cs="Arial"/>
          <w:b/>
          <w:sz w:val="22"/>
          <w:szCs w:val="22"/>
        </w:rPr>
        <w:t>[C]</w:t>
      </w:r>
      <w:r w:rsidRPr="008904A2">
        <w:rPr>
          <w:rFonts w:ascii="Arial" w:hAnsi="Arial" w:cs="Arial"/>
          <w:b/>
          <w:sz w:val="22"/>
          <w:szCs w:val="22"/>
        </w:rPr>
        <w:tab/>
        <w:t>PROFESSIONAL KNOWLEDGE AND UNDERSTANDING</w:t>
      </w:r>
    </w:p>
    <w:p w:rsidR="00DE4D56" w:rsidRDefault="00DE4D56" w:rsidP="00DE4D56">
      <w:pPr>
        <w:pStyle w:val="DefaultText1"/>
        <w:ind w:left="284"/>
        <w:rPr>
          <w:rFonts w:ascii="Arial" w:hAnsi="Arial" w:cs="Arial"/>
          <w:sz w:val="16"/>
        </w:rPr>
      </w:pPr>
    </w:p>
    <w:p w:rsidR="00DE4D56" w:rsidRDefault="00DE4D56" w:rsidP="00DE4D56">
      <w:pPr>
        <w:pStyle w:val="DefaultText1"/>
        <w:ind w:left="360"/>
        <w:rPr>
          <w:rFonts w:ascii="Arial" w:hAnsi="Arial" w:cs="Arial"/>
        </w:rPr>
      </w:pPr>
      <w:r>
        <w:rPr>
          <w:rFonts w:ascii="Arial" w:hAnsi="Arial" w:cs="Arial"/>
          <w:sz w:val="20"/>
        </w:rPr>
        <w:t xml:space="preserve">Applicants should be able to demonstrate a good knowledge and understanding of the following areas relevant to the specific phase. </w:t>
      </w:r>
    </w:p>
    <w:tbl>
      <w:tblPr>
        <w:tblW w:w="9782" w:type="dxa"/>
        <w:tblInd w:w="108" w:type="dxa"/>
        <w:tblLayout w:type="fixed"/>
        <w:tblLook w:val="0000"/>
      </w:tblPr>
      <w:tblGrid>
        <w:gridCol w:w="6222"/>
        <w:gridCol w:w="1227"/>
        <w:gridCol w:w="1204"/>
        <w:gridCol w:w="1129"/>
      </w:tblGrid>
      <w:tr w:rsidR="00DE4D56" w:rsidTr="00866E31">
        <w:tc>
          <w:tcPr>
            <w:tcW w:w="6222"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jc w:val="center"/>
              <w:rPr>
                <w:rFonts w:ascii="Arial" w:hAnsi="Arial" w:cs="Arial"/>
              </w:rPr>
            </w:pPr>
            <w:r>
              <w:rPr>
                <w:rFonts w:ascii="Arial" w:hAnsi="Arial" w:cs="Arial"/>
                <w:sz w:val="18"/>
              </w:rPr>
              <w:t>Essential</w:t>
            </w:r>
          </w:p>
        </w:tc>
        <w:tc>
          <w:tcPr>
            <w:tcW w:w="1204" w:type="dxa"/>
            <w:tcBorders>
              <w:top w:val="single" w:sz="6" w:space="0" w:color="auto"/>
              <w:left w:val="single" w:sz="6" w:space="0" w:color="auto"/>
              <w:right w:val="single" w:sz="6" w:space="0" w:color="auto"/>
            </w:tcBorders>
          </w:tcPr>
          <w:p w:rsidR="00DE4D56" w:rsidRDefault="00DE4D56" w:rsidP="00866E31">
            <w:pPr>
              <w:pStyle w:val="TableText"/>
              <w:jc w:val="center"/>
              <w:rPr>
                <w:rFonts w:ascii="Arial" w:hAnsi="Arial" w:cs="Arial"/>
              </w:rPr>
            </w:pPr>
            <w:r>
              <w:rPr>
                <w:rFonts w:ascii="Arial" w:hAnsi="Arial" w:cs="Arial"/>
                <w:sz w:val="18"/>
              </w:rPr>
              <w:t>Desirable</w:t>
            </w: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49"/>
              <w:jc w:val="center"/>
              <w:rPr>
                <w:rFonts w:ascii="Arial" w:hAnsi="Arial" w:cs="Arial"/>
              </w:rPr>
            </w:pPr>
            <w:r>
              <w:rPr>
                <w:rFonts w:ascii="Arial" w:hAnsi="Arial" w:cs="Arial"/>
                <w:sz w:val="18"/>
                <w:lang w:val="en-GB"/>
              </w:rPr>
              <w:t>Source</w:t>
            </w:r>
          </w:p>
        </w:tc>
      </w:tr>
      <w:tr w:rsidR="00DE4D56" w:rsidTr="00866E31">
        <w:tc>
          <w:tcPr>
            <w:tcW w:w="6222"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sz w:val="18"/>
                <w:lang w:val="en-GB"/>
              </w:rPr>
            </w:pPr>
            <w:r>
              <w:rPr>
                <w:rFonts w:ascii="Arial" w:hAnsi="Arial" w:cs="Arial"/>
                <w:sz w:val="18"/>
                <w:lang w:val="en-GB"/>
              </w:rPr>
              <w:t>A thorough understanding of the Early Years Foundation Stage and Key Stage 1 curriculum.</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r w:rsidRPr="0051045F">
              <w:rPr>
                <w:rFonts w:ascii="Marlett" w:hAnsi="Marlett"/>
                <w:color w:val="000000"/>
              </w:rPr>
              <w:t></w:t>
            </w:r>
          </w:p>
        </w:tc>
        <w:tc>
          <w:tcPr>
            <w:tcW w:w="1204"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161">
              <w:rPr>
                <w:rFonts w:ascii="Arial" w:hAnsi="Arial" w:cs="Arial"/>
                <w:sz w:val="24"/>
                <w:szCs w:val="24"/>
              </w:rPr>
              <w:t>AR</w:t>
            </w:r>
            <w:r w:rsidR="00BA0DAF">
              <w:rPr>
                <w:rFonts w:ascii="Arial" w:hAnsi="Arial" w:cs="Arial"/>
                <w:sz w:val="24"/>
                <w:szCs w:val="24"/>
              </w:rPr>
              <w:t>I</w:t>
            </w:r>
          </w:p>
        </w:tc>
      </w:tr>
      <w:tr w:rsidR="00DE4D56" w:rsidTr="00866E31">
        <w:tc>
          <w:tcPr>
            <w:tcW w:w="6222"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sz w:val="18"/>
                <w:lang w:val="en-GB"/>
              </w:rPr>
            </w:pPr>
            <w:r>
              <w:rPr>
                <w:rFonts w:ascii="Arial" w:hAnsi="Arial" w:cs="Arial"/>
                <w:sz w:val="18"/>
                <w:lang w:val="en-GB"/>
              </w:rPr>
              <w:t>Pupil’s educational development.</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r w:rsidRPr="0051045F">
              <w:rPr>
                <w:rFonts w:ascii="Marlett" w:hAnsi="Marlett"/>
                <w:color w:val="000000"/>
              </w:rPr>
              <w:t></w:t>
            </w:r>
          </w:p>
        </w:tc>
        <w:tc>
          <w:tcPr>
            <w:tcW w:w="1204"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161">
              <w:rPr>
                <w:rFonts w:ascii="Arial" w:hAnsi="Arial" w:cs="Arial"/>
                <w:sz w:val="24"/>
                <w:szCs w:val="24"/>
              </w:rPr>
              <w:t>AR</w:t>
            </w:r>
            <w:r w:rsidR="00BA0DAF">
              <w:rPr>
                <w:rFonts w:ascii="Arial" w:hAnsi="Arial" w:cs="Arial"/>
                <w:sz w:val="24"/>
                <w:szCs w:val="24"/>
              </w:rPr>
              <w:t>I</w:t>
            </w:r>
          </w:p>
        </w:tc>
      </w:tr>
      <w:tr w:rsidR="00DE4D56" w:rsidTr="00866E31">
        <w:tc>
          <w:tcPr>
            <w:tcW w:w="6222"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sz w:val="18"/>
                <w:lang w:val="en-GB"/>
              </w:rPr>
            </w:pPr>
            <w:r>
              <w:rPr>
                <w:rFonts w:ascii="Arial" w:hAnsi="Arial" w:cs="Arial"/>
                <w:sz w:val="18"/>
                <w:lang w:val="en-GB"/>
              </w:rPr>
              <w:t>Curriculum and assessment.</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r w:rsidRPr="0051045F">
              <w:rPr>
                <w:rFonts w:ascii="Marlett" w:hAnsi="Marlett"/>
                <w:color w:val="000000"/>
              </w:rPr>
              <w:t></w:t>
            </w:r>
          </w:p>
        </w:tc>
        <w:tc>
          <w:tcPr>
            <w:tcW w:w="1204"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161">
              <w:rPr>
                <w:rFonts w:ascii="Arial" w:hAnsi="Arial" w:cs="Arial"/>
                <w:sz w:val="24"/>
                <w:szCs w:val="24"/>
              </w:rPr>
              <w:t>AR</w:t>
            </w:r>
            <w:r w:rsidR="00BA0DAF">
              <w:rPr>
                <w:rFonts w:ascii="Arial" w:hAnsi="Arial" w:cs="Arial"/>
                <w:sz w:val="24"/>
                <w:szCs w:val="24"/>
              </w:rPr>
              <w:t>I</w:t>
            </w:r>
          </w:p>
        </w:tc>
      </w:tr>
      <w:tr w:rsidR="00DE4D56" w:rsidTr="00866E31">
        <w:tc>
          <w:tcPr>
            <w:tcW w:w="6222"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sz w:val="18"/>
                <w:lang w:val="en-GB"/>
              </w:rPr>
            </w:pPr>
            <w:r>
              <w:rPr>
                <w:rFonts w:ascii="Arial" w:hAnsi="Arial" w:cs="Arial"/>
                <w:sz w:val="18"/>
                <w:lang w:val="en-GB"/>
              </w:rPr>
              <w:t>Effective Teaching and Learning Strategies.</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r w:rsidRPr="0051045F">
              <w:rPr>
                <w:rFonts w:ascii="Marlett" w:hAnsi="Marlett"/>
                <w:color w:val="000000"/>
              </w:rPr>
              <w:t></w:t>
            </w:r>
          </w:p>
        </w:tc>
        <w:tc>
          <w:tcPr>
            <w:tcW w:w="1204"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161">
              <w:rPr>
                <w:rFonts w:ascii="Arial" w:hAnsi="Arial" w:cs="Arial"/>
                <w:sz w:val="24"/>
                <w:szCs w:val="24"/>
              </w:rPr>
              <w:t>AR</w:t>
            </w:r>
            <w:r w:rsidR="00BA0DAF">
              <w:rPr>
                <w:rFonts w:ascii="Arial" w:hAnsi="Arial" w:cs="Arial"/>
                <w:sz w:val="24"/>
                <w:szCs w:val="24"/>
              </w:rPr>
              <w:t>I</w:t>
            </w:r>
          </w:p>
        </w:tc>
      </w:tr>
      <w:tr w:rsidR="00DE4D56" w:rsidTr="00866E31">
        <w:tc>
          <w:tcPr>
            <w:tcW w:w="6222"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sz w:val="18"/>
                <w:lang w:val="en-GB"/>
              </w:rPr>
            </w:pPr>
            <w:r>
              <w:rPr>
                <w:rFonts w:ascii="Arial" w:hAnsi="Arial" w:cs="Arial"/>
                <w:sz w:val="18"/>
                <w:lang w:val="en-GB"/>
              </w:rPr>
              <w:t>Local and national priorities and policies and statutory frameworks, including safeguarding.</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r w:rsidRPr="0051045F">
              <w:rPr>
                <w:rFonts w:ascii="Marlett" w:hAnsi="Marlett"/>
                <w:color w:val="000000"/>
              </w:rPr>
              <w:t></w:t>
            </w:r>
          </w:p>
        </w:tc>
        <w:tc>
          <w:tcPr>
            <w:tcW w:w="1204"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161">
              <w:rPr>
                <w:rFonts w:ascii="Arial" w:hAnsi="Arial" w:cs="Arial"/>
                <w:sz w:val="24"/>
                <w:szCs w:val="24"/>
              </w:rPr>
              <w:t>AR</w:t>
            </w:r>
            <w:r w:rsidR="00BA0DAF">
              <w:rPr>
                <w:rFonts w:ascii="Arial" w:hAnsi="Arial" w:cs="Arial"/>
                <w:sz w:val="24"/>
                <w:szCs w:val="24"/>
              </w:rPr>
              <w:t>I</w:t>
            </w:r>
          </w:p>
        </w:tc>
      </w:tr>
      <w:tr w:rsidR="00DE4D56" w:rsidTr="00866E31">
        <w:tc>
          <w:tcPr>
            <w:tcW w:w="6222"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sz w:val="18"/>
                <w:lang w:val="en-GB"/>
              </w:rPr>
            </w:pPr>
            <w:r>
              <w:rPr>
                <w:rFonts w:ascii="Arial" w:hAnsi="Arial" w:cs="Arial"/>
                <w:sz w:val="18"/>
                <w:lang w:val="en-GB"/>
              </w:rPr>
              <w:lastRenderedPageBreak/>
              <w:t>School Improvement strategies and rigorous self-review processes.</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r w:rsidRPr="0097538D">
              <w:rPr>
                <w:rFonts w:ascii="Marlett" w:hAnsi="Marlett"/>
                <w:color w:val="000000"/>
              </w:rPr>
              <w:t></w:t>
            </w:r>
          </w:p>
        </w:tc>
        <w:tc>
          <w:tcPr>
            <w:tcW w:w="1204"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161">
              <w:rPr>
                <w:rFonts w:ascii="Arial" w:hAnsi="Arial" w:cs="Arial"/>
                <w:sz w:val="24"/>
                <w:szCs w:val="24"/>
              </w:rPr>
              <w:t>AR</w:t>
            </w:r>
            <w:r w:rsidR="00BA0DAF">
              <w:rPr>
                <w:rFonts w:ascii="Arial" w:hAnsi="Arial" w:cs="Arial"/>
                <w:sz w:val="24"/>
                <w:szCs w:val="24"/>
              </w:rPr>
              <w:t>I</w:t>
            </w:r>
          </w:p>
        </w:tc>
      </w:tr>
      <w:tr w:rsidR="00DE4D56" w:rsidTr="00866E31">
        <w:tc>
          <w:tcPr>
            <w:tcW w:w="6222"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sz w:val="18"/>
                <w:lang w:val="en-GB"/>
              </w:rPr>
            </w:pPr>
            <w:r>
              <w:rPr>
                <w:rFonts w:ascii="Arial" w:hAnsi="Arial" w:cs="Arial"/>
                <w:sz w:val="18"/>
                <w:lang w:val="en-GB"/>
              </w:rPr>
              <w:t>Role of the Governing Board.</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r w:rsidRPr="0097538D">
              <w:rPr>
                <w:rFonts w:ascii="Marlett" w:hAnsi="Marlett"/>
                <w:color w:val="000000"/>
              </w:rPr>
              <w:t></w:t>
            </w:r>
          </w:p>
        </w:tc>
        <w:tc>
          <w:tcPr>
            <w:tcW w:w="1204"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AR</w:t>
            </w:r>
            <w:r w:rsidR="00BA0DAF">
              <w:rPr>
                <w:rFonts w:ascii="Arial" w:hAnsi="Arial" w:cs="Arial"/>
              </w:rPr>
              <w:t>I</w:t>
            </w:r>
          </w:p>
        </w:tc>
      </w:tr>
      <w:tr w:rsidR="00DE4D56" w:rsidTr="00866E31">
        <w:tc>
          <w:tcPr>
            <w:tcW w:w="6222"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sz w:val="18"/>
                <w:lang w:val="en-GB"/>
              </w:rPr>
            </w:pPr>
            <w:r>
              <w:rPr>
                <w:rFonts w:ascii="Arial" w:hAnsi="Arial" w:cs="Arial"/>
                <w:sz w:val="18"/>
                <w:lang w:val="en-GB"/>
              </w:rPr>
              <w:t>Awareness of the role of the school and potential contribution to the local and wider community</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r w:rsidRPr="0097538D">
              <w:rPr>
                <w:rFonts w:ascii="Marlett" w:hAnsi="Marlett"/>
                <w:color w:val="000000"/>
              </w:rPr>
              <w:t></w:t>
            </w:r>
          </w:p>
        </w:tc>
        <w:tc>
          <w:tcPr>
            <w:tcW w:w="1204"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AIR</w:t>
            </w:r>
            <w:r w:rsidR="00BA0DAF">
              <w:rPr>
                <w:rFonts w:ascii="Arial" w:hAnsi="Arial" w:cs="Arial"/>
              </w:rPr>
              <w:t>I</w:t>
            </w:r>
          </w:p>
        </w:tc>
      </w:tr>
    </w:tbl>
    <w:p w:rsidR="00DE4D56" w:rsidRPr="008904A2" w:rsidRDefault="00DE4D56" w:rsidP="00DE4D56">
      <w:pPr>
        <w:pStyle w:val="DefaultText1"/>
        <w:ind w:left="284"/>
        <w:rPr>
          <w:rFonts w:ascii="Arial" w:hAnsi="Arial" w:cs="Arial"/>
          <w:sz w:val="20"/>
        </w:rPr>
      </w:pPr>
    </w:p>
    <w:p w:rsidR="00DE4D56" w:rsidRPr="008904A2" w:rsidRDefault="00DE4D56" w:rsidP="00DE4D56">
      <w:pPr>
        <w:pStyle w:val="DefaultText1"/>
        <w:ind w:left="284"/>
        <w:rPr>
          <w:rFonts w:ascii="Arial" w:hAnsi="Arial" w:cs="Arial"/>
          <w:b/>
          <w:sz w:val="22"/>
          <w:szCs w:val="22"/>
        </w:rPr>
      </w:pPr>
      <w:r w:rsidRPr="008904A2">
        <w:rPr>
          <w:rFonts w:ascii="Arial" w:hAnsi="Arial" w:cs="Arial"/>
          <w:b/>
          <w:sz w:val="22"/>
          <w:szCs w:val="22"/>
        </w:rPr>
        <w:t>[D]</w:t>
      </w:r>
      <w:r w:rsidRPr="008904A2">
        <w:rPr>
          <w:rFonts w:ascii="Arial" w:hAnsi="Arial" w:cs="Arial"/>
          <w:b/>
          <w:sz w:val="22"/>
          <w:szCs w:val="22"/>
        </w:rPr>
        <w:tab/>
        <w:t>PERSONAL SKILLS AND ABILITIES</w:t>
      </w:r>
    </w:p>
    <w:p w:rsidR="00DE4D56" w:rsidRPr="008904A2" w:rsidRDefault="00DE4D56" w:rsidP="00DE4D56">
      <w:pPr>
        <w:pStyle w:val="DefaultText1"/>
        <w:ind w:left="284"/>
        <w:rPr>
          <w:rFonts w:ascii="Arial" w:hAnsi="Arial" w:cs="Arial"/>
          <w:b/>
          <w:sz w:val="20"/>
        </w:rPr>
      </w:pPr>
    </w:p>
    <w:p w:rsidR="00DE4D56" w:rsidRDefault="00DE4D56" w:rsidP="00DE4D56">
      <w:pPr>
        <w:pStyle w:val="DefaultText1"/>
        <w:ind w:left="284"/>
        <w:rPr>
          <w:rFonts w:ascii="Arial" w:hAnsi="Arial" w:cs="Arial"/>
        </w:rPr>
      </w:pPr>
      <w:r>
        <w:rPr>
          <w:rFonts w:ascii="Arial" w:hAnsi="Arial" w:cs="Arial"/>
          <w:sz w:val="20"/>
        </w:rPr>
        <w:t>Applicants should be able to provide evidence that they have the necessary personal skills and abilities required by the post:</w:t>
      </w:r>
    </w:p>
    <w:tbl>
      <w:tblPr>
        <w:tblW w:w="9846" w:type="dxa"/>
        <w:tblInd w:w="108" w:type="dxa"/>
        <w:tblLayout w:type="fixed"/>
        <w:tblLook w:val="0000"/>
      </w:tblPr>
      <w:tblGrid>
        <w:gridCol w:w="6214"/>
        <w:gridCol w:w="1227"/>
        <w:gridCol w:w="1276"/>
        <w:gridCol w:w="1129"/>
      </w:tblGrid>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jc w:val="center"/>
              <w:rPr>
                <w:rFonts w:ascii="Arial" w:hAnsi="Arial" w:cs="Arial"/>
              </w:rPr>
            </w:pPr>
            <w:r>
              <w:rPr>
                <w:rFonts w:ascii="Arial" w:hAnsi="Arial" w:cs="Arial"/>
                <w:sz w:val="18"/>
                <w:lang w:val="en-GB"/>
              </w:rPr>
              <w:t>Essential</w:t>
            </w:r>
          </w:p>
        </w:tc>
        <w:tc>
          <w:tcPr>
            <w:tcW w:w="1276" w:type="dxa"/>
            <w:tcBorders>
              <w:top w:val="single" w:sz="6" w:space="0" w:color="auto"/>
              <w:left w:val="single" w:sz="6" w:space="0" w:color="auto"/>
              <w:right w:val="single" w:sz="6" w:space="0" w:color="auto"/>
            </w:tcBorders>
          </w:tcPr>
          <w:p w:rsidR="00DE4D56" w:rsidRDefault="00DE4D56" w:rsidP="00866E31">
            <w:pPr>
              <w:pStyle w:val="TableText"/>
              <w:jc w:val="center"/>
              <w:rPr>
                <w:rFonts w:ascii="Arial" w:hAnsi="Arial" w:cs="Arial"/>
              </w:rPr>
            </w:pPr>
            <w:r>
              <w:rPr>
                <w:rFonts w:ascii="Arial" w:hAnsi="Arial" w:cs="Arial"/>
                <w:sz w:val="18"/>
                <w:lang w:val="en-GB"/>
              </w:rPr>
              <w:t>Desirable</w:t>
            </w: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sz w:val="18"/>
                <w:lang w:val="en-GB"/>
              </w:rPr>
              <w:t>Source</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TableText"/>
              <w:ind w:left="284"/>
              <w:jc w:val="left"/>
              <w:rPr>
                <w:rFonts w:ascii="Arial" w:hAnsi="Arial" w:cs="Arial"/>
                <w:sz w:val="18"/>
                <w:szCs w:val="18"/>
              </w:rPr>
            </w:pPr>
            <w:r w:rsidRPr="00D57AF7">
              <w:rPr>
                <w:rFonts w:ascii="Arial" w:hAnsi="Arial" w:cs="Arial"/>
                <w:sz w:val="18"/>
                <w:szCs w:val="18"/>
                <w:lang w:val="en-GB"/>
              </w:rPr>
              <w:t>Excellent verbal and written communication skills</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AI</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TableText"/>
              <w:ind w:left="284"/>
              <w:jc w:val="left"/>
              <w:rPr>
                <w:rFonts w:ascii="Arial" w:hAnsi="Arial" w:cs="Arial"/>
                <w:sz w:val="18"/>
                <w:szCs w:val="18"/>
                <w:lang w:val="en-GB"/>
              </w:rPr>
            </w:pPr>
            <w:r w:rsidRPr="00D57AF7">
              <w:rPr>
                <w:rFonts w:ascii="Arial" w:hAnsi="Arial" w:cs="Arial"/>
                <w:sz w:val="18"/>
                <w:szCs w:val="18"/>
                <w:lang w:val="en-GB"/>
              </w:rPr>
              <w:t>Excellent Interpersonal skills</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AIR</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TableText"/>
              <w:ind w:left="284"/>
              <w:jc w:val="left"/>
              <w:rPr>
                <w:rFonts w:ascii="Arial" w:hAnsi="Arial" w:cs="Arial"/>
                <w:sz w:val="18"/>
                <w:szCs w:val="18"/>
              </w:rPr>
            </w:pPr>
            <w:r>
              <w:rPr>
                <w:rFonts w:ascii="Arial" w:hAnsi="Arial" w:cs="Arial"/>
                <w:sz w:val="18"/>
                <w:szCs w:val="18"/>
              </w:rPr>
              <w:t>An ability</w:t>
            </w:r>
            <w:r w:rsidRPr="00D57AF7">
              <w:rPr>
                <w:rFonts w:ascii="Arial" w:hAnsi="Arial" w:cs="Arial"/>
                <w:sz w:val="18"/>
                <w:szCs w:val="18"/>
              </w:rPr>
              <w:t xml:space="preserve"> to motivate and i</w:t>
            </w:r>
            <w:r>
              <w:rPr>
                <w:rFonts w:ascii="Arial" w:hAnsi="Arial" w:cs="Arial"/>
                <w:sz w:val="18"/>
                <w:szCs w:val="18"/>
              </w:rPr>
              <w:t xml:space="preserve">nspire all pupils and staff to fulfill their </w:t>
            </w:r>
            <w:r w:rsidRPr="00D57AF7">
              <w:rPr>
                <w:rFonts w:ascii="Arial" w:hAnsi="Arial" w:cs="Arial"/>
                <w:sz w:val="18"/>
                <w:szCs w:val="18"/>
              </w:rPr>
              <w:t>potential</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I</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TableText"/>
              <w:ind w:left="284"/>
              <w:jc w:val="left"/>
              <w:rPr>
                <w:rFonts w:ascii="Arial" w:hAnsi="Arial" w:cs="Arial"/>
                <w:sz w:val="18"/>
                <w:szCs w:val="18"/>
                <w:lang w:val="en-GB"/>
              </w:rPr>
            </w:pPr>
            <w:r w:rsidRPr="00D57AF7">
              <w:rPr>
                <w:rFonts w:ascii="Arial" w:hAnsi="Arial" w:cs="Arial"/>
                <w:sz w:val="18"/>
                <w:szCs w:val="18"/>
                <w:lang w:val="en-GB"/>
              </w:rPr>
              <w:t>Ability to work with local partners and the community.</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AR</w:t>
            </w:r>
            <w:r w:rsidR="00BA0DAF">
              <w:rPr>
                <w:rFonts w:ascii="Arial" w:hAnsi="Arial" w:cs="Arial"/>
              </w:rPr>
              <w:t>I</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TableText"/>
              <w:ind w:left="284"/>
              <w:jc w:val="left"/>
              <w:rPr>
                <w:rFonts w:ascii="Arial" w:hAnsi="Arial" w:cs="Arial"/>
                <w:sz w:val="18"/>
                <w:szCs w:val="18"/>
              </w:rPr>
            </w:pPr>
            <w:r w:rsidRPr="00D57AF7">
              <w:rPr>
                <w:rFonts w:ascii="Arial" w:hAnsi="Arial" w:cs="Arial"/>
                <w:sz w:val="18"/>
                <w:szCs w:val="18"/>
                <w:lang w:val="en-GB"/>
              </w:rPr>
              <w:t>Clear vision and the ability to innovate to raise standards</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I</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DefaultText"/>
              <w:jc w:val="left"/>
              <w:rPr>
                <w:rFonts w:ascii="Arial" w:hAnsi="Arial" w:cs="Arial"/>
                <w:sz w:val="18"/>
                <w:szCs w:val="18"/>
              </w:rPr>
            </w:pPr>
            <w:r w:rsidRPr="00D57AF7">
              <w:rPr>
                <w:rFonts w:ascii="Arial" w:hAnsi="Arial" w:cs="Arial"/>
                <w:sz w:val="18"/>
                <w:szCs w:val="18"/>
              </w:rPr>
              <w:t xml:space="preserve">     Ability to motivate and enthuse others through effective leadership</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I</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DefaultText"/>
              <w:jc w:val="left"/>
              <w:rPr>
                <w:rFonts w:ascii="Arial" w:hAnsi="Arial" w:cs="Arial"/>
                <w:sz w:val="18"/>
                <w:szCs w:val="18"/>
              </w:rPr>
            </w:pPr>
            <w:r w:rsidRPr="00D57AF7">
              <w:rPr>
                <w:rFonts w:ascii="Arial" w:hAnsi="Arial" w:cs="Arial"/>
                <w:sz w:val="18"/>
                <w:szCs w:val="18"/>
              </w:rPr>
              <w:t xml:space="preserve">     High levels of stamina and resilience</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I</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DefaultText"/>
              <w:jc w:val="left"/>
              <w:rPr>
                <w:rFonts w:ascii="Arial" w:hAnsi="Arial" w:cs="Arial"/>
                <w:sz w:val="18"/>
                <w:szCs w:val="18"/>
              </w:rPr>
            </w:pPr>
            <w:r>
              <w:rPr>
                <w:rFonts w:ascii="Arial" w:hAnsi="Arial" w:cs="Arial"/>
                <w:sz w:val="18"/>
                <w:szCs w:val="18"/>
              </w:rPr>
              <w:t xml:space="preserve">     To be an inspirational role model and lead by example.</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IR</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DefaultText"/>
              <w:ind w:left="318" w:hanging="318"/>
              <w:jc w:val="left"/>
              <w:rPr>
                <w:rFonts w:ascii="Arial" w:hAnsi="Arial" w:cs="Arial"/>
                <w:sz w:val="18"/>
                <w:szCs w:val="18"/>
              </w:rPr>
            </w:pPr>
            <w:r>
              <w:rPr>
                <w:rFonts w:ascii="Arial" w:hAnsi="Arial" w:cs="Arial"/>
                <w:sz w:val="18"/>
                <w:szCs w:val="18"/>
              </w:rPr>
              <w:t xml:space="preserve">     An</w:t>
            </w:r>
            <w:r w:rsidRPr="00D57AF7">
              <w:rPr>
                <w:rFonts w:ascii="Arial" w:hAnsi="Arial" w:cs="Arial"/>
                <w:sz w:val="18"/>
                <w:szCs w:val="18"/>
              </w:rPr>
              <w:t xml:space="preserve"> ability to develop effective</w:t>
            </w:r>
            <w:r>
              <w:rPr>
                <w:rFonts w:ascii="Arial" w:hAnsi="Arial" w:cs="Arial"/>
                <w:sz w:val="18"/>
                <w:szCs w:val="18"/>
              </w:rPr>
              <w:t xml:space="preserve"> </w:t>
            </w:r>
            <w:r w:rsidRPr="00D57AF7">
              <w:rPr>
                <w:rFonts w:ascii="Arial" w:hAnsi="Arial" w:cs="Arial"/>
                <w:sz w:val="18"/>
                <w:szCs w:val="18"/>
              </w:rPr>
              <w:t xml:space="preserve">relationships with parents, staff and </w:t>
            </w:r>
            <w:r>
              <w:rPr>
                <w:rFonts w:ascii="Arial" w:hAnsi="Arial" w:cs="Arial"/>
                <w:sz w:val="18"/>
                <w:szCs w:val="18"/>
              </w:rPr>
              <w:t xml:space="preserve"> </w:t>
            </w:r>
            <w:r w:rsidRPr="00D57AF7">
              <w:rPr>
                <w:rFonts w:ascii="Arial" w:hAnsi="Arial" w:cs="Arial"/>
                <w:sz w:val="18"/>
                <w:szCs w:val="18"/>
              </w:rPr>
              <w:t>governors</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IR</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DefaultText"/>
              <w:jc w:val="left"/>
              <w:rPr>
                <w:rFonts w:ascii="Arial" w:hAnsi="Arial" w:cs="Arial"/>
                <w:sz w:val="18"/>
                <w:szCs w:val="18"/>
              </w:rPr>
            </w:pPr>
            <w:r w:rsidRPr="00D57AF7">
              <w:rPr>
                <w:rFonts w:ascii="Arial" w:hAnsi="Arial" w:cs="Arial"/>
                <w:sz w:val="18"/>
                <w:szCs w:val="18"/>
              </w:rPr>
              <w:t xml:space="preserve">     Good listening Skills</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I</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Pr="00D57AF7" w:rsidRDefault="00DE4D56" w:rsidP="00866E31">
            <w:pPr>
              <w:pStyle w:val="DefaultText"/>
              <w:ind w:left="176"/>
              <w:jc w:val="left"/>
              <w:rPr>
                <w:rFonts w:ascii="Arial" w:hAnsi="Arial" w:cs="Arial"/>
                <w:sz w:val="18"/>
                <w:szCs w:val="18"/>
              </w:rPr>
            </w:pPr>
            <w:r w:rsidRPr="00D57AF7">
              <w:rPr>
                <w:rFonts w:ascii="Arial" w:hAnsi="Arial" w:cs="Arial"/>
                <w:sz w:val="18"/>
                <w:szCs w:val="18"/>
              </w:rPr>
              <w:t xml:space="preserve"> Excellent personal ICT skills and an ability to appreciate how innovative ICT can impact on teaching and learning</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jc w:val="center"/>
            </w:pPr>
            <w:r w:rsidRPr="008E1C50">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Arial" w:hAnsi="Arial" w:cs="Arial"/>
              </w:rPr>
              <w:t>A</w:t>
            </w:r>
            <w:r w:rsidR="00BA0DAF">
              <w:rPr>
                <w:rFonts w:ascii="Arial" w:hAnsi="Arial" w:cs="Arial"/>
              </w:rPr>
              <w:t>I</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ind w:left="176"/>
              <w:jc w:val="left"/>
              <w:rPr>
                <w:rFonts w:ascii="Arial" w:hAnsi="Arial" w:cs="Arial"/>
                <w:sz w:val="18"/>
                <w:szCs w:val="18"/>
              </w:rPr>
            </w:pPr>
            <w:r w:rsidRPr="007E7BFD">
              <w:rPr>
                <w:rFonts w:ascii="Arial" w:hAnsi="Arial" w:cs="Arial"/>
                <w:sz w:val="18"/>
                <w:szCs w:val="18"/>
              </w:rPr>
              <w:t>Proactive in sharing their skills and interacting with parents and children</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pPr>
            <w:r w:rsidRPr="007E7BFD">
              <w:rPr>
                <w:rFonts w:ascii="Marlett" w:hAnsi="Marlett"/>
              </w:rPr>
              <w:t></w:t>
            </w:r>
          </w:p>
        </w:tc>
        <w:tc>
          <w:tcPr>
            <w:tcW w:w="1276"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r w:rsidR="00BA0DAF">
              <w:rPr>
                <w:rFonts w:ascii="Arial" w:hAnsi="Arial" w:cs="Arial"/>
              </w:rPr>
              <w:t>I</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ind w:left="176"/>
              <w:jc w:val="left"/>
              <w:rPr>
                <w:rFonts w:ascii="Arial" w:hAnsi="Arial" w:cs="Arial"/>
                <w:sz w:val="18"/>
                <w:szCs w:val="18"/>
              </w:rPr>
            </w:pPr>
            <w:r w:rsidRPr="007E7BFD">
              <w:rPr>
                <w:rFonts w:ascii="Arial" w:hAnsi="Arial" w:cs="Arial"/>
                <w:sz w:val="18"/>
                <w:szCs w:val="18"/>
              </w:rPr>
              <w:t>Proven record of working with external agencies</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jc w:val="center"/>
            </w:pPr>
            <w:r w:rsidRPr="007E7BFD">
              <w:rPr>
                <w:rFonts w:ascii="Marlett" w:hAnsi="Marlett"/>
              </w:rPr>
              <w:t></w:t>
            </w:r>
          </w:p>
        </w:tc>
        <w:tc>
          <w:tcPr>
            <w:tcW w:w="1276" w:type="dxa"/>
            <w:tcBorders>
              <w:top w:val="single" w:sz="6" w:space="0" w:color="auto"/>
              <w:left w:val="single" w:sz="6" w:space="0" w:color="auto"/>
              <w:bottom w:val="single" w:sz="6" w:space="0" w:color="auto"/>
              <w:right w:val="single" w:sz="6" w:space="0" w:color="auto"/>
            </w:tcBorders>
          </w:tcPr>
          <w:p w:rsidR="00DE4D56" w:rsidRPr="007E7BFD" w:rsidRDefault="00DE4D56" w:rsidP="00866E31"/>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AI</w:t>
            </w:r>
          </w:p>
        </w:tc>
      </w:tr>
    </w:tbl>
    <w:p w:rsidR="00DE4D56" w:rsidRPr="007E7BFD" w:rsidRDefault="00DE4D56" w:rsidP="00DE4D56">
      <w:pPr>
        <w:pStyle w:val="DefaultText1"/>
        <w:ind w:left="284"/>
        <w:rPr>
          <w:rFonts w:ascii="Arial" w:hAnsi="Arial" w:cs="Arial"/>
          <w:sz w:val="20"/>
        </w:rPr>
      </w:pPr>
    </w:p>
    <w:p w:rsidR="00DE4D56" w:rsidRPr="007E7BFD" w:rsidRDefault="00DE4D56" w:rsidP="00DE4D56">
      <w:pPr>
        <w:pStyle w:val="DefaultText1"/>
        <w:ind w:left="284"/>
        <w:rPr>
          <w:rFonts w:ascii="Arial" w:hAnsi="Arial" w:cs="Arial"/>
          <w:b/>
          <w:sz w:val="22"/>
          <w:szCs w:val="22"/>
        </w:rPr>
      </w:pPr>
      <w:r w:rsidRPr="007E7BFD">
        <w:rPr>
          <w:rFonts w:ascii="Arial" w:hAnsi="Arial" w:cs="Arial"/>
          <w:b/>
          <w:sz w:val="22"/>
          <w:szCs w:val="22"/>
        </w:rPr>
        <w:t>[E]</w:t>
      </w:r>
      <w:r w:rsidRPr="007E7BFD">
        <w:rPr>
          <w:rFonts w:ascii="Arial" w:hAnsi="Arial" w:cs="Arial"/>
          <w:b/>
          <w:sz w:val="22"/>
          <w:szCs w:val="22"/>
        </w:rPr>
        <w:tab/>
        <w:t>OTHER REQUIREMENTS</w:t>
      </w:r>
    </w:p>
    <w:p w:rsidR="00DE4D56" w:rsidRPr="007E7BFD" w:rsidRDefault="00DE4D56" w:rsidP="00DE4D56">
      <w:pPr>
        <w:pStyle w:val="DefaultText1"/>
        <w:ind w:left="284"/>
        <w:rPr>
          <w:rFonts w:ascii="Arial" w:hAnsi="Arial" w:cs="Arial"/>
          <w:b/>
          <w:sz w:val="20"/>
        </w:rPr>
      </w:pPr>
    </w:p>
    <w:tbl>
      <w:tblPr>
        <w:tblW w:w="9846" w:type="dxa"/>
        <w:tblInd w:w="108" w:type="dxa"/>
        <w:tblLayout w:type="fixed"/>
        <w:tblLook w:val="0000"/>
      </w:tblPr>
      <w:tblGrid>
        <w:gridCol w:w="6214"/>
        <w:gridCol w:w="1227"/>
        <w:gridCol w:w="1276"/>
        <w:gridCol w:w="1129"/>
      </w:tblGrid>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rPr>
            </w:pPr>
            <w:r w:rsidRPr="007E7BFD">
              <w:rPr>
                <w:rFonts w:ascii="Arial" w:hAnsi="Arial" w:cs="Arial"/>
                <w:sz w:val="18"/>
                <w:lang w:val="en-GB"/>
              </w:rPr>
              <w:t>Application forms should be completed in full</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276"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rPr>
            </w:pPr>
            <w:r w:rsidRPr="007E7BFD">
              <w:rPr>
                <w:rFonts w:ascii="Arial" w:hAnsi="Arial" w:cs="Arial"/>
                <w:sz w:val="18"/>
                <w:lang w:val="en-GB"/>
              </w:rPr>
              <w:t>Should address the criteria identified in the person specification</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276"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p>
        </w:tc>
      </w:tr>
      <w:tr w:rsidR="00DE4D56" w:rsidRPr="007E7BFD" w:rsidTr="00866E31">
        <w:tc>
          <w:tcPr>
            <w:tcW w:w="6214"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TableText"/>
              <w:ind w:left="284"/>
              <w:rPr>
                <w:rFonts w:ascii="Arial" w:hAnsi="Arial" w:cs="Arial"/>
                <w:sz w:val="18"/>
                <w:lang w:val="en-GB"/>
              </w:rPr>
            </w:pPr>
            <w:r w:rsidRPr="007E7BFD">
              <w:rPr>
                <w:rFonts w:ascii="Arial" w:hAnsi="Arial" w:cs="Arial"/>
                <w:sz w:val="18"/>
                <w:lang w:val="en-GB"/>
              </w:rPr>
              <w:t>Personal statement/letters of application are to be limited to a maximum of 2 sides of A4 using font 11</w:t>
            </w:r>
          </w:p>
        </w:tc>
        <w:tc>
          <w:tcPr>
            <w:tcW w:w="1227"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Marlett" w:hAnsi="Marlett"/>
              </w:rPr>
              <w:t></w:t>
            </w:r>
          </w:p>
        </w:tc>
        <w:tc>
          <w:tcPr>
            <w:tcW w:w="1276"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Pr="007E7BFD" w:rsidRDefault="00DE4D56" w:rsidP="00866E31">
            <w:pPr>
              <w:pStyle w:val="DefaultText"/>
              <w:jc w:val="center"/>
              <w:rPr>
                <w:rFonts w:ascii="Arial" w:hAnsi="Arial" w:cs="Arial"/>
              </w:rPr>
            </w:pPr>
            <w:r w:rsidRPr="007E7BFD">
              <w:rPr>
                <w:rFonts w:ascii="Arial" w:hAnsi="Arial" w:cs="Arial"/>
              </w:rPr>
              <w:t>A</w:t>
            </w:r>
          </w:p>
        </w:tc>
      </w:tr>
      <w:tr w:rsidR="00DE4D56" w:rsidTr="00866E31">
        <w:tc>
          <w:tcPr>
            <w:tcW w:w="6214"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sz w:val="18"/>
                <w:lang w:val="en-GB"/>
              </w:rPr>
            </w:pPr>
            <w:r>
              <w:rPr>
                <w:rFonts w:ascii="Arial" w:hAnsi="Arial" w:cs="Arial"/>
                <w:sz w:val="18"/>
                <w:lang w:val="en-GB"/>
              </w:rPr>
              <w:t>Enhanced clearance from the Disclosure and Barring Service</w:t>
            </w:r>
          </w:p>
        </w:tc>
        <w:tc>
          <w:tcPr>
            <w:tcW w:w="1227"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Marlett" w:hAnsi="Marlett"/>
                <w:color w:val="000000"/>
              </w:rPr>
              <w:t></w:t>
            </w:r>
          </w:p>
        </w:tc>
        <w:tc>
          <w:tcPr>
            <w:tcW w:w="127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p>
        </w:tc>
        <w:tc>
          <w:tcPr>
            <w:tcW w:w="1129"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sidRPr="00F413BC">
              <w:rPr>
                <w:rFonts w:ascii="Arial" w:hAnsi="Arial" w:cs="Arial"/>
                <w:sz w:val="18"/>
                <w:szCs w:val="18"/>
              </w:rPr>
              <w:t>DBS Check</w:t>
            </w:r>
          </w:p>
        </w:tc>
      </w:tr>
    </w:tbl>
    <w:p w:rsidR="00DE4D56" w:rsidRPr="008904A2" w:rsidRDefault="00DE4D56" w:rsidP="00DE4D56">
      <w:pPr>
        <w:pStyle w:val="DefaultText1"/>
        <w:ind w:left="284"/>
        <w:rPr>
          <w:rFonts w:ascii="Arial" w:hAnsi="Arial" w:cs="Arial"/>
          <w:b/>
          <w:sz w:val="20"/>
        </w:rPr>
      </w:pPr>
    </w:p>
    <w:p w:rsidR="00DE4D56" w:rsidRPr="008904A2" w:rsidRDefault="00DE4D56" w:rsidP="00DE4D56">
      <w:pPr>
        <w:pStyle w:val="DefaultText1"/>
        <w:ind w:left="284"/>
        <w:rPr>
          <w:rFonts w:ascii="Arial" w:hAnsi="Arial" w:cs="Arial"/>
          <w:b/>
          <w:sz w:val="22"/>
          <w:szCs w:val="22"/>
        </w:rPr>
      </w:pPr>
      <w:r w:rsidRPr="008904A2">
        <w:rPr>
          <w:rFonts w:ascii="Arial" w:hAnsi="Arial" w:cs="Arial"/>
          <w:b/>
          <w:sz w:val="22"/>
          <w:szCs w:val="22"/>
        </w:rPr>
        <w:t>[F]</w:t>
      </w:r>
      <w:r w:rsidRPr="008904A2">
        <w:rPr>
          <w:rFonts w:ascii="Arial" w:hAnsi="Arial" w:cs="Arial"/>
          <w:b/>
          <w:sz w:val="22"/>
          <w:szCs w:val="22"/>
        </w:rPr>
        <w:tab/>
        <w:t>CONFIDENTIAL REFERENCES AND REPORTS</w:t>
      </w:r>
    </w:p>
    <w:p w:rsidR="00DE4D56" w:rsidRPr="008904A2" w:rsidRDefault="00DE4D56" w:rsidP="00DE4D56">
      <w:pPr>
        <w:pStyle w:val="DefaultText1"/>
        <w:ind w:left="284"/>
        <w:rPr>
          <w:rFonts w:ascii="Arial" w:hAnsi="Arial" w:cs="Arial"/>
          <w:b/>
          <w:sz w:val="20"/>
        </w:rPr>
      </w:pPr>
    </w:p>
    <w:tbl>
      <w:tblPr>
        <w:tblW w:w="9854" w:type="dxa"/>
        <w:tblInd w:w="108" w:type="dxa"/>
        <w:tblLayout w:type="fixed"/>
        <w:tblLook w:val="0000"/>
      </w:tblPr>
      <w:tblGrid>
        <w:gridCol w:w="8166"/>
        <w:gridCol w:w="1688"/>
      </w:tblGrid>
      <w:tr w:rsidR="00DE4D56" w:rsidTr="00866E31">
        <w:tc>
          <w:tcPr>
            <w:tcW w:w="8166"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rPr>
                <w:rFonts w:ascii="Arial" w:hAnsi="Arial" w:cs="Arial"/>
              </w:rPr>
            </w:pPr>
          </w:p>
        </w:tc>
        <w:tc>
          <w:tcPr>
            <w:tcW w:w="1688"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rPr>
            </w:pPr>
            <w:r>
              <w:rPr>
                <w:rFonts w:ascii="Arial" w:hAnsi="Arial" w:cs="Arial"/>
                <w:sz w:val="18"/>
                <w:lang w:val="en-GB"/>
              </w:rPr>
              <w:t>Essential</w:t>
            </w:r>
          </w:p>
        </w:tc>
      </w:tr>
      <w:tr w:rsidR="00DE4D56" w:rsidTr="00866E31">
        <w:tc>
          <w:tcPr>
            <w:tcW w:w="8166"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ind w:left="284"/>
              <w:rPr>
                <w:rFonts w:ascii="Arial" w:hAnsi="Arial" w:cs="Arial"/>
              </w:rPr>
            </w:pPr>
            <w:r>
              <w:rPr>
                <w:rFonts w:ascii="Arial" w:hAnsi="Arial" w:cs="Arial"/>
                <w:sz w:val="18"/>
                <w:lang w:val="en-GB"/>
              </w:rPr>
              <w:t>Two Written reference(s) only: one of which must be from current or last employer</w:t>
            </w:r>
          </w:p>
        </w:tc>
        <w:tc>
          <w:tcPr>
            <w:tcW w:w="1688"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Marlett" w:hAnsi="Marlett"/>
                <w:color w:val="000000"/>
              </w:rPr>
              <w:t></w:t>
            </w:r>
          </w:p>
        </w:tc>
      </w:tr>
      <w:tr w:rsidR="00DE4D56" w:rsidTr="00866E31">
        <w:tc>
          <w:tcPr>
            <w:tcW w:w="8166" w:type="dxa"/>
            <w:tcBorders>
              <w:top w:val="single" w:sz="6" w:space="0" w:color="auto"/>
              <w:left w:val="single" w:sz="6" w:space="0" w:color="auto"/>
              <w:bottom w:val="single" w:sz="6" w:space="0" w:color="auto"/>
              <w:right w:val="single" w:sz="6" w:space="0" w:color="auto"/>
            </w:tcBorders>
          </w:tcPr>
          <w:p w:rsidR="00DE4D56" w:rsidRDefault="00DE4D56" w:rsidP="00866E31">
            <w:pPr>
              <w:pStyle w:val="TableText"/>
              <w:rPr>
                <w:rFonts w:ascii="Arial" w:hAnsi="Arial" w:cs="Arial"/>
              </w:rPr>
            </w:pPr>
            <w:r>
              <w:rPr>
                <w:rFonts w:ascii="Arial" w:hAnsi="Arial" w:cs="Arial"/>
                <w:sz w:val="18"/>
                <w:lang w:val="en-GB"/>
              </w:rPr>
              <w:t xml:space="preserve">      Confirming professional &amp; personal knowledge, skills &amp; abilities referred to above.</w:t>
            </w:r>
          </w:p>
        </w:tc>
        <w:tc>
          <w:tcPr>
            <w:tcW w:w="1688" w:type="dxa"/>
            <w:tcBorders>
              <w:top w:val="single" w:sz="6" w:space="0" w:color="auto"/>
              <w:left w:val="single" w:sz="6" w:space="0" w:color="auto"/>
              <w:bottom w:val="single" w:sz="6" w:space="0" w:color="auto"/>
              <w:right w:val="single" w:sz="6" w:space="0" w:color="auto"/>
            </w:tcBorders>
          </w:tcPr>
          <w:p w:rsidR="00DE4D56" w:rsidRDefault="00DE4D56" w:rsidP="00866E31">
            <w:pPr>
              <w:pStyle w:val="DefaultText"/>
              <w:jc w:val="center"/>
              <w:rPr>
                <w:rFonts w:ascii="Arial" w:hAnsi="Arial" w:cs="Arial"/>
              </w:rPr>
            </w:pPr>
            <w:r>
              <w:rPr>
                <w:rFonts w:ascii="Marlett" w:hAnsi="Marlett"/>
                <w:color w:val="000000"/>
              </w:rPr>
              <w:t></w:t>
            </w:r>
          </w:p>
        </w:tc>
      </w:tr>
    </w:tbl>
    <w:p w:rsidR="00DE4D56" w:rsidRPr="008904A2" w:rsidRDefault="00DE4D56" w:rsidP="00DE4D56">
      <w:pPr>
        <w:autoSpaceDE w:val="0"/>
        <w:autoSpaceDN w:val="0"/>
        <w:adjustRightInd w:val="0"/>
        <w:rPr>
          <w:rFonts w:ascii="Arial" w:hAnsi="Arial" w:cs="Arial"/>
          <w:b/>
          <w:bCs/>
          <w:lang w:val="en-US"/>
        </w:rPr>
      </w:pPr>
    </w:p>
    <w:p w:rsidR="00FB3C5E" w:rsidRPr="00FB3C5E" w:rsidRDefault="00FB3C5E">
      <w:pPr>
        <w:spacing w:after="0" w:line="240" w:lineRule="auto"/>
        <w:rPr>
          <w:rFonts w:ascii="Arial" w:hAnsi="Arial" w:cs="Arial"/>
          <w:sz w:val="24"/>
          <w:szCs w:val="24"/>
        </w:rPr>
      </w:pPr>
    </w:p>
    <w:p w:rsidR="00F4338D" w:rsidRDefault="00F4338D">
      <w:pPr>
        <w:rPr>
          <w:sz w:val="24"/>
          <w:szCs w:val="24"/>
        </w:rPr>
      </w:pPr>
      <w:r>
        <w:rPr>
          <w:sz w:val="24"/>
          <w:szCs w:val="24"/>
        </w:rPr>
        <w:br w:type="page"/>
      </w:r>
    </w:p>
    <w:p w:rsidR="00F4338D" w:rsidRDefault="00F4338D" w:rsidP="00F4338D">
      <w:pPr>
        <w:jc w:val="center"/>
        <w:rPr>
          <w:rFonts w:ascii="Arial" w:hAnsi="Arial" w:cs="Arial"/>
        </w:rPr>
      </w:pPr>
      <w:r>
        <w:rPr>
          <w:rFonts w:ascii="Arial" w:hAnsi="Arial" w:cs="Arial"/>
          <w:noProof/>
          <w:lang w:eastAsia="en-GB"/>
        </w:rPr>
        <w:lastRenderedPageBreak/>
        <w:drawing>
          <wp:inline distT="0" distB="0" distL="0" distR="0">
            <wp:extent cx="2162175" cy="1533525"/>
            <wp:effectExtent l="19050" t="0" r="9525" b="0"/>
            <wp:docPr id="3" name="Picture 3" descr="\\EBI-SVR-001\staffdesktops$\vgasston\Desktop\Logo-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SVR-001\staffdesktops$\vgasston\Desktop\Logo-Colour.bmp"/>
                    <pic:cNvPicPr>
                      <a:picLocks noChangeAspect="1" noChangeArrowheads="1"/>
                    </pic:cNvPicPr>
                  </pic:nvPicPr>
                  <pic:blipFill>
                    <a:blip r:embed="rId12" cstate="print"/>
                    <a:srcRect/>
                    <a:stretch>
                      <a:fillRect/>
                    </a:stretch>
                  </pic:blipFill>
                  <pic:spPr bwMode="auto">
                    <a:xfrm>
                      <a:off x="0" y="0"/>
                      <a:ext cx="2162175" cy="1533525"/>
                    </a:xfrm>
                    <a:prstGeom prst="rect">
                      <a:avLst/>
                    </a:prstGeom>
                    <a:noFill/>
                    <a:ln w="9525">
                      <a:noFill/>
                      <a:miter lim="800000"/>
                      <a:headEnd/>
                      <a:tailEnd/>
                    </a:ln>
                  </pic:spPr>
                </pic:pic>
              </a:graphicData>
            </a:graphic>
          </wp:inline>
        </w:drawing>
      </w:r>
    </w:p>
    <w:p w:rsidR="00F4338D" w:rsidRDefault="00B13C51" w:rsidP="00F4338D">
      <w:pPr>
        <w:jc w:val="center"/>
        <w:rPr>
          <w:rFonts w:cstheme="minorHAnsi"/>
          <w:b/>
          <w:sz w:val="28"/>
        </w:rPr>
      </w:pPr>
      <w:r>
        <w:rPr>
          <w:rFonts w:cstheme="minorHAnsi"/>
          <w:b/>
          <w:sz w:val="28"/>
        </w:rPr>
        <w:t>Our Mission Statement</w:t>
      </w:r>
    </w:p>
    <w:p w:rsidR="00F4338D" w:rsidRDefault="00F4338D" w:rsidP="00F4338D">
      <w:pPr>
        <w:jc w:val="center"/>
        <w:rPr>
          <w:rFonts w:cstheme="minorHAnsi"/>
          <w:b/>
          <w:sz w:val="28"/>
        </w:rPr>
      </w:pPr>
    </w:p>
    <w:p w:rsidR="00F4338D" w:rsidRPr="00FB3C5E" w:rsidRDefault="00F4338D" w:rsidP="00F4338D">
      <w:pPr>
        <w:jc w:val="center"/>
        <w:rPr>
          <w:rFonts w:ascii="Arial" w:hAnsi="Arial" w:cs="Arial"/>
          <w:b/>
          <w:sz w:val="28"/>
        </w:rPr>
      </w:pPr>
    </w:p>
    <w:p w:rsidR="00F4338D" w:rsidRPr="00BA0DAF" w:rsidRDefault="00F4338D" w:rsidP="00F4338D">
      <w:pPr>
        <w:rPr>
          <w:rFonts w:ascii="Arial" w:hAnsi="Arial" w:cs="Arial"/>
          <w:sz w:val="28"/>
        </w:rPr>
      </w:pPr>
      <w:r w:rsidRPr="00BA0DAF">
        <w:rPr>
          <w:rFonts w:ascii="Arial" w:hAnsi="Arial" w:cs="Arial"/>
          <w:sz w:val="28"/>
        </w:rPr>
        <w:t>At East Boldon Infant School we pride ourselves on providing children with a happy and stimulating environment in which they can learn, develop and achieve. We are committed to providing a warm and supportive ethos where staff, children and the whole school community work together to ensure all feel happy, safe and cared for.</w:t>
      </w:r>
    </w:p>
    <w:p w:rsidR="00F4338D" w:rsidRPr="00BA0DAF" w:rsidRDefault="00F4338D" w:rsidP="00F4338D">
      <w:pPr>
        <w:rPr>
          <w:rFonts w:ascii="Arial" w:hAnsi="Arial" w:cs="Arial"/>
          <w:sz w:val="28"/>
        </w:rPr>
      </w:pPr>
      <w:r w:rsidRPr="00BA0DAF">
        <w:rPr>
          <w:rFonts w:ascii="Arial" w:hAnsi="Arial" w:cs="Arial"/>
          <w:sz w:val="28"/>
        </w:rPr>
        <w:t xml:space="preserve">We work in partnership with parents, governors and the local community, to provide a culture of excellence, where pupils are encouraged to reach their full potential. We teach and learn in an inclusive atmosphere where every child is encouraged and supported to be successful.  </w:t>
      </w:r>
      <w:r w:rsidRPr="00BA0DAF">
        <w:rPr>
          <w:rFonts w:ascii="Arial" w:hAnsi="Arial" w:cs="Arial"/>
          <w:bCs/>
          <w:sz w:val="28"/>
          <w:lang w:eastAsia="en-GB"/>
        </w:rPr>
        <w:t xml:space="preserve">It is important to us that every child is valued and that their unique qualities are recognised. The children’s self- respect, confidence and ability to work both independently and co-operatively are positively promoted. </w:t>
      </w:r>
    </w:p>
    <w:p w:rsidR="00B13C51" w:rsidRPr="00BA0DAF" w:rsidRDefault="00F4338D" w:rsidP="00F4338D">
      <w:pPr>
        <w:spacing w:before="100" w:beforeAutospacing="1" w:after="100" w:afterAutospacing="1" w:line="240" w:lineRule="auto"/>
        <w:rPr>
          <w:rFonts w:ascii="Arial" w:hAnsi="Arial" w:cs="Arial"/>
          <w:bCs/>
          <w:sz w:val="28"/>
          <w:lang w:eastAsia="en-GB"/>
        </w:rPr>
      </w:pPr>
      <w:r w:rsidRPr="00BA0DAF">
        <w:rPr>
          <w:rFonts w:ascii="Arial" w:hAnsi="Arial" w:cs="Arial"/>
          <w:sz w:val="28"/>
        </w:rPr>
        <w:t>Our challenging, creative and exciting curriculum, combined with our high quality teaching, allows us to meet the diverse needs of all our pupils.</w:t>
      </w:r>
      <w:r w:rsidRPr="00BA0DAF">
        <w:rPr>
          <w:rFonts w:ascii="Arial" w:hAnsi="Arial" w:cs="Arial"/>
          <w:sz w:val="28"/>
          <w:lang w:eastAsia="en-GB"/>
        </w:rPr>
        <w:t xml:space="preserve"> </w:t>
      </w:r>
      <w:r w:rsidRPr="00BA0DAF">
        <w:rPr>
          <w:rFonts w:ascii="Arial" w:hAnsi="Arial" w:cs="Arial"/>
          <w:bCs/>
          <w:sz w:val="28"/>
          <w:lang w:eastAsia="en-GB"/>
        </w:rPr>
        <w:t>We teach our children to have self-discipline, self-motivation and a sense of responsibility for their own well-being and for that of other people and their environment.</w:t>
      </w:r>
    </w:p>
    <w:p w:rsidR="00B13C51" w:rsidRDefault="00B13C51">
      <w:pPr>
        <w:rPr>
          <w:rFonts w:cstheme="minorHAnsi"/>
          <w:b/>
          <w:bCs/>
          <w:sz w:val="28"/>
          <w:lang w:eastAsia="en-GB"/>
        </w:rPr>
      </w:pPr>
      <w:r>
        <w:rPr>
          <w:rFonts w:cstheme="minorHAnsi"/>
          <w:b/>
          <w:bCs/>
          <w:sz w:val="28"/>
          <w:lang w:eastAsia="en-GB"/>
        </w:rPr>
        <w:br w:type="page"/>
      </w:r>
    </w:p>
    <w:p w:rsidR="00F4338D" w:rsidRDefault="009B15D5" w:rsidP="00F4338D">
      <w:pPr>
        <w:spacing w:before="100" w:beforeAutospacing="1" w:after="100" w:afterAutospacing="1" w:line="240" w:lineRule="auto"/>
        <w:rPr>
          <w:rFonts w:cstheme="minorHAnsi"/>
          <w:b/>
          <w:sz w:val="28"/>
          <w:lang w:eastAsia="en-GB"/>
        </w:rPr>
      </w:pPr>
      <w:r>
        <w:rPr>
          <w:noProof/>
          <w:lang w:eastAsia="en-GB"/>
        </w:rPr>
        <w:lastRenderedPageBreak/>
        <w:drawing>
          <wp:anchor distT="0" distB="0" distL="114300" distR="114300" simplePos="0" relativeHeight="251666432" behindDoc="0" locked="0" layoutInCell="1" allowOverlap="1">
            <wp:simplePos x="0" y="0"/>
            <wp:positionH relativeFrom="column">
              <wp:posOffset>-554182</wp:posOffset>
            </wp:positionH>
            <wp:positionV relativeFrom="paragraph">
              <wp:posOffset>-425451</wp:posOffset>
            </wp:positionV>
            <wp:extent cx="6854440" cy="952638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55668" cy="9528091"/>
                    </a:xfrm>
                    <a:prstGeom prst="rect">
                      <a:avLst/>
                    </a:prstGeom>
                  </pic:spPr>
                </pic:pic>
              </a:graphicData>
            </a:graphic>
          </wp:anchor>
        </w:drawing>
      </w:r>
    </w:p>
    <w:p w:rsidR="00B13C51" w:rsidRDefault="00B13C51" w:rsidP="00F4338D">
      <w:pPr>
        <w:spacing w:before="100" w:beforeAutospacing="1" w:after="100" w:afterAutospacing="1" w:line="240" w:lineRule="auto"/>
        <w:rPr>
          <w:rFonts w:cstheme="minorHAnsi"/>
          <w:b/>
          <w:sz w:val="28"/>
          <w:lang w:eastAsia="en-GB"/>
        </w:rPr>
      </w:pPr>
    </w:p>
    <w:p w:rsidR="00B13C51" w:rsidRDefault="00B13C51" w:rsidP="00F4338D">
      <w:pPr>
        <w:spacing w:before="100" w:beforeAutospacing="1" w:after="100" w:afterAutospacing="1" w:line="240" w:lineRule="auto"/>
        <w:rPr>
          <w:rFonts w:cstheme="minorHAnsi"/>
          <w:b/>
          <w:sz w:val="28"/>
          <w:lang w:eastAsia="en-GB"/>
        </w:rPr>
      </w:pPr>
    </w:p>
    <w:p w:rsidR="00B13C51" w:rsidRDefault="00B13C51" w:rsidP="00F4338D">
      <w:pPr>
        <w:spacing w:before="100" w:beforeAutospacing="1" w:after="100" w:afterAutospacing="1" w:line="240" w:lineRule="auto"/>
        <w:rPr>
          <w:rFonts w:cstheme="minorHAnsi"/>
          <w:b/>
          <w:sz w:val="28"/>
          <w:lang w:eastAsia="en-GB"/>
        </w:rPr>
      </w:pPr>
    </w:p>
    <w:p w:rsidR="00B13C51" w:rsidRDefault="00B13C51">
      <w:pPr>
        <w:rPr>
          <w:rFonts w:cstheme="minorHAnsi"/>
          <w:b/>
          <w:sz w:val="28"/>
          <w:lang w:eastAsia="en-GB"/>
        </w:rPr>
      </w:pPr>
      <w:r>
        <w:rPr>
          <w:rFonts w:cstheme="minorHAnsi"/>
          <w:b/>
          <w:sz w:val="28"/>
          <w:lang w:eastAsia="en-GB"/>
        </w:rPr>
        <w:br w:type="page"/>
      </w:r>
      <w:bookmarkStart w:id="0" w:name="_GoBack"/>
      <w:bookmarkEnd w:id="0"/>
    </w:p>
    <w:p w:rsidR="00B13C51" w:rsidRPr="00DE4D56" w:rsidRDefault="00B13C51" w:rsidP="00B13C51">
      <w:pPr>
        <w:spacing w:after="0" w:line="240" w:lineRule="auto"/>
        <w:rPr>
          <w:rFonts w:ascii="Arial" w:hAnsi="Arial" w:cs="Arial"/>
          <w:b/>
          <w:sz w:val="48"/>
          <w:szCs w:val="48"/>
          <w:u w:val="single"/>
        </w:rPr>
      </w:pPr>
      <w:r w:rsidRPr="00DE4D56">
        <w:rPr>
          <w:rFonts w:ascii="Arial" w:hAnsi="Arial" w:cs="Arial"/>
          <w:b/>
          <w:sz w:val="48"/>
          <w:szCs w:val="48"/>
          <w:u w:val="single"/>
        </w:rPr>
        <w:lastRenderedPageBreak/>
        <w:t>Job Description</w:t>
      </w:r>
    </w:p>
    <w:p w:rsidR="00B13C51" w:rsidRDefault="00B13C51" w:rsidP="00B13C51">
      <w:pPr>
        <w:ind w:right="-193"/>
        <w:rPr>
          <w:rFonts w:ascii="Arial" w:hAnsi="Arial" w:cs="Arial"/>
          <w:b/>
        </w:rPr>
      </w:pPr>
    </w:p>
    <w:p w:rsidR="00B13C51" w:rsidRDefault="00B13C51" w:rsidP="00B13C51">
      <w:pPr>
        <w:ind w:right="-193"/>
        <w:rPr>
          <w:rFonts w:ascii="Arial" w:hAnsi="Arial" w:cs="Arial"/>
          <w:b/>
        </w:rPr>
      </w:pPr>
    </w:p>
    <w:p w:rsidR="00544A37" w:rsidRPr="00544A37" w:rsidRDefault="00544A37" w:rsidP="00544A37">
      <w:pPr>
        <w:ind w:right="-193"/>
        <w:rPr>
          <w:rFonts w:ascii="Arial" w:hAnsi="Arial" w:cs="Arial"/>
          <w:b/>
          <w:sz w:val="24"/>
          <w:szCs w:val="24"/>
        </w:rPr>
      </w:pPr>
      <w:r w:rsidRPr="00544A37">
        <w:rPr>
          <w:rFonts w:ascii="Arial" w:hAnsi="Arial" w:cs="Arial"/>
          <w:b/>
          <w:sz w:val="24"/>
          <w:szCs w:val="24"/>
        </w:rPr>
        <w:t>POST TITLE:</w:t>
      </w:r>
      <w:r w:rsidRPr="00544A37">
        <w:rPr>
          <w:rFonts w:ascii="Arial" w:hAnsi="Arial" w:cs="Arial"/>
          <w:b/>
          <w:sz w:val="24"/>
          <w:szCs w:val="24"/>
        </w:rPr>
        <w:tab/>
        <w:t>Head Teacher (East Boldon Infant School)</w:t>
      </w:r>
    </w:p>
    <w:p w:rsidR="00544A37" w:rsidRPr="00544A37" w:rsidRDefault="00544A37" w:rsidP="00544A37">
      <w:pPr>
        <w:ind w:right="-193"/>
        <w:rPr>
          <w:rFonts w:ascii="Arial" w:hAnsi="Arial" w:cs="Arial"/>
          <w:b/>
          <w:sz w:val="24"/>
          <w:szCs w:val="24"/>
        </w:rPr>
      </w:pPr>
    </w:p>
    <w:p w:rsidR="00544A37" w:rsidRPr="00544A37" w:rsidRDefault="00544A37" w:rsidP="00544A37">
      <w:pPr>
        <w:ind w:right="-193"/>
        <w:rPr>
          <w:rFonts w:ascii="Arial" w:hAnsi="Arial" w:cs="Arial"/>
          <w:b/>
          <w:sz w:val="24"/>
          <w:szCs w:val="24"/>
        </w:rPr>
      </w:pPr>
      <w:r w:rsidRPr="00544A37">
        <w:rPr>
          <w:rFonts w:ascii="Arial" w:hAnsi="Arial" w:cs="Arial"/>
          <w:b/>
          <w:sz w:val="24"/>
          <w:szCs w:val="24"/>
        </w:rPr>
        <w:t>GRADE:</w:t>
      </w:r>
      <w:r w:rsidRPr="00544A37">
        <w:rPr>
          <w:rFonts w:ascii="Arial" w:hAnsi="Arial" w:cs="Arial"/>
          <w:b/>
          <w:sz w:val="24"/>
          <w:szCs w:val="24"/>
        </w:rPr>
        <w:tab/>
      </w:r>
      <w:r w:rsidRPr="00544A37">
        <w:rPr>
          <w:rFonts w:ascii="Arial" w:hAnsi="Arial" w:cs="Arial"/>
          <w:b/>
          <w:sz w:val="24"/>
          <w:szCs w:val="24"/>
        </w:rPr>
        <w:tab/>
        <w:t>L15 – L21</w:t>
      </w:r>
    </w:p>
    <w:p w:rsidR="00544A37" w:rsidRPr="00544A37" w:rsidRDefault="00544A37" w:rsidP="00544A37">
      <w:pPr>
        <w:ind w:right="-193"/>
        <w:rPr>
          <w:rFonts w:ascii="Arial" w:hAnsi="Arial" w:cs="Arial"/>
          <w:b/>
          <w:sz w:val="24"/>
          <w:szCs w:val="24"/>
        </w:rPr>
      </w:pPr>
    </w:p>
    <w:p w:rsidR="00544A37" w:rsidRPr="00544A37" w:rsidRDefault="00544A37" w:rsidP="00544A37">
      <w:pPr>
        <w:pStyle w:val="BodyText"/>
        <w:rPr>
          <w:rFonts w:ascii="Arial" w:hAnsi="Arial" w:cs="Arial"/>
          <w:sz w:val="24"/>
          <w:szCs w:val="24"/>
        </w:rPr>
      </w:pPr>
      <w:r w:rsidRPr="00544A37">
        <w:rPr>
          <w:rFonts w:ascii="Arial" w:hAnsi="Arial" w:cs="Arial"/>
          <w:sz w:val="24"/>
          <w:szCs w:val="24"/>
        </w:rPr>
        <w:t>The appointment is subject to the current conditions of service for head teachers contained in the School Teachers’ Pay and Conditions document and other current education and employment legislation.  In carrying out his/her duties the head teacher shall consult, where appropriate, the governing board, the Local Authority, the staff of the school and the parents of its pupils.</w:t>
      </w:r>
    </w:p>
    <w:p w:rsidR="00544A37" w:rsidRPr="00544A37" w:rsidRDefault="00544A37" w:rsidP="00544A37">
      <w:pPr>
        <w:pStyle w:val="BodyText"/>
        <w:rPr>
          <w:rFonts w:ascii="Arial" w:hAnsi="Arial" w:cs="Arial"/>
          <w:b/>
          <w:sz w:val="24"/>
          <w:szCs w:val="24"/>
        </w:rPr>
      </w:pPr>
    </w:p>
    <w:p w:rsidR="00544A37" w:rsidRPr="00544A37" w:rsidRDefault="00544A37" w:rsidP="00544A37">
      <w:pPr>
        <w:pStyle w:val="BodyText"/>
        <w:rPr>
          <w:rFonts w:ascii="Arial" w:hAnsi="Arial" w:cs="Arial"/>
          <w:b/>
          <w:sz w:val="24"/>
          <w:szCs w:val="24"/>
        </w:rPr>
      </w:pPr>
      <w:r w:rsidRPr="00544A37">
        <w:rPr>
          <w:rFonts w:ascii="Arial" w:hAnsi="Arial" w:cs="Arial"/>
          <w:b/>
          <w:sz w:val="24"/>
          <w:szCs w:val="24"/>
        </w:rPr>
        <w:t>KEY AREA OF RESPONSIBILITY</w:t>
      </w:r>
    </w:p>
    <w:p w:rsidR="00544A37" w:rsidRPr="00544A37" w:rsidRDefault="00544A37" w:rsidP="00544A37">
      <w:pPr>
        <w:pStyle w:val="BodyText"/>
        <w:rPr>
          <w:rFonts w:ascii="Arial" w:hAnsi="Arial" w:cs="Arial"/>
          <w:b/>
          <w:sz w:val="24"/>
          <w:szCs w:val="24"/>
        </w:rPr>
      </w:pPr>
    </w:p>
    <w:p w:rsidR="00544A37" w:rsidRPr="00544A37" w:rsidRDefault="00544A37" w:rsidP="00544A37">
      <w:pPr>
        <w:pStyle w:val="BodyText"/>
        <w:tabs>
          <w:tab w:val="left" w:pos="360"/>
        </w:tabs>
        <w:rPr>
          <w:rFonts w:ascii="Arial" w:hAnsi="Arial" w:cs="Arial"/>
          <w:b/>
          <w:bCs/>
          <w:sz w:val="24"/>
          <w:szCs w:val="24"/>
        </w:rPr>
      </w:pPr>
      <w:r w:rsidRPr="00544A37">
        <w:rPr>
          <w:rFonts w:ascii="Arial" w:hAnsi="Arial" w:cs="Arial"/>
          <w:b/>
          <w:bCs/>
          <w:sz w:val="24"/>
          <w:szCs w:val="24"/>
        </w:rPr>
        <w:t>1.</w:t>
      </w:r>
      <w:r w:rsidRPr="00544A37">
        <w:rPr>
          <w:rFonts w:ascii="Arial" w:hAnsi="Arial" w:cs="Arial"/>
          <w:b/>
          <w:bCs/>
          <w:sz w:val="24"/>
          <w:szCs w:val="24"/>
        </w:rPr>
        <w:tab/>
        <w:t>STRATEGIC DIRECTION AND DEVELOPMENT OF THE SCHOOL</w:t>
      </w:r>
    </w:p>
    <w:p w:rsidR="00544A37" w:rsidRPr="00544A37" w:rsidRDefault="00544A37" w:rsidP="00544A37">
      <w:pPr>
        <w:pStyle w:val="BodyText"/>
        <w:rPr>
          <w:rFonts w:ascii="Arial" w:hAnsi="Arial" w:cs="Arial"/>
          <w:b/>
          <w:sz w:val="24"/>
          <w:szCs w:val="24"/>
        </w:rPr>
      </w:pPr>
    </w:p>
    <w:p w:rsidR="00544A37" w:rsidRPr="00544A37" w:rsidRDefault="00544A37" w:rsidP="00544A37">
      <w:pPr>
        <w:pStyle w:val="BodyText"/>
        <w:ind w:left="360"/>
        <w:rPr>
          <w:rFonts w:ascii="Arial" w:hAnsi="Arial" w:cs="Arial"/>
          <w:sz w:val="24"/>
          <w:szCs w:val="24"/>
        </w:rPr>
      </w:pPr>
      <w:r w:rsidRPr="00544A37">
        <w:rPr>
          <w:rFonts w:ascii="Arial" w:hAnsi="Arial" w:cs="Arial"/>
          <w:sz w:val="24"/>
          <w:szCs w:val="24"/>
        </w:rPr>
        <w:t>The strategic direction and development of a school stems from the school's Mission Statement and School Improvement Plan.</w:t>
      </w:r>
    </w:p>
    <w:p w:rsidR="00544A37" w:rsidRPr="00544A37" w:rsidRDefault="00544A37" w:rsidP="00544A37">
      <w:pPr>
        <w:pStyle w:val="BodyText"/>
        <w:rPr>
          <w:rFonts w:ascii="Arial" w:hAnsi="Arial" w:cs="Arial"/>
          <w:sz w:val="24"/>
          <w:szCs w:val="24"/>
        </w:rPr>
      </w:pPr>
    </w:p>
    <w:p w:rsidR="00544A37" w:rsidRPr="00544A37" w:rsidRDefault="00544A37" w:rsidP="00544A37">
      <w:pPr>
        <w:pStyle w:val="BodyText"/>
        <w:ind w:left="360"/>
        <w:rPr>
          <w:rFonts w:ascii="Arial" w:hAnsi="Arial" w:cs="Arial"/>
          <w:sz w:val="24"/>
          <w:szCs w:val="24"/>
        </w:rPr>
      </w:pPr>
      <w:r w:rsidRPr="00544A37">
        <w:rPr>
          <w:rFonts w:ascii="Arial" w:hAnsi="Arial" w:cs="Arial"/>
          <w:sz w:val="24"/>
          <w:szCs w:val="24"/>
        </w:rPr>
        <w:t>The head teacher works with the governing board to develop a vision and strategic view for the school in its service to the community.  He or she analyses and plans for future needs and further development within, local and national contexts.</w:t>
      </w:r>
    </w:p>
    <w:p w:rsidR="00544A37" w:rsidRPr="00544A37" w:rsidRDefault="00544A37" w:rsidP="00544A37">
      <w:pPr>
        <w:pStyle w:val="BodyText"/>
        <w:ind w:left="360"/>
        <w:rPr>
          <w:rFonts w:ascii="Arial" w:hAnsi="Arial" w:cs="Arial"/>
          <w:sz w:val="24"/>
          <w:szCs w:val="24"/>
        </w:rPr>
      </w:pPr>
    </w:p>
    <w:p w:rsidR="00544A37" w:rsidRPr="00544A37" w:rsidRDefault="00544A37" w:rsidP="00544A37">
      <w:pPr>
        <w:pStyle w:val="BodyText"/>
        <w:tabs>
          <w:tab w:val="left" w:pos="720"/>
        </w:tabs>
        <w:ind w:left="360"/>
        <w:rPr>
          <w:rFonts w:ascii="Arial" w:hAnsi="Arial" w:cs="Arial"/>
          <w:b/>
          <w:sz w:val="24"/>
          <w:szCs w:val="24"/>
        </w:rPr>
      </w:pPr>
      <w:r w:rsidRPr="00544A37">
        <w:rPr>
          <w:rFonts w:ascii="Arial" w:hAnsi="Arial" w:cs="Arial"/>
          <w:b/>
          <w:sz w:val="24"/>
          <w:szCs w:val="24"/>
        </w:rPr>
        <w:t>MAIN TASKS</w:t>
      </w:r>
    </w:p>
    <w:p w:rsidR="00544A37" w:rsidRPr="00544A37" w:rsidRDefault="00544A37" w:rsidP="00544A37">
      <w:pPr>
        <w:pStyle w:val="BodyText"/>
        <w:ind w:left="360"/>
        <w:rPr>
          <w:rFonts w:ascii="Arial" w:hAnsi="Arial" w:cs="Arial"/>
          <w:b/>
          <w:sz w:val="24"/>
          <w:szCs w:val="24"/>
        </w:rPr>
      </w:pPr>
    </w:p>
    <w:p w:rsidR="00544A37" w:rsidRPr="00544A37" w:rsidRDefault="00544A37" w:rsidP="00544A37">
      <w:pPr>
        <w:pStyle w:val="BodyText"/>
        <w:tabs>
          <w:tab w:val="left" w:pos="1080"/>
          <w:tab w:val="left" w:pos="1429"/>
        </w:tabs>
        <w:ind w:left="1080" w:hanging="720"/>
        <w:rPr>
          <w:rFonts w:ascii="Arial" w:hAnsi="Arial" w:cs="Arial"/>
          <w:sz w:val="24"/>
          <w:szCs w:val="24"/>
        </w:rPr>
      </w:pPr>
      <w:r w:rsidRPr="00544A37">
        <w:rPr>
          <w:rFonts w:ascii="Arial" w:hAnsi="Arial" w:cs="Arial"/>
          <w:sz w:val="24"/>
          <w:szCs w:val="24"/>
        </w:rPr>
        <w:t>1.1</w:t>
      </w:r>
      <w:r w:rsidRPr="00544A37">
        <w:rPr>
          <w:rFonts w:ascii="Arial" w:hAnsi="Arial" w:cs="Arial"/>
          <w:sz w:val="24"/>
          <w:szCs w:val="24"/>
        </w:rPr>
        <w:tab/>
        <w:t>To work with the governing board and staff, to determine and fulfil the Mission Statement.</w:t>
      </w:r>
    </w:p>
    <w:p w:rsidR="00544A37" w:rsidRPr="00544A37" w:rsidRDefault="00544A37" w:rsidP="00544A37">
      <w:pPr>
        <w:pStyle w:val="BodyText"/>
        <w:tabs>
          <w:tab w:val="left" w:pos="1080"/>
          <w:tab w:val="left" w:pos="1429"/>
        </w:tabs>
        <w:ind w:left="360"/>
        <w:rPr>
          <w:rFonts w:ascii="Arial" w:hAnsi="Arial" w:cs="Arial"/>
          <w:sz w:val="24"/>
          <w:szCs w:val="24"/>
        </w:rPr>
      </w:pPr>
    </w:p>
    <w:p w:rsidR="00544A37" w:rsidRPr="00544A37" w:rsidRDefault="00544A37" w:rsidP="00544A37">
      <w:pPr>
        <w:pStyle w:val="BodyText"/>
        <w:tabs>
          <w:tab w:val="left" w:pos="1080"/>
          <w:tab w:val="left" w:pos="1429"/>
        </w:tabs>
        <w:ind w:left="1134" w:hanging="774"/>
        <w:rPr>
          <w:rFonts w:ascii="Arial" w:hAnsi="Arial" w:cs="Arial"/>
          <w:sz w:val="24"/>
          <w:szCs w:val="24"/>
        </w:rPr>
      </w:pPr>
      <w:r w:rsidRPr="00544A37">
        <w:rPr>
          <w:rFonts w:ascii="Arial" w:hAnsi="Arial" w:cs="Arial"/>
          <w:sz w:val="24"/>
          <w:szCs w:val="24"/>
        </w:rPr>
        <w:t>1.2</w:t>
      </w:r>
      <w:r w:rsidRPr="00544A37">
        <w:rPr>
          <w:rFonts w:ascii="Arial" w:hAnsi="Arial" w:cs="Arial"/>
          <w:sz w:val="24"/>
          <w:szCs w:val="24"/>
        </w:rPr>
        <w:tab/>
        <w:t>To work with the governing board, in formulating the educational aims, objectives and targets of the school and policies for their implementation and publication on the schools website.</w:t>
      </w:r>
    </w:p>
    <w:p w:rsidR="00544A37" w:rsidRPr="00544A37" w:rsidRDefault="00544A37" w:rsidP="00544A37">
      <w:pPr>
        <w:pStyle w:val="BodyText"/>
        <w:tabs>
          <w:tab w:val="left" w:pos="1080"/>
          <w:tab w:val="left" w:pos="1429"/>
        </w:tabs>
        <w:ind w:left="360"/>
        <w:rPr>
          <w:rFonts w:ascii="Arial" w:hAnsi="Arial" w:cs="Arial"/>
          <w:sz w:val="24"/>
          <w:szCs w:val="24"/>
        </w:rPr>
      </w:pPr>
    </w:p>
    <w:p w:rsidR="00544A37" w:rsidRPr="00544A37" w:rsidRDefault="00544A37" w:rsidP="00544A37">
      <w:pPr>
        <w:pStyle w:val="BodyText"/>
        <w:numPr>
          <w:ilvl w:val="1"/>
          <w:numId w:val="9"/>
        </w:numPr>
        <w:tabs>
          <w:tab w:val="left" w:pos="1429"/>
        </w:tabs>
        <w:rPr>
          <w:rFonts w:ascii="Arial" w:hAnsi="Arial" w:cs="Arial"/>
          <w:sz w:val="24"/>
          <w:szCs w:val="24"/>
        </w:rPr>
      </w:pPr>
      <w:r w:rsidRPr="00544A37">
        <w:rPr>
          <w:rFonts w:ascii="Arial" w:hAnsi="Arial" w:cs="Arial"/>
          <w:sz w:val="24"/>
          <w:szCs w:val="24"/>
        </w:rPr>
        <w:t>To ensure and agree the production of the School Improvement Plan.</w:t>
      </w:r>
    </w:p>
    <w:p w:rsidR="00544A37" w:rsidRPr="00544A37" w:rsidRDefault="00544A37" w:rsidP="00544A37">
      <w:pPr>
        <w:pStyle w:val="BodyText"/>
        <w:tabs>
          <w:tab w:val="left" w:pos="1080"/>
          <w:tab w:val="left" w:pos="1429"/>
        </w:tabs>
        <w:ind w:left="360"/>
        <w:rPr>
          <w:rFonts w:ascii="Arial" w:hAnsi="Arial" w:cs="Arial"/>
          <w:sz w:val="24"/>
          <w:szCs w:val="24"/>
        </w:rPr>
      </w:pPr>
    </w:p>
    <w:p w:rsidR="00544A37" w:rsidRPr="00544A37" w:rsidRDefault="00544A37" w:rsidP="00544A37">
      <w:pPr>
        <w:pStyle w:val="BodyText"/>
        <w:tabs>
          <w:tab w:val="left" w:pos="1080"/>
          <w:tab w:val="left" w:pos="1429"/>
        </w:tabs>
        <w:ind w:left="1080" w:hanging="720"/>
        <w:rPr>
          <w:rFonts w:ascii="Arial" w:hAnsi="Arial" w:cs="Arial"/>
          <w:sz w:val="24"/>
          <w:szCs w:val="24"/>
        </w:rPr>
      </w:pPr>
      <w:r w:rsidRPr="00544A37">
        <w:rPr>
          <w:rFonts w:ascii="Arial" w:hAnsi="Arial" w:cs="Arial"/>
          <w:sz w:val="24"/>
          <w:szCs w:val="24"/>
        </w:rPr>
        <w:t>1.4</w:t>
      </w:r>
      <w:r w:rsidRPr="00544A37">
        <w:rPr>
          <w:rFonts w:ascii="Arial" w:hAnsi="Arial" w:cs="Arial"/>
          <w:sz w:val="24"/>
          <w:szCs w:val="24"/>
        </w:rPr>
        <w:tab/>
        <w:t>To monitor and evaluate the performance of the school and its achievements, responding and reporting to the governing board as required.</w:t>
      </w:r>
    </w:p>
    <w:p w:rsidR="00544A37" w:rsidRPr="00544A37" w:rsidRDefault="00544A37" w:rsidP="00544A37">
      <w:pPr>
        <w:pStyle w:val="BodyText"/>
        <w:tabs>
          <w:tab w:val="left" w:pos="1080"/>
          <w:tab w:val="left" w:pos="1429"/>
        </w:tabs>
        <w:ind w:left="360"/>
        <w:rPr>
          <w:rFonts w:ascii="Arial" w:hAnsi="Arial" w:cs="Arial"/>
          <w:sz w:val="24"/>
          <w:szCs w:val="24"/>
        </w:rPr>
      </w:pPr>
    </w:p>
    <w:p w:rsidR="00544A37" w:rsidRPr="00544A37" w:rsidRDefault="00544A37" w:rsidP="00544A37">
      <w:pPr>
        <w:pStyle w:val="BodyText"/>
        <w:numPr>
          <w:ilvl w:val="1"/>
          <w:numId w:val="8"/>
        </w:numPr>
        <w:tabs>
          <w:tab w:val="left" w:pos="1429"/>
        </w:tabs>
        <w:rPr>
          <w:rFonts w:ascii="Arial" w:hAnsi="Arial" w:cs="Arial"/>
          <w:sz w:val="24"/>
          <w:szCs w:val="24"/>
        </w:rPr>
      </w:pPr>
      <w:r w:rsidRPr="00544A37">
        <w:rPr>
          <w:rFonts w:ascii="Arial" w:hAnsi="Arial" w:cs="Arial"/>
          <w:sz w:val="24"/>
          <w:szCs w:val="24"/>
        </w:rPr>
        <w:t>To motivate staff and pupils through interest, encouragement and recognition of their unique value.</w:t>
      </w:r>
    </w:p>
    <w:p w:rsidR="00544A37" w:rsidRPr="00544A37" w:rsidRDefault="00544A37" w:rsidP="00544A37">
      <w:pPr>
        <w:pStyle w:val="BodyText"/>
        <w:tabs>
          <w:tab w:val="left" w:pos="1080"/>
          <w:tab w:val="left" w:pos="1429"/>
        </w:tabs>
        <w:ind w:left="360"/>
        <w:jc w:val="left"/>
        <w:rPr>
          <w:rFonts w:ascii="Arial" w:hAnsi="Arial" w:cs="Arial"/>
          <w:sz w:val="24"/>
          <w:szCs w:val="24"/>
        </w:rPr>
      </w:pPr>
    </w:p>
    <w:p w:rsidR="00544A37" w:rsidRPr="00544A37" w:rsidRDefault="00544A37" w:rsidP="00544A37">
      <w:pPr>
        <w:pStyle w:val="BodyText"/>
        <w:numPr>
          <w:ilvl w:val="1"/>
          <w:numId w:val="6"/>
        </w:numPr>
        <w:tabs>
          <w:tab w:val="left" w:pos="1429"/>
        </w:tabs>
        <w:jc w:val="left"/>
        <w:rPr>
          <w:rFonts w:ascii="Arial" w:hAnsi="Arial" w:cs="Arial"/>
          <w:sz w:val="24"/>
          <w:szCs w:val="24"/>
        </w:rPr>
      </w:pPr>
      <w:r w:rsidRPr="00544A37">
        <w:rPr>
          <w:rFonts w:ascii="Arial" w:hAnsi="Arial" w:cs="Arial"/>
          <w:sz w:val="24"/>
          <w:szCs w:val="24"/>
        </w:rPr>
        <w:t>To implement and promote the governing board’s policies on equal opportunities.</w:t>
      </w:r>
    </w:p>
    <w:p w:rsidR="00544A37" w:rsidRPr="00544A37" w:rsidRDefault="00544A37" w:rsidP="00544A37">
      <w:pPr>
        <w:pStyle w:val="BodyText"/>
        <w:tabs>
          <w:tab w:val="left" w:pos="1429"/>
        </w:tabs>
        <w:ind w:left="360"/>
        <w:jc w:val="left"/>
        <w:rPr>
          <w:rFonts w:ascii="Arial" w:hAnsi="Arial" w:cs="Arial"/>
          <w:sz w:val="24"/>
          <w:szCs w:val="24"/>
        </w:rPr>
      </w:pPr>
    </w:p>
    <w:p w:rsidR="00544A37" w:rsidRPr="00544A37" w:rsidRDefault="00544A37" w:rsidP="00544A37">
      <w:pPr>
        <w:pStyle w:val="BodyText"/>
        <w:numPr>
          <w:ilvl w:val="1"/>
          <w:numId w:val="6"/>
        </w:numPr>
        <w:tabs>
          <w:tab w:val="left" w:pos="1429"/>
        </w:tabs>
        <w:jc w:val="left"/>
        <w:rPr>
          <w:rFonts w:ascii="Arial" w:hAnsi="Arial" w:cs="Arial"/>
          <w:sz w:val="24"/>
          <w:szCs w:val="24"/>
        </w:rPr>
      </w:pPr>
      <w:r w:rsidRPr="00544A37">
        <w:rPr>
          <w:rFonts w:ascii="Arial" w:hAnsi="Arial" w:cs="Arial"/>
          <w:sz w:val="24"/>
          <w:szCs w:val="24"/>
        </w:rPr>
        <w:t>To promote and safeguard the welfare of the children and young people</w:t>
      </w:r>
    </w:p>
    <w:p w:rsidR="00544A37" w:rsidRPr="00544A37" w:rsidRDefault="00544A37" w:rsidP="00544A37">
      <w:pPr>
        <w:pStyle w:val="BodyText"/>
        <w:tabs>
          <w:tab w:val="left" w:pos="1429"/>
        </w:tabs>
        <w:jc w:val="left"/>
        <w:rPr>
          <w:rFonts w:ascii="Arial" w:hAnsi="Arial" w:cs="Arial"/>
          <w:sz w:val="24"/>
          <w:szCs w:val="24"/>
        </w:rPr>
      </w:pPr>
    </w:p>
    <w:p w:rsidR="00544A37" w:rsidRPr="00544A37" w:rsidRDefault="00544A37" w:rsidP="00544A37">
      <w:pPr>
        <w:pStyle w:val="BodyText"/>
        <w:numPr>
          <w:ilvl w:val="1"/>
          <w:numId w:val="6"/>
        </w:numPr>
        <w:tabs>
          <w:tab w:val="left" w:pos="1429"/>
        </w:tabs>
        <w:jc w:val="left"/>
        <w:rPr>
          <w:rFonts w:ascii="Arial" w:hAnsi="Arial" w:cs="Arial"/>
          <w:sz w:val="24"/>
          <w:szCs w:val="24"/>
        </w:rPr>
      </w:pPr>
      <w:r w:rsidRPr="00544A37">
        <w:rPr>
          <w:rFonts w:ascii="Arial" w:hAnsi="Arial" w:cs="Arial"/>
          <w:sz w:val="24"/>
          <w:szCs w:val="24"/>
        </w:rPr>
        <w:t>To participate, to such an extent as may be appropriate having regard to the head teacher’s other duties, in the teaching of pupils at the school.</w:t>
      </w:r>
    </w:p>
    <w:p w:rsidR="00544A37" w:rsidRPr="00544A37" w:rsidRDefault="00544A37" w:rsidP="00544A37">
      <w:pPr>
        <w:pStyle w:val="BodyText"/>
        <w:tabs>
          <w:tab w:val="left" w:pos="1080"/>
          <w:tab w:val="left" w:pos="1429"/>
        </w:tabs>
        <w:jc w:val="left"/>
        <w:rPr>
          <w:rFonts w:ascii="Arial" w:hAnsi="Arial" w:cs="Arial"/>
          <w:sz w:val="24"/>
          <w:szCs w:val="24"/>
        </w:rPr>
      </w:pPr>
    </w:p>
    <w:p w:rsidR="00544A37" w:rsidRPr="00544A37" w:rsidRDefault="00544A37" w:rsidP="00544A37">
      <w:pPr>
        <w:pStyle w:val="BodyText"/>
        <w:tabs>
          <w:tab w:val="left" w:pos="1080"/>
          <w:tab w:val="left" w:pos="1429"/>
        </w:tabs>
        <w:ind w:left="1080" w:hanging="720"/>
        <w:rPr>
          <w:rFonts w:ascii="Arial" w:hAnsi="Arial" w:cs="Arial"/>
          <w:sz w:val="24"/>
          <w:szCs w:val="24"/>
        </w:rPr>
      </w:pPr>
      <w:r w:rsidRPr="00544A37">
        <w:rPr>
          <w:rFonts w:ascii="Arial" w:hAnsi="Arial" w:cs="Arial"/>
          <w:sz w:val="24"/>
          <w:szCs w:val="24"/>
        </w:rPr>
        <w:t>1.9</w:t>
      </w:r>
      <w:r w:rsidRPr="00544A37">
        <w:rPr>
          <w:rFonts w:ascii="Arial" w:hAnsi="Arial" w:cs="Arial"/>
          <w:sz w:val="24"/>
          <w:szCs w:val="24"/>
        </w:rPr>
        <w:tab/>
        <w:t>To ensure that the management, finances, organisation and administration of the school support it’s vision and aims and are appropriate to the school’s present and likely future resources.</w:t>
      </w:r>
    </w:p>
    <w:p w:rsidR="00544A37" w:rsidRPr="00544A37" w:rsidRDefault="00544A37" w:rsidP="00544A37">
      <w:pPr>
        <w:pStyle w:val="BodyText"/>
        <w:tabs>
          <w:tab w:val="left" w:pos="1080"/>
          <w:tab w:val="left" w:pos="1429"/>
        </w:tabs>
        <w:ind w:left="1080" w:hanging="720"/>
        <w:rPr>
          <w:rFonts w:ascii="Arial" w:hAnsi="Arial" w:cs="Arial"/>
          <w:sz w:val="24"/>
          <w:szCs w:val="24"/>
        </w:rPr>
      </w:pPr>
    </w:p>
    <w:p w:rsidR="00544A37" w:rsidRPr="00544A37" w:rsidRDefault="00544A37" w:rsidP="00544A37">
      <w:pPr>
        <w:pStyle w:val="BodyText"/>
        <w:tabs>
          <w:tab w:val="left" w:pos="1080"/>
          <w:tab w:val="left" w:pos="1429"/>
        </w:tabs>
        <w:ind w:left="1080" w:hanging="720"/>
        <w:rPr>
          <w:rFonts w:ascii="Arial" w:hAnsi="Arial" w:cs="Arial"/>
          <w:b/>
          <w:sz w:val="24"/>
          <w:szCs w:val="24"/>
        </w:rPr>
      </w:pPr>
      <w:r w:rsidRPr="00544A37">
        <w:rPr>
          <w:rFonts w:ascii="Arial" w:hAnsi="Arial" w:cs="Arial"/>
          <w:sz w:val="24"/>
          <w:szCs w:val="24"/>
        </w:rPr>
        <w:t>1.10</w:t>
      </w:r>
      <w:r w:rsidRPr="00544A37">
        <w:rPr>
          <w:rFonts w:ascii="Arial" w:hAnsi="Arial" w:cs="Arial"/>
          <w:sz w:val="24"/>
          <w:szCs w:val="24"/>
        </w:rPr>
        <w:tab/>
        <w:t>To arrange for a deputy head teacher or other suitable person to assume responsibility for the discharge of the head teacher’s functions at any time when absent from school.</w:t>
      </w:r>
    </w:p>
    <w:p w:rsidR="00544A37" w:rsidRPr="00544A37" w:rsidRDefault="00544A37" w:rsidP="00544A37">
      <w:pPr>
        <w:pStyle w:val="BodyText"/>
        <w:rPr>
          <w:rFonts w:ascii="Arial" w:hAnsi="Arial" w:cs="Arial"/>
          <w:b/>
          <w:sz w:val="24"/>
          <w:szCs w:val="24"/>
        </w:rPr>
      </w:pPr>
    </w:p>
    <w:p w:rsidR="00544A37" w:rsidRPr="00544A37" w:rsidRDefault="00544A37" w:rsidP="00544A37">
      <w:pPr>
        <w:pStyle w:val="BodyText"/>
        <w:rPr>
          <w:rFonts w:ascii="Arial" w:hAnsi="Arial" w:cs="Arial"/>
          <w:b/>
          <w:sz w:val="24"/>
          <w:szCs w:val="24"/>
        </w:rPr>
      </w:pPr>
      <w:r w:rsidRPr="00544A37">
        <w:rPr>
          <w:rFonts w:ascii="Arial" w:hAnsi="Arial" w:cs="Arial"/>
          <w:b/>
          <w:sz w:val="24"/>
          <w:szCs w:val="24"/>
        </w:rPr>
        <w:t>KEY AREA OF RESPONSIBILITY</w:t>
      </w:r>
    </w:p>
    <w:p w:rsidR="00544A37" w:rsidRPr="00544A37" w:rsidRDefault="00544A37" w:rsidP="00544A37">
      <w:pPr>
        <w:pStyle w:val="BodyText"/>
        <w:tabs>
          <w:tab w:val="left" w:pos="360"/>
        </w:tabs>
        <w:rPr>
          <w:rFonts w:ascii="Arial" w:hAnsi="Arial" w:cs="Arial"/>
          <w:sz w:val="24"/>
          <w:szCs w:val="24"/>
        </w:rPr>
      </w:pPr>
    </w:p>
    <w:p w:rsidR="00544A37" w:rsidRPr="00544A37" w:rsidRDefault="00544A37" w:rsidP="00544A37">
      <w:pPr>
        <w:pStyle w:val="BodyText"/>
        <w:tabs>
          <w:tab w:val="left" w:pos="360"/>
        </w:tabs>
        <w:rPr>
          <w:rFonts w:ascii="Arial" w:hAnsi="Arial" w:cs="Arial"/>
          <w:b/>
          <w:bCs/>
          <w:sz w:val="24"/>
          <w:szCs w:val="24"/>
        </w:rPr>
      </w:pPr>
      <w:r w:rsidRPr="00544A37">
        <w:rPr>
          <w:rFonts w:ascii="Arial" w:hAnsi="Arial" w:cs="Arial"/>
          <w:b/>
          <w:bCs/>
          <w:sz w:val="24"/>
          <w:szCs w:val="24"/>
        </w:rPr>
        <w:t>2.</w:t>
      </w:r>
      <w:r w:rsidRPr="00544A37">
        <w:rPr>
          <w:rFonts w:ascii="Arial" w:hAnsi="Arial" w:cs="Arial"/>
          <w:b/>
          <w:bCs/>
          <w:sz w:val="24"/>
          <w:szCs w:val="24"/>
        </w:rPr>
        <w:tab/>
        <w:t>TEACHING AND LEARNING</w:t>
      </w:r>
    </w:p>
    <w:p w:rsidR="00544A37" w:rsidRPr="00544A37" w:rsidRDefault="00544A37" w:rsidP="00544A37">
      <w:pPr>
        <w:pStyle w:val="BodyText"/>
        <w:tabs>
          <w:tab w:val="left" w:pos="360"/>
        </w:tabs>
        <w:rPr>
          <w:rFonts w:ascii="Arial" w:hAnsi="Arial" w:cs="Arial"/>
          <w:b/>
          <w:sz w:val="24"/>
          <w:szCs w:val="24"/>
        </w:rPr>
      </w:pPr>
    </w:p>
    <w:p w:rsidR="00544A37" w:rsidRPr="00544A37" w:rsidRDefault="00544A37" w:rsidP="00544A37">
      <w:pPr>
        <w:pStyle w:val="BodyText"/>
        <w:tabs>
          <w:tab w:val="left" w:pos="360"/>
        </w:tabs>
        <w:ind w:left="360"/>
        <w:rPr>
          <w:rFonts w:ascii="Arial" w:hAnsi="Arial" w:cs="Arial"/>
          <w:sz w:val="24"/>
          <w:szCs w:val="24"/>
        </w:rPr>
      </w:pPr>
      <w:r w:rsidRPr="00544A37">
        <w:rPr>
          <w:rFonts w:ascii="Arial" w:hAnsi="Arial" w:cs="Arial"/>
          <w:sz w:val="24"/>
          <w:szCs w:val="24"/>
        </w:rPr>
        <w:t>In schools the search for excellence is expressed in teaching and learning, which responds to the needs and aspirations of its pupils and acknowledges their individual worth.  The head teacher works with the governing board to secure and sustain effective teaching and learning throughout the school.  He or she monitors and evaluates the quality of teaching and standards of attainment, using relevant benchmarks and setting targets for improvement.</w:t>
      </w:r>
    </w:p>
    <w:p w:rsidR="00544A37" w:rsidRPr="00544A37" w:rsidRDefault="00544A37" w:rsidP="00544A37">
      <w:pPr>
        <w:pStyle w:val="BodyText"/>
        <w:rPr>
          <w:rFonts w:ascii="Arial" w:hAnsi="Arial" w:cs="Arial"/>
          <w:sz w:val="24"/>
          <w:szCs w:val="24"/>
        </w:rPr>
      </w:pPr>
    </w:p>
    <w:p w:rsidR="00544A37" w:rsidRPr="00544A37" w:rsidRDefault="00544A37" w:rsidP="00544A37">
      <w:pPr>
        <w:pStyle w:val="BodyText"/>
        <w:ind w:left="360"/>
        <w:rPr>
          <w:rFonts w:ascii="Arial" w:hAnsi="Arial" w:cs="Arial"/>
          <w:b/>
          <w:sz w:val="24"/>
          <w:szCs w:val="24"/>
        </w:rPr>
      </w:pPr>
      <w:r w:rsidRPr="00544A37">
        <w:rPr>
          <w:rFonts w:ascii="Arial" w:hAnsi="Arial" w:cs="Arial"/>
          <w:b/>
          <w:sz w:val="24"/>
          <w:szCs w:val="24"/>
        </w:rPr>
        <w:t>MAIN TASKS</w:t>
      </w:r>
    </w:p>
    <w:p w:rsidR="00544A37" w:rsidRPr="00544A37" w:rsidRDefault="00544A37" w:rsidP="00544A37">
      <w:pPr>
        <w:pStyle w:val="BodyText"/>
        <w:ind w:left="360"/>
        <w:rPr>
          <w:rFonts w:ascii="Arial" w:hAnsi="Arial" w:cs="Arial"/>
          <w:b/>
          <w:sz w:val="24"/>
          <w:szCs w:val="24"/>
        </w:rPr>
      </w:pPr>
    </w:p>
    <w:p w:rsidR="00544A37" w:rsidRPr="00544A37" w:rsidRDefault="00544A37" w:rsidP="00544A37">
      <w:pPr>
        <w:pStyle w:val="BodyText"/>
        <w:ind w:left="1134" w:hanging="708"/>
        <w:rPr>
          <w:rFonts w:ascii="Arial" w:hAnsi="Arial" w:cs="Arial"/>
          <w:sz w:val="24"/>
          <w:szCs w:val="24"/>
        </w:rPr>
      </w:pPr>
      <w:r w:rsidRPr="00544A37">
        <w:rPr>
          <w:rFonts w:ascii="Arial" w:hAnsi="Arial" w:cs="Arial"/>
          <w:sz w:val="24"/>
          <w:szCs w:val="24"/>
        </w:rPr>
        <w:t xml:space="preserve">2.1 </w:t>
      </w:r>
      <w:r w:rsidRPr="00544A37">
        <w:rPr>
          <w:rFonts w:ascii="Arial" w:hAnsi="Arial" w:cs="Arial"/>
          <w:sz w:val="24"/>
          <w:szCs w:val="24"/>
        </w:rPr>
        <w:tab/>
        <w:t xml:space="preserve">To be an excellent classroom practitioner modelling and demonstrating an unrelenting focus on the learning and teaching process. </w:t>
      </w:r>
    </w:p>
    <w:p w:rsidR="00544A37" w:rsidRPr="00544A37" w:rsidRDefault="00544A37" w:rsidP="00544A37">
      <w:pPr>
        <w:pStyle w:val="BodyText"/>
        <w:ind w:left="1134" w:hanging="708"/>
        <w:rPr>
          <w:rFonts w:ascii="Arial" w:hAnsi="Arial" w:cs="Arial"/>
          <w:b/>
          <w:sz w:val="24"/>
          <w:szCs w:val="24"/>
        </w:rPr>
      </w:pPr>
    </w:p>
    <w:p w:rsidR="00544A37" w:rsidRPr="00544A37" w:rsidRDefault="00544A37" w:rsidP="00544A37">
      <w:pPr>
        <w:pStyle w:val="BodyText"/>
        <w:tabs>
          <w:tab w:val="left" w:pos="1080"/>
          <w:tab w:val="left" w:pos="1440"/>
        </w:tabs>
        <w:ind w:left="1134" w:hanging="708"/>
        <w:rPr>
          <w:rFonts w:ascii="Arial" w:hAnsi="Arial" w:cs="Arial"/>
          <w:sz w:val="24"/>
          <w:szCs w:val="24"/>
        </w:rPr>
      </w:pPr>
      <w:r w:rsidRPr="00544A37">
        <w:rPr>
          <w:rFonts w:ascii="Arial" w:hAnsi="Arial" w:cs="Arial"/>
          <w:sz w:val="24"/>
          <w:szCs w:val="24"/>
        </w:rPr>
        <w:t>2.2</w:t>
      </w:r>
      <w:r w:rsidRPr="00544A37">
        <w:rPr>
          <w:rFonts w:ascii="Arial" w:hAnsi="Arial" w:cs="Arial"/>
          <w:sz w:val="24"/>
          <w:szCs w:val="24"/>
        </w:rPr>
        <w:tab/>
        <w:t>To determine, organise and implement, in collaboration with other appropriate persons or bodies, a curriculum which:</w:t>
      </w:r>
    </w:p>
    <w:p w:rsidR="00544A37" w:rsidRPr="00544A37" w:rsidRDefault="00544A37" w:rsidP="00544A37">
      <w:pPr>
        <w:pStyle w:val="BodyText"/>
        <w:ind w:left="1134" w:hanging="708"/>
        <w:rPr>
          <w:rFonts w:ascii="Arial" w:hAnsi="Arial" w:cs="Arial"/>
          <w:sz w:val="24"/>
          <w:szCs w:val="24"/>
        </w:rPr>
      </w:pPr>
    </w:p>
    <w:p w:rsidR="00544A37" w:rsidRPr="00544A37" w:rsidRDefault="00544A37" w:rsidP="00544A37">
      <w:pPr>
        <w:tabs>
          <w:tab w:val="left" w:pos="2160"/>
        </w:tabs>
        <w:ind w:left="1134" w:hanging="708"/>
        <w:jc w:val="both"/>
        <w:rPr>
          <w:rFonts w:ascii="Arial" w:hAnsi="Arial" w:cs="Arial"/>
          <w:sz w:val="24"/>
          <w:szCs w:val="24"/>
        </w:rPr>
      </w:pPr>
      <w:r w:rsidRPr="00544A37">
        <w:rPr>
          <w:rFonts w:ascii="Arial" w:hAnsi="Arial" w:cs="Arial"/>
          <w:sz w:val="24"/>
          <w:szCs w:val="24"/>
        </w:rPr>
        <w:tab/>
        <w:t>Follows the curriculum policy of the governing board and meets statutory requirements.</w:t>
      </w:r>
    </w:p>
    <w:p w:rsidR="00544A37" w:rsidRPr="00544A37" w:rsidRDefault="00544A37" w:rsidP="00544A37">
      <w:pPr>
        <w:numPr>
          <w:ilvl w:val="0"/>
          <w:numId w:val="1"/>
        </w:numPr>
        <w:tabs>
          <w:tab w:val="left" w:pos="1080"/>
          <w:tab w:val="left" w:pos="1418"/>
        </w:tabs>
        <w:spacing w:after="0" w:line="240" w:lineRule="auto"/>
        <w:ind w:left="1701" w:hanging="567"/>
        <w:rPr>
          <w:rFonts w:ascii="Arial" w:hAnsi="Arial" w:cs="Arial"/>
          <w:sz w:val="24"/>
          <w:szCs w:val="24"/>
        </w:rPr>
      </w:pPr>
      <w:r w:rsidRPr="00544A37">
        <w:rPr>
          <w:rFonts w:ascii="Arial" w:hAnsi="Arial" w:cs="Arial"/>
          <w:sz w:val="24"/>
          <w:szCs w:val="24"/>
        </w:rPr>
        <w:t>Is relevant to the needs, experience, interests, aptitudes and stages of development of all pupils, including those with special educational needs.</w:t>
      </w:r>
    </w:p>
    <w:p w:rsidR="00544A37" w:rsidRPr="00544A37" w:rsidRDefault="00544A37" w:rsidP="00544A37">
      <w:pPr>
        <w:numPr>
          <w:ilvl w:val="0"/>
          <w:numId w:val="1"/>
        </w:numPr>
        <w:tabs>
          <w:tab w:val="left" w:pos="1080"/>
          <w:tab w:val="left" w:pos="1418"/>
        </w:tabs>
        <w:spacing w:after="0" w:line="240" w:lineRule="auto"/>
        <w:ind w:left="1701" w:hanging="567"/>
        <w:rPr>
          <w:rFonts w:ascii="Arial" w:hAnsi="Arial" w:cs="Arial"/>
          <w:sz w:val="24"/>
          <w:szCs w:val="24"/>
        </w:rPr>
      </w:pPr>
      <w:r w:rsidRPr="00544A37">
        <w:rPr>
          <w:rFonts w:ascii="Arial" w:hAnsi="Arial" w:cs="Arial"/>
          <w:sz w:val="24"/>
          <w:szCs w:val="24"/>
        </w:rPr>
        <w:t>Ensures the locally agreed policy on Religious Education is fulfilled.</w:t>
      </w:r>
    </w:p>
    <w:p w:rsidR="00544A37" w:rsidRPr="00544A37" w:rsidRDefault="00544A37" w:rsidP="00544A37">
      <w:pPr>
        <w:numPr>
          <w:ilvl w:val="0"/>
          <w:numId w:val="1"/>
        </w:numPr>
        <w:tabs>
          <w:tab w:val="left" w:pos="1080"/>
          <w:tab w:val="left" w:pos="1418"/>
        </w:tabs>
        <w:spacing w:after="0" w:line="240" w:lineRule="auto"/>
        <w:ind w:left="1701" w:hanging="567"/>
        <w:rPr>
          <w:rFonts w:ascii="Arial" w:hAnsi="Arial" w:cs="Arial"/>
          <w:sz w:val="24"/>
          <w:szCs w:val="24"/>
        </w:rPr>
      </w:pPr>
      <w:r w:rsidRPr="00544A37">
        <w:rPr>
          <w:rFonts w:ascii="Arial" w:hAnsi="Arial" w:cs="Arial"/>
          <w:sz w:val="24"/>
          <w:szCs w:val="24"/>
        </w:rPr>
        <w:t>Fulfils the head teacher’s statutory duties in relation to the curriculum including the National Curriculum.</w:t>
      </w:r>
    </w:p>
    <w:p w:rsidR="00544A37" w:rsidRPr="00544A37" w:rsidRDefault="00544A37" w:rsidP="00544A37">
      <w:pPr>
        <w:numPr>
          <w:ilvl w:val="0"/>
          <w:numId w:val="1"/>
        </w:numPr>
        <w:tabs>
          <w:tab w:val="left" w:pos="1080"/>
          <w:tab w:val="left" w:pos="1418"/>
        </w:tabs>
        <w:spacing w:after="0" w:line="240" w:lineRule="auto"/>
        <w:ind w:left="1701" w:hanging="567"/>
        <w:rPr>
          <w:rFonts w:ascii="Arial" w:hAnsi="Arial" w:cs="Arial"/>
          <w:sz w:val="24"/>
          <w:szCs w:val="24"/>
        </w:rPr>
      </w:pPr>
      <w:r w:rsidRPr="00544A37">
        <w:rPr>
          <w:rFonts w:ascii="Arial" w:hAnsi="Arial" w:cs="Arial"/>
          <w:sz w:val="24"/>
          <w:szCs w:val="24"/>
        </w:rPr>
        <w:t>Includes arrangements for the daily act of collective worship and the spiritual life of the school.</w:t>
      </w:r>
    </w:p>
    <w:p w:rsidR="00544A37" w:rsidRPr="00544A37" w:rsidRDefault="00544A37" w:rsidP="00544A37">
      <w:pPr>
        <w:tabs>
          <w:tab w:val="left" w:pos="1080"/>
          <w:tab w:val="left" w:pos="1418"/>
        </w:tabs>
        <w:ind w:left="1701"/>
        <w:rPr>
          <w:rFonts w:ascii="Arial" w:hAnsi="Arial" w:cs="Arial"/>
          <w:sz w:val="24"/>
          <w:szCs w:val="24"/>
        </w:rPr>
      </w:pPr>
    </w:p>
    <w:p w:rsidR="00544A37" w:rsidRPr="00544A37" w:rsidRDefault="00544A37" w:rsidP="00544A37">
      <w:pPr>
        <w:pStyle w:val="BodyText"/>
        <w:tabs>
          <w:tab w:val="left" w:pos="1080"/>
          <w:tab w:val="left" w:pos="1418"/>
        </w:tabs>
        <w:ind w:left="360"/>
        <w:rPr>
          <w:rFonts w:ascii="Arial" w:hAnsi="Arial" w:cs="Arial"/>
          <w:sz w:val="24"/>
          <w:szCs w:val="24"/>
        </w:rPr>
      </w:pPr>
      <w:r w:rsidRPr="00544A37">
        <w:rPr>
          <w:rFonts w:ascii="Arial" w:hAnsi="Arial" w:cs="Arial"/>
          <w:sz w:val="24"/>
          <w:szCs w:val="24"/>
        </w:rPr>
        <w:t>2.3</w:t>
      </w:r>
      <w:r w:rsidRPr="00544A37">
        <w:rPr>
          <w:rFonts w:ascii="Arial" w:hAnsi="Arial" w:cs="Arial"/>
          <w:sz w:val="24"/>
          <w:szCs w:val="24"/>
        </w:rPr>
        <w:tab/>
        <w:t>To develop means whereby:</w:t>
      </w:r>
    </w:p>
    <w:p w:rsidR="00544A37" w:rsidRPr="00544A37" w:rsidRDefault="00544A37" w:rsidP="00544A37">
      <w:pPr>
        <w:tabs>
          <w:tab w:val="left" w:pos="1080"/>
          <w:tab w:val="left" w:pos="1418"/>
        </w:tabs>
        <w:ind w:left="1701"/>
        <w:rPr>
          <w:rFonts w:ascii="Arial" w:hAnsi="Arial" w:cs="Arial"/>
          <w:sz w:val="24"/>
          <w:szCs w:val="24"/>
        </w:rPr>
      </w:pPr>
    </w:p>
    <w:p w:rsidR="00544A37" w:rsidRPr="00544A37" w:rsidRDefault="00544A37" w:rsidP="00544A37">
      <w:pPr>
        <w:numPr>
          <w:ilvl w:val="0"/>
          <w:numId w:val="1"/>
        </w:numPr>
        <w:tabs>
          <w:tab w:val="left" w:pos="1080"/>
          <w:tab w:val="left" w:pos="1418"/>
        </w:tabs>
        <w:spacing w:after="0" w:line="240" w:lineRule="auto"/>
        <w:ind w:left="1701" w:hanging="567"/>
        <w:rPr>
          <w:rFonts w:ascii="Arial" w:hAnsi="Arial" w:cs="Arial"/>
          <w:sz w:val="24"/>
          <w:szCs w:val="24"/>
        </w:rPr>
      </w:pPr>
      <w:r w:rsidRPr="00544A37">
        <w:rPr>
          <w:rFonts w:ascii="Arial" w:hAnsi="Arial" w:cs="Arial"/>
          <w:sz w:val="24"/>
          <w:szCs w:val="24"/>
        </w:rPr>
        <w:t>School policies on curriculum, assessment, recording and reporting inform effective teaching and learning.</w:t>
      </w:r>
    </w:p>
    <w:p w:rsidR="00544A37" w:rsidRPr="00544A37" w:rsidRDefault="00544A37" w:rsidP="00544A37">
      <w:pPr>
        <w:numPr>
          <w:ilvl w:val="0"/>
          <w:numId w:val="1"/>
        </w:numPr>
        <w:tabs>
          <w:tab w:val="left" w:pos="1560"/>
        </w:tabs>
        <w:spacing w:after="0" w:line="240" w:lineRule="auto"/>
        <w:ind w:left="1701" w:hanging="567"/>
        <w:rPr>
          <w:rFonts w:ascii="Arial" w:hAnsi="Arial" w:cs="Arial"/>
          <w:sz w:val="24"/>
          <w:szCs w:val="24"/>
        </w:rPr>
      </w:pPr>
      <w:r w:rsidRPr="00544A37">
        <w:rPr>
          <w:rFonts w:ascii="Arial" w:hAnsi="Arial" w:cs="Arial"/>
          <w:sz w:val="24"/>
          <w:szCs w:val="24"/>
        </w:rPr>
        <w:lastRenderedPageBreak/>
        <w:t>The arrangements for teaching and learning form a co-ordinated, coherent curriculum entitlement for all pupils.</w:t>
      </w:r>
    </w:p>
    <w:p w:rsidR="00544A37" w:rsidRPr="00544A37" w:rsidRDefault="00544A37" w:rsidP="00544A37">
      <w:pPr>
        <w:numPr>
          <w:ilvl w:val="0"/>
          <w:numId w:val="1"/>
        </w:numPr>
        <w:tabs>
          <w:tab w:val="left" w:pos="1080"/>
          <w:tab w:val="left" w:pos="1418"/>
        </w:tabs>
        <w:spacing w:after="0" w:line="240" w:lineRule="auto"/>
        <w:ind w:left="1701" w:hanging="567"/>
        <w:rPr>
          <w:rFonts w:ascii="Arial" w:hAnsi="Arial" w:cs="Arial"/>
          <w:sz w:val="24"/>
          <w:szCs w:val="24"/>
        </w:rPr>
      </w:pPr>
      <w:r w:rsidRPr="00544A37">
        <w:rPr>
          <w:rFonts w:ascii="Arial" w:hAnsi="Arial" w:cs="Arial"/>
          <w:sz w:val="24"/>
          <w:szCs w:val="24"/>
        </w:rPr>
        <w:t>Information on pupils’ progress is used to improve teaching and learning, to inform and motivate pupils, to inform parents, to provide necessary references for other educational institutions and employers, and to aid governors in fulfilling their responsibilities for the school.</w:t>
      </w:r>
    </w:p>
    <w:p w:rsidR="00544A37" w:rsidRPr="00544A37" w:rsidRDefault="00544A37" w:rsidP="00544A37">
      <w:pPr>
        <w:numPr>
          <w:ilvl w:val="0"/>
          <w:numId w:val="1"/>
        </w:numPr>
        <w:tabs>
          <w:tab w:val="left" w:pos="1080"/>
          <w:tab w:val="left" w:pos="1418"/>
        </w:tabs>
        <w:spacing w:after="0" w:line="240" w:lineRule="auto"/>
        <w:ind w:left="1701" w:hanging="567"/>
        <w:rPr>
          <w:rFonts w:ascii="Arial" w:hAnsi="Arial" w:cs="Arial"/>
          <w:sz w:val="24"/>
          <w:szCs w:val="24"/>
        </w:rPr>
      </w:pPr>
      <w:r w:rsidRPr="00544A37">
        <w:rPr>
          <w:rFonts w:ascii="Arial" w:hAnsi="Arial" w:cs="Arial"/>
          <w:sz w:val="24"/>
          <w:szCs w:val="24"/>
        </w:rPr>
        <w:t>There is continuity of learning and of progression for all pupils.</w:t>
      </w:r>
    </w:p>
    <w:p w:rsidR="00544A37" w:rsidRPr="00544A37" w:rsidRDefault="00544A37" w:rsidP="00544A37">
      <w:pPr>
        <w:numPr>
          <w:ilvl w:val="0"/>
          <w:numId w:val="1"/>
        </w:numPr>
        <w:tabs>
          <w:tab w:val="left" w:pos="1080"/>
          <w:tab w:val="left" w:pos="1418"/>
        </w:tabs>
        <w:spacing w:after="0" w:line="240" w:lineRule="auto"/>
        <w:ind w:left="1701" w:hanging="567"/>
        <w:rPr>
          <w:rFonts w:ascii="Arial" w:hAnsi="Arial" w:cs="Arial"/>
          <w:sz w:val="24"/>
          <w:szCs w:val="24"/>
        </w:rPr>
      </w:pPr>
      <w:r w:rsidRPr="00544A37">
        <w:rPr>
          <w:rFonts w:ascii="Arial" w:hAnsi="Arial" w:cs="Arial"/>
          <w:sz w:val="24"/>
          <w:szCs w:val="24"/>
        </w:rPr>
        <w:t>Challenging targets are set for pupils’ attainment leading to whole school improvement.</w:t>
      </w:r>
    </w:p>
    <w:p w:rsidR="00544A37" w:rsidRPr="00544A37" w:rsidRDefault="00544A37" w:rsidP="00544A37">
      <w:pPr>
        <w:pStyle w:val="BodyText"/>
        <w:tabs>
          <w:tab w:val="left" w:pos="1080"/>
          <w:tab w:val="left" w:pos="1418"/>
        </w:tabs>
        <w:rPr>
          <w:rFonts w:ascii="Arial" w:hAnsi="Arial" w:cs="Arial"/>
          <w:sz w:val="24"/>
          <w:szCs w:val="24"/>
        </w:rPr>
      </w:pPr>
    </w:p>
    <w:p w:rsidR="00544A37" w:rsidRPr="00544A37" w:rsidRDefault="00544A37" w:rsidP="00544A37">
      <w:pPr>
        <w:pStyle w:val="BodyText"/>
        <w:tabs>
          <w:tab w:val="left" w:pos="1080"/>
          <w:tab w:val="left" w:pos="1418"/>
        </w:tabs>
        <w:ind w:left="1080" w:hanging="720"/>
        <w:rPr>
          <w:rFonts w:ascii="Arial" w:hAnsi="Arial" w:cs="Arial"/>
          <w:sz w:val="24"/>
          <w:szCs w:val="24"/>
        </w:rPr>
      </w:pPr>
      <w:r w:rsidRPr="00544A37">
        <w:rPr>
          <w:rFonts w:ascii="Arial" w:hAnsi="Arial" w:cs="Arial"/>
          <w:sz w:val="24"/>
          <w:szCs w:val="24"/>
        </w:rPr>
        <w:t>2.4</w:t>
      </w:r>
      <w:r w:rsidRPr="00544A37">
        <w:rPr>
          <w:rFonts w:ascii="Arial" w:hAnsi="Arial" w:cs="Arial"/>
          <w:sz w:val="24"/>
          <w:szCs w:val="24"/>
        </w:rPr>
        <w:tab/>
        <w:t>To provide a curriculum for the spiritual, moral, social and cultural development of all pupils.</w:t>
      </w:r>
    </w:p>
    <w:p w:rsidR="00544A37" w:rsidRPr="00544A37" w:rsidRDefault="00544A37" w:rsidP="00544A37">
      <w:pPr>
        <w:pStyle w:val="BodyText"/>
        <w:tabs>
          <w:tab w:val="left" w:pos="1080"/>
          <w:tab w:val="left" w:pos="1418"/>
        </w:tabs>
        <w:ind w:left="360"/>
        <w:rPr>
          <w:rFonts w:ascii="Arial" w:hAnsi="Arial" w:cs="Arial"/>
          <w:sz w:val="24"/>
          <w:szCs w:val="24"/>
        </w:rPr>
      </w:pPr>
    </w:p>
    <w:p w:rsidR="00544A37" w:rsidRPr="00544A37" w:rsidRDefault="00544A37" w:rsidP="00544A37">
      <w:pPr>
        <w:pStyle w:val="BodyText"/>
        <w:tabs>
          <w:tab w:val="left" w:pos="1080"/>
          <w:tab w:val="left" w:pos="1418"/>
        </w:tabs>
        <w:ind w:left="1080" w:hanging="720"/>
        <w:rPr>
          <w:rFonts w:ascii="Arial" w:hAnsi="Arial" w:cs="Arial"/>
          <w:sz w:val="24"/>
          <w:szCs w:val="24"/>
        </w:rPr>
      </w:pPr>
      <w:r w:rsidRPr="00544A37">
        <w:rPr>
          <w:rFonts w:ascii="Arial" w:hAnsi="Arial" w:cs="Arial"/>
          <w:sz w:val="24"/>
          <w:szCs w:val="24"/>
        </w:rPr>
        <w:t>2.5</w:t>
      </w:r>
      <w:r w:rsidRPr="00544A37">
        <w:rPr>
          <w:rFonts w:ascii="Arial" w:hAnsi="Arial" w:cs="Arial"/>
          <w:sz w:val="24"/>
          <w:szCs w:val="24"/>
        </w:rPr>
        <w:tab/>
        <w:t>To ensure appropriate pastoral care and guidance for all in accordance with the mission statement.</w:t>
      </w:r>
    </w:p>
    <w:p w:rsidR="00544A37" w:rsidRPr="00544A37" w:rsidRDefault="00544A37" w:rsidP="00544A37">
      <w:pPr>
        <w:pStyle w:val="BodyText"/>
        <w:tabs>
          <w:tab w:val="left" w:pos="1080"/>
          <w:tab w:val="left" w:pos="1418"/>
        </w:tabs>
        <w:ind w:left="360"/>
        <w:rPr>
          <w:rFonts w:ascii="Arial" w:hAnsi="Arial" w:cs="Arial"/>
          <w:sz w:val="24"/>
          <w:szCs w:val="24"/>
        </w:rPr>
      </w:pPr>
    </w:p>
    <w:p w:rsidR="00544A37" w:rsidRPr="00544A37" w:rsidRDefault="00544A37" w:rsidP="00544A37">
      <w:pPr>
        <w:pStyle w:val="BodyText"/>
        <w:tabs>
          <w:tab w:val="left" w:pos="1080"/>
          <w:tab w:val="left" w:pos="1418"/>
        </w:tabs>
        <w:ind w:left="1080" w:hanging="720"/>
        <w:rPr>
          <w:rFonts w:ascii="Arial" w:hAnsi="Arial" w:cs="Arial"/>
          <w:sz w:val="24"/>
          <w:szCs w:val="24"/>
        </w:rPr>
      </w:pPr>
      <w:r w:rsidRPr="00544A37">
        <w:rPr>
          <w:rFonts w:ascii="Arial" w:hAnsi="Arial" w:cs="Arial"/>
          <w:sz w:val="24"/>
          <w:szCs w:val="24"/>
        </w:rPr>
        <w:t>2.6</w:t>
      </w:r>
      <w:r w:rsidRPr="00544A37">
        <w:rPr>
          <w:rFonts w:ascii="Arial" w:hAnsi="Arial" w:cs="Arial"/>
          <w:sz w:val="24"/>
          <w:szCs w:val="24"/>
        </w:rPr>
        <w:tab/>
        <w:t>To determine appropriate pupil groupings, which reflect the values of the Mission Statement.</w:t>
      </w:r>
    </w:p>
    <w:p w:rsidR="00544A37" w:rsidRPr="00544A37" w:rsidRDefault="00544A37" w:rsidP="00544A37">
      <w:pPr>
        <w:pStyle w:val="BodyText"/>
        <w:tabs>
          <w:tab w:val="left" w:pos="1080"/>
          <w:tab w:val="left" w:pos="1418"/>
        </w:tabs>
        <w:ind w:left="360"/>
        <w:rPr>
          <w:rFonts w:ascii="Arial" w:hAnsi="Arial" w:cs="Arial"/>
          <w:sz w:val="24"/>
          <w:szCs w:val="24"/>
        </w:rPr>
      </w:pPr>
    </w:p>
    <w:p w:rsidR="00544A37" w:rsidRPr="00544A37" w:rsidRDefault="00544A37" w:rsidP="00544A37">
      <w:pPr>
        <w:pStyle w:val="BodyText"/>
        <w:tabs>
          <w:tab w:val="left" w:pos="1080"/>
          <w:tab w:val="left" w:pos="1418"/>
        </w:tabs>
        <w:ind w:left="360"/>
        <w:rPr>
          <w:rFonts w:ascii="Arial" w:hAnsi="Arial" w:cs="Arial"/>
          <w:sz w:val="24"/>
          <w:szCs w:val="24"/>
        </w:rPr>
      </w:pPr>
      <w:r w:rsidRPr="00544A37">
        <w:rPr>
          <w:rFonts w:ascii="Arial" w:hAnsi="Arial" w:cs="Arial"/>
          <w:sz w:val="24"/>
          <w:szCs w:val="24"/>
        </w:rPr>
        <w:t>2.7</w:t>
      </w:r>
      <w:r w:rsidRPr="00544A37">
        <w:rPr>
          <w:rFonts w:ascii="Arial" w:hAnsi="Arial" w:cs="Arial"/>
          <w:sz w:val="24"/>
          <w:szCs w:val="24"/>
        </w:rPr>
        <w:tab/>
        <w:t>To determine and publicise the means for promoting:</w:t>
      </w:r>
    </w:p>
    <w:p w:rsidR="00544A37" w:rsidRPr="00544A37" w:rsidRDefault="00544A37" w:rsidP="00544A37">
      <w:pPr>
        <w:pStyle w:val="BodyText"/>
        <w:tabs>
          <w:tab w:val="left" w:pos="1080"/>
          <w:tab w:val="left" w:pos="1418"/>
        </w:tabs>
        <w:rPr>
          <w:rFonts w:ascii="Arial" w:hAnsi="Arial" w:cs="Arial"/>
          <w:sz w:val="24"/>
          <w:szCs w:val="24"/>
        </w:rPr>
      </w:pPr>
    </w:p>
    <w:p w:rsidR="00544A37" w:rsidRPr="00544A37" w:rsidRDefault="00544A37" w:rsidP="00544A37">
      <w:pPr>
        <w:numPr>
          <w:ilvl w:val="0"/>
          <w:numId w:val="2"/>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Pupils’ self discipline.</w:t>
      </w:r>
    </w:p>
    <w:p w:rsidR="00544A37" w:rsidRPr="00544A37" w:rsidRDefault="00544A37" w:rsidP="00544A37">
      <w:pPr>
        <w:numPr>
          <w:ilvl w:val="0"/>
          <w:numId w:val="2"/>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Respect for self, others and authority.</w:t>
      </w:r>
    </w:p>
    <w:p w:rsidR="00544A37" w:rsidRPr="00544A37" w:rsidRDefault="00544A37" w:rsidP="00544A37">
      <w:pPr>
        <w:numPr>
          <w:ilvl w:val="0"/>
          <w:numId w:val="2"/>
        </w:numPr>
        <w:tabs>
          <w:tab w:val="left" w:pos="1080"/>
          <w:tab w:val="left" w:pos="1418"/>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Good behaviour on and off school premises.</w:t>
      </w:r>
    </w:p>
    <w:p w:rsidR="00544A37" w:rsidRPr="00544A37" w:rsidRDefault="00544A37" w:rsidP="00544A37">
      <w:pPr>
        <w:pStyle w:val="BodyText"/>
        <w:tabs>
          <w:tab w:val="left" w:pos="1080"/>
          <w:tab w:val="left" w:pos="1418"/>
        </w:tabs>
        <w:ind w:left="1080" w:hanging="720"/>
        <w:rPr>
          <w:rFonts w:ascii="Arial" w:hAnsi="Arial" w:cs="Arial"/>
          <w:sz w:val="24"/>
          <w:szCs w:val="24"/>
        </w:rPr>
      </w:pPr>
      <w:r w:rsidRPr="00544A37">
        <w:rPr>
          <w:rFonts w:ascii="Arial" w:hAnsi="Arial" w:cs="Arial"/>
          <w:sz w:val="24"/>
          <w:szCs w:val="24"/>
        </w:rPr>
        <w:t>2.8</w:t>
      </w:r>
      <w:r w:rsidRPr="00544A37">
        <w:rPr>
          <w:rFonts w:ascii="Arial" w:hAnsi="Arial" w:cs="Arial"/>
          <w:sz w:val="24"/>
          <w:szCs w:val="24"/>
        </w:rPr>
        <w:tab/>
        <w:t>To handle pupil disciplinary cases, in accordance with school policy and the provisions of the School Standards and Framework Act, 1998.</w:t>
      </w:r>
    </w:p>
    <w:p w:rsidR="00544A37" w:rsidRPr="00544A37" w:rsidRDefault="00544A37" w:rsidP="00544A37">
      <w:pPr>
        <w:pStyle w:val="BodyText"/>
        <w:tabs>
          <w:tab w:val="left" w:pos="1080"/>
          <w:tab w:val="left" w:pos="1418"/>
        </w:tabs>
        <w:ind w:left="1080" w:hanging="720"/>
        <w:rPr>
          <w:rFonts w:ascii="Arial" w:hAnsi="Arial" w:cs="Arial"/>
          <w:sz w:val="24"/>
          <w:szCs w:val="24"/>
        </w:rPr>
      </w:pPr>
    </w:p>
    <w:p w:rsidR="00544A37" w:rsidRPr="00544A37" w:rsidRDefault="00544A37" w:rsidP="00544A37">
      <w:pPr>
        <w:pStyle w:val="BodyText"/>
        <w:tabs>
          <w:tab w:val="left" w:pos="1080"/>
          <w:tab w:val="left" w:pos="1418"/>
        </w:tabs>
        <w:ind w:left="1080" w:hanging="720"/>
        <w:rPr>
          <w:rFonts w:ascii="Arial" w:hAnsi="Arial" w:cs="Arial"/>
          <w:sz w:val="24"/>
          <w:szCs w:val="24"/>
        </w:rPr>
      </w:pPr>
      <w:r w:rsidRPr="00544A37">
        <w:rPr>
          <w:rFonts w:ascii="Arial" w:hAnsi="Arial" w:cs="Arial"/>
          <w:sz w:val="24"/>
          <w:szCs w:val="24"/>
        </w:rPr>
        <w:t>2.9</w:t>
      </w:r>
      <w:r w:rsidRPr="00544A37">
        <w:rPr>
          <w:rFonts w:ascii="Arial" w:hAnsi="Arial" w:cs="Arial"/>
          <w:sz w:val="24"/>
          <w:szCs w:val="24"/>
        </w:rPr>
        <w:tab/>
        <w:t>To promote a school ethos, which extends opportunities for learning and encourages extra-curricular activities.</w:t>
      </w:r>
    </w:p>
    <w:p w:rsidR="00544A37" w:rsidRPr="00544A37" w:rsidRDefault="00544A37" w:rsidP="00544A37">
      <w:pPr>
        <w:pStyle w:val="BodyText"/>
        <w:tabs>
          <w:tab w:val="left" w:pos="720"/>
        </w:tabs>
        <w:rPr>
          <w:rFonts w:ascii="Arial" w:hAnsi="Arial" w:cs="Arial"/>
          <w:b/>
          <w:sz w:val="24"/>
          <w:szCs w:val="24"/>
        </w:rPr>
      </w:pPr>
    </w:p>
    <w:p w:rsidR="00544A37" w:rsidRPr="00544A37" w:rsidRDefault="00544A37" w:rsidP="00544A37">
      <w:pPr>
        <w:pStyle w:val="BodyText"/>
        <w:tabs>
          <w:tab w:val="left" w:pos="720"/>
        </w:tabs>
        <w:rPr>
          <w:rFonts w:ascii="Arial" w:hAnsi="Arial" w:cs="Arial"/>
          <w:b/>
          <w:sz w:val="24"/>
          <w:szCs w:val="24"/>
        </w:rPr>
      </w:pPr>
      <w:r w:rsidRPr="00544A37">
        <w:rPr>
          <w:rFonts w:ascii="Arial" w:hAnsi="Arial" w:cs="Arial"/>
          <w:b/>
          <w:sz w:val="24"/>
          <w:szCs w:val="24"/>
        </w:rPr>
        <w:t>KEY AREA OF RESPONSIBILITY</w:t>
      </w:r>
    </w:p>
    <w:p w:rsidR="00544A37" w:rsidRPr="00544A37" w:rsidRDefault="00544A37" w:rsidP="00544A37">
      <w:pPr>
        <w:pStyle w:val="BodyText"/>
        <w:tabs>
          <w:tab w:val="left" w:pos="720"/>
        </w:tabs>
        <w:rPr>
          <w:rFonts w:ascii="Arial" w:hAnsi="Arial" w:cs="Arial"/>
          <w:b/>
          <w:sz w:val="24"/>
          <w:szCs w:val="24"/>
        </w:rPr>
      </w:pPr>
    </w:p>
    <w:p w:rsidR="00544A37" w:rsidRPr="00544A37" w:rsidRDefault="00544A37" w:rsidP="00544A37">
      <w:pPr>
        <w:pStyle w:val="BodyText"/>
        <w:tabs>
          <w:tab w:val="left" w:pos="360"/>
        </w:tabs>
        <w:rPr>
          <w:rFonts w:ascii="Arial" w:hAnsi="Arial" w:cs="Arial"/>
          <w:b/>
          <w:bCs/>
          <w:sz w:val="24"/>
          <w:szCs w:val="24"/>
        </w:rPr>
      </w:pPr>
      <w:r w:rsidRPr="00544A37">
        <w:rPr>
          <w:rFonts w:ascii="Arial" w:hAnsi="Arial" w:cs="Arial"/>
          <w:b/>
          <w:bCs/>
          <w:sz w:val="24"/>
          <w:szCs w:val="24"/>
        </w:rPr>
        <w:t>3.</w:t>
      </w:r>
      <w:r w:rsidRPr="00544A37">
        <w:rPr>
          <w:rFonts w:ascii="Arial" w:hAnsi="Arial" w:cs="Arial"/>
          <w:b/>
          <w:bCs/>
          <w:sz w:val="24"/>
          <w:szCs w:val="24"/>
        </w:rPr>
        <w:tab/>
        <w:t>LEADING AND MANAGING STAFF</w:t>
      </w:r>
    </w:p>
    <w:p w:rsidR="00544A37" w:rsidRPr="00544A37" w:rsidRDefault="00544A37" w:rsidP="00544A37">
      <w:pPr>
        <w:pStyle w:val="BodyText"/>
        <w:rPr>
          <w:rFonts w:ascii="Arial" w:hAnsi="Arial" w:cs="Arial"/>
          <w:b/>
          <w:sz w:val="24"/>
          <w:szCs w:val="24"/>
        </w:rPr>
      </w:pPr>
    </w:p>
    <w:p w:rsidR="00544A37" w:rsidRPr="00544A37" w:rsidRDefault="00544A37" w:rsidP="00544A37">
      <w:pPr>
        <w:pStyle w:val="BodyText"/>
        <w:tabs>
          <w:tab w:val="left" w:pos="360"/>
        </w:tabs>
        <w:ind w:left="360"/>
        <w:rPr>
          <w:rFonts w:ascii="Arial" w:hAnsi="Arial" w:cs="Arial"/>
          <w:sz w:val="24"/>
          <w:szCs w:val="24"/>
        </w:rPr>
      </w:pPr>
      <w:r w:rsidRPr="00544A37">
        <w:rPr>
          <w:rFonts w:ascii="Arial" w:hAnsi="Arial" w:cs="Arial"/>
          <w:sz w:val="24"/>
          <w:szCs w:val="24"/>
        </w:rPr>
        <w:t>The head teacher's leadership should motivate, support, challenge and develop staff.</w:t>
      </w:r>
    </w:p>
    <w:p w:rsidR="00544A37" w:rsidRPr="00544A37" w:rsidRDefault="00544A37" w:rsidP="00544A37">
      <w:pPr>
        <w:pStyle w:val="BodyText"/>
        <w:rPr>
          <w:rFonts w:ascii="Arial" w:hAnsi="Arial" w:cs="Arial"/>
          <w:sz w:val="24"/>
          <w:szCs w:val="24"/>
        </w:rPr>
      </w:pPr>
    </w:p>
    <w:p w:rsidR="00544A37" w:rsidRPr="00544A37" w:rsidRDefault="00544A37" w:rsidP="00544A37">
      <w:pPr>
        <w:pStyle w:val="BodyText"/>
        <w:tabs>
          <w:tab w:val="left" w:pos="360"/>
          <w:tab w:val="left" w:pos="1080"/>
          <w:tab w:val="left" w:pos="1418"/>
        </w:tabs>
        <w:rPr>
          <w:rFonts w:ascii="Arial" w:hAnsi="Arial" w:cs="Arial"/>
          <w:b/>
          <w:sz w:val="24"/>
          <w:szCs w:val="24"/>
        </w:rPr>
      </w:pPr>
      <w:r w:rsidRPr="00544A37">
        <w:rPr>
          <w:rFonts w:ascii="Arial" w:hAnsi="Arial" w:cs="Arial"/>
          <w:b/>
          <w:sz w:val="24"/>
          <w:szCs w:val="24"/>
        </w:rPr>
        <w:tab/>
        <w:t>MAIN TASKS</w:t>
      </w:r>
    </w:p>
    <w:p w:rsidR="00544A37" w:rsidRPr="00544A37" w:rsidRDefault="00544A37" w:rsidP="00544A37">
      <w:pPr>
        <w:pStyle w:val="BodyText"/>
        <w:tabs>
          <w:tab w:val="left" w:pos="360"/>
          <w:tab w:val="left" w:pos="1080"/>
          <w:tab w:val="left" w:pos="1418"/>
        </w:tabs>
        <w:rPr>
          <w:rFonts w:ascii="Arial" w:hAnsi="Arial" w:cs="Arial"/>
          <w:b/>
          <w:sz w:val="24"/>
          <w:szCs w:val="24"/>
        </w:rPr>
      </w:pPr>
    </w:p>
    <w:p w:rsidR="00544A37" w:rsidRPr="00544A37" w:rsidRDefault="00544A37" w:rsidP="00544A37">
      <w:pPr>
        <w:pStyle w:val="BodyText"/>
        <w:tabs>
          <w:tab w:val="left" w:pos="360"/>
          <w:tab w:val="left" w:pos="1080"/>
          <w:tab w:val="left" w:pos="1418"/>
        </w:tabs>
        <w:ind w:left="1080" w:hanging="720"/>
        <w:rPr>
          <w:rFonts w:ascii="Arial" w:hAnsi="Arial" w:cs="Arial"/>
          <w:sz w:val="24"/>
          <w:szCs w:val="24"/>
        </w:rPr>
      </w:pPr>
      <w:r w:rsidRPr="00544A37">
        <w:rPr>
          <w:rFonts w:ascii="Arial" w:hAnsi="Arial" w:cs="Arial"/>
          <w:sz w:val="24"/>
          <w:szCs w:val="24"/>
        </w:rPr>
        <w:t>3.1</w:t>
      </w:r>
      <w:r w:rsidRPr="00544A37">
        <w:rPr>
          <w:rFonts w:ascii="Arial" w:hAnsi="Arial" w:cs="Arial"/>
          <w:sz w:val="24"/>
          <w:szCs w:val="24"/>
        </w:rPr>
        <w:tab/>
        <w:t>To assist the governing board in determining the staffing structure of the school.</w:t>
      </w:r>
    </w:p>
    <w:p w:rsidR="00544A37" w:rsidRPr="00544A37" w:rsidRDefault="00544A37" w:rsidP="00544A37">
      <w:pPr>
        <w:pStyle w:val="BodyText"/>
        <w:tabs>
          <w:tab w:val="left" w:pos="360"/>
          <w:tab w:val="left" w:pos="1080"/>
          <w:tab w:val="left" w:pos="1418"/>
        </w:tabs>
        <w:ind w:left="1080" w:hanging="720"/>
        <w:rPr>
          <w:rFonts w:ascii="Arial" w:hAnsi="Arial" w:cs="Arial"/>
          <w:sz w:val="24"/>
          <w:szCs w:val="24"/>
        </w:rPr>
      </w:pPr>
    </w:p>
    <w:p w:rsidR="00544A37" w:rsidRPr="00544A37" w:rsidRDefault="00544A37" w:rsidP="00544A37">
      <w:pPr>
        <w:pStyle w:val="BodyText"/>
        <w:tabs>
          <w:tab w:val="left" w:pos="360"/>
          <w:tab w:val="left" w:pos="1080"/>
          <w:tab w:val="left" w:pos="1418"/>
        </w:tabs>
        <w:ind w:left="1080" w:hanging="720"/>
        <w:rPr>
          <w:rFonts w:ascii="Arial" w:hAnsi="Arial" w:cs="Arial"/>
          <w:sz w:val="24"/>
          <w:szCs w:val="24"/>
        </w:rPr>
      </w:pPr>
      <w:r w:rsidRPr="00544A37">
        <w:rPr>
          <w:rFonts w:ascii="Arial" w:hAnsi="Arial" w:cs="Arial"/>
          <w:sz w:val="24"/>
          <w:szCs w:val="24"/>
        </w:rPr>
        <w:t>3.2</w:t>
      </w:r>
      <w:r w:rsidRPr="00544A37">
        <w:rPr>
          <w:rFonts w:ascii="Arial" w:hAnsi="Arial" w:cs="Arial"/>
          <w:sz w:val="24"/>
          <w:szCs w:val="24"/>
        </w:rPr>
        <w:tab/>
        <w:t>To assist the governing board and participate in the key task of selecting and appointing teaching and non-teaching staff, having regard to Local  Authority guidelines and advice.</w:t>
      </w:r>
    </w:p>
    <w:p w:rsidR="00544A37" w:rsidRPr="00544A37" w:rsidRDefault="00544A37" w:rsidP="00544A37">
      <w:pPr>
        <w:pStyle w:val="BodyText"/>
        <w:tabs>
          <w:tab w:val="left" w:pos="360"/>
          <w:tab w:val="left" w:pos="1080"/>
          <w:tab w:val="left" w:pos="1418"/>
        </w:tabs>
        <w:ind w:left="1080" w:hanging="720"/>
        <w:rPr>
          <w:rFonts w:ascii="Arial" w:hAnsi="Arial" w:cs="Arial"/>
          <w:sz w:val="24"/>
          <w:szCs w:val="24"/>
        </w:rPr>
      </w:pPr>
    </w:p>
    <w:p w:rsidR="00544A37" w:rsidRPr="00544A37" w:rsidRDefault="00544A37" w:rsidP="00544A37">
      <w:pPr>
        <w:pStyle w:val="BodyText"/>
        <w:tabs>
          <w:tab w:val="left" w:pos="360"/>
          <w:tab w:val="left" w:pos="1080"/>
          <w:tab w:val="left" w:pos="1418"/>
        </w:tabs>
        <w:ind w:left="1080" w:hanging="720"/>
        <w:rPr>
          <w:rFonts w:ascii="Arial" w:hAnsi="Arial" w:cs="Arial"/>
          <w:sz w:val="24"/>
          <w:szCs w:val="24"/>
        </w:rPr>
      </w:pPr>
      <w:r w:rsidRPr="00544A37">
        <w:rPr>
          <w:rFonts w:ascii="Arial" w:hAnsi="Arial" w:cs="Arial"/>
          <w:sz w:val="24"/>
          <w:szCs w:val="24"/>
        </w:rPr>
        <w:t>3.3</w:t>
      </w:r>
      <w:r w:rsidRPr="00544A37">
        <w:rPr>
          <w:rFonts w:ascii="Arial" w:hAnsi="Arial" w:cs="Arial"/>
          <w:sz w:val="24"/>
          <w:szCs w:val="24"/>
        </w:rPr>
        <w:tab/>
        <w:t>To deploy and manage all teaching and support staff appointed to the school by allocating particular duties, including such duties of the head teacher as may be properly delegated in a manner that is reasonable and consistent with their conditions of employment.</w:t>
      </w:r>
    </w:p>
    <w:p w:rsidR="00544A37" w:rsidRPr="00544A37" w:rsidRDefault="00544A37" w:rsidP="00544A37">
      <w:pPr>
        <w:pStyle w:val="BodyText"/>
        <w:tabs>
          <w:tab w:val="left" w:pos="360"/>
          <w:tab w:val="left" w:pos="1080"/>
          <w:tab w:val="left" w:pos="1418"/>
        </w:tabs>
        <w:ind w:left="1080" w:hanging="720"/>
        <w:rPr>
          <w:rFonts w:ascii="Arial" w:hAnsi="Arial" w:cs="Arial"/>
          <w:sz w:val="24"/>
          <w:szCs w:val="24"/>
        </w:rPr>
      </w:pPr>
    </w:p>
    <w:p w:rsidR="00544A37" w:rsidRPr="00544A37" w:rsidRDefault="00544A37" w:rsidP="00544A37">
      <w:pPr>
        <w:pStyle w:val="BodyText"/>
        <w:numPr>
          <w:ilvl w:val="1"/>
          <w:numId w:val="7"/>
        </w:numPr>
        <w:tabs>
          <w:tab w:val="left" w:pos="360"/>
          <w:tab w:val="left" w:pos="1418"/>
        </w:tabs>
        <w:rPr>
          <w:rFonts w:ascii="Arial" w:hAnsi="Arial" w:cs="Arial"/>
          <w:sz w:val="24"/>
          <w:szCs w:val="24"/>
        </w:rPr>
      </w:pPr>
      <w:r w:rsidRPr="00544A37">
        <w:rPr>
          <w:rFonts w:ascii="Arial" w:hAnsi="Arial" w:cs="Arial"/>
          <w:sz w:val="24"/>
          <w:szCs w:val="24"/>
        </w:rPr>
        <w:t>To ensure that cover is provided for absent teachers and is shared as equitably as possible.</w:t>
      </w:r>
    </w:p>
    <w:p w:rsidR="00544A37" w:rsidRPr="00544A37" w:rsidRDefault="00544A37" w:rsidP="00544A37">
      <w:pPr>
        <w:pStyle w:val="BodyText"/>
        <w:tabs>
          <w:tab w:val="left" w:pos="360"/>
          <w:tab w:val="left" w:pos="1080"/>
          <w:tab w:val="left" w:pos="1418"/>
        </w:tabs>
        <w:ind w:left="360"/>
        <w:rPr>
          <w:rFonts w:ascii="Arial" w:hAnsi="Arial" w:cs="Arial"/>
          <w:sz w:val="24"/>
          <w:szCs w:val="24"/>
        </w:rPr>
      </w:pPr>
    </w:p>
    <w:p w:rsidR="00544A37" w:rsidRPr="00544A37" w:rsidRDefault="00544A37" w:rsidP="00544A37">
      <w:pPr>
        <w:pStyle w:val="BodyText"/>
        <w:numPr>
          <w:ilvl w:val="1"/>
          <w:numId w:val="7"/>
        </w:numPr>
        <w:tabs>
          <w:tab w:val="left" w:pos="360"/>
          <w:tab w:val="left" w:pos="1418"/>
        </w:tabs>
        <w:rPr>
          <w:rFonts w:ascii="Arial" w:hAnsi="Arial" w:cs="Arial"/>
          <w:sz w:val="24"/>
          <w:szCs w:val="24"/>
        </w:rPr>
      </w:pPr>
      <w:r w:rsidRPr="00544A37">
        <w:rPr>
          <w:rFonts w:ascii="Arial" w:hAnsi="Arial" w:cs="Arial"/>
          <w:sz w:val="24"/>
          <w:szCs w:val="24"/>
        </w:rPr>
        <w:t>To promote and develop good management practice, positive staff participation, effective communication and clear procedures.</w:t>
      </w:r>
    </w:p>
    <w:p w:rsidR="00544A37" w:rsidRPr="00544A37" w:rsidRDefault="00544A37" w:rsidP="00544A37">
      <w:pPr>
        <w:pStyle w:val="BodyText"/>
        <w:tabs>
          <w:tab w:val="left" w:pos="360"/>
          <w:tab w:val="num" w:pos="1134"/>
          <w:tab w:val="left" w:pos="1418"/>
        </w:tabs>
        <w:rPr>
          <w:rFonts w:ascii="Arial" w:hAnsi="Arial" w:cs="Arial"/>
          <w:sz w:val="24"/>
          <w:szCs w:val="24"/>
        </w:rPr>
      </w:pPr>
    </w:p>
    <w:p w:rsidR="00544A37" w:rsidRPr="00544A37" w:rsidRDefault="00544A37" w:rsidP="00544A37">
      <w:pPr>
        <w:pStyle w:val="BodyText"/>
        <w:numPr>
          <w:ilvl w:val="1"/>
          <w:numId w:val="7"/>
        </w:numPr>
        <w:tabs>
          <w:tab w:val="left" w:pos="360"/>
          <w:tab w:val="left" w:pos="1418"/>
        </w:tabs>
        <w:rPr>
          <w:rFonts w:ascii="Arial" w:hAnsi="Arial" w:cs="Arial"/>
          <w:sz w:val="24"/>
          <w:szCs w:val="24"/>
        </w:rPr>
      </w:pPr>
      <w:r w:rsidRPr="00544A37">
        <w:rPr>
          <w:rFonts w:ascii="Arial" w:hAnsi="Arial" w:cs="Arial"/>
          <w:sz w:val="24"/>
          <w:szCs w:val="24"/>
        </w:rPr>
        <w:t>To supervise and participate in arrangements made in accordance with the regulations for the management of the performance of teachers in the school, including participating in the identification of areas in which he/she would benefit from further training and undergoing such training.</w:t>
      </w:r>
    </w:p>
    <w:p w:rsidR="00544A37" w:rsidRPr="00544A37" w:rsidRDefault="00544A37" w:rsidP="00544A37">
      <w:pPr>
        <w:pStyle w:val="BodyText"/>
        <w:tabs>
          <w:tab w:val="left" w:pos="360"/>
          <w:tab w:val="num" w:pos="1134"/>
          <w:tab w:val="left" w:pos="1418"/>
        </w:tabs>
        <w:rPr>
          <w:rFonts w:ascii="Arial" w:hAnsi="Arial" w:cs="Arial"/>
          <w:sz w:val="24"/>
          <w:szCs w:val="24"/>
        </w:rPr>
      </w:pPr>
    </w:p>
    <w:p w:rsidR="00544A37" w:rsidRPr="00544A37" w:rsidRDefault="00544A37" w:rsidP="00544A37">
      <w:pPr>
        <w:pStyle w:val="BodyText"/>
        <w:numPr>
          <w:ilvl w:val="1"/>
          <w:numId w:val="7"/>
        </w:numPr>
        <w:tabs>
          <w:tab w:val="left" w:pos="360"/>
          <w:tab w:val="left" w:pos="1418"/>
        </w:tabs>
        <w:rPr>
          <w:rFonts w:ascii="Arial" w:hAnsi="Arial" w:cs="Arial"/>
          <w:sz w:val="24"/>
          <w:szCs w:val="24"/>
        </w:rPr>
      </w:pPr>
      <w:r w:rsidRPr="00544A37">
        <w:rPr>
          <w:rFonts w:ascii="Arial" w:hAnsi="Arial" w:cs="Arial"/>
          <w:sz w:val="24"/>
          <w:szCs w:val="24"/>
        </w:rPr>
        <w:t>To implement staff development policies appropriate to the nature of the school in relation to:</w:t>
      </w:r>
    </w:p>
    <w:p w:rsidR="00544A37" w:rsidRPr="00544A37" w:rsidRDefault="00544A37" w:rsidP="00544A37">
      <w:pPr>
        <w:pStyle w:val="BodyText"/>
        <w:tabs>
          <w:tab w:val="left" w:pos="360"/>
          <w:tab w:val="left" w:pos="1080"/>
          <w:tab w:val="left" w:pos="1418"/>
        </w:tabs>
        <w:rPr>
          <w:rFonts w:ascii="Arial" w:hAnsi="Arial" w:cs="Arial"/>
          <w:sz w:val="24"/>
          <w:szCs w:val="24"/>
        </w:rPr>
      </w:pPr>
    </w:p>
    <w:p w:rsidR="00544A37" w:rsidRPr="00544A37" w:rsidRDefault="00544A37" w:rsidP="00544A37">
      <w:pPr>
        <w:numPr>
          <w:ilvl w:val="0"/>
          <w:numId w:val="3"/>
        </w:numPr>
        <w:tabs>
          <w:tab w:val="left" w:pos="1080"/>
          <w:tab w:val="left" w:pos="1418"/>
          <w:tab w:val="left" w:pos="1701"/>
        </w:tabs>
        <w:spacing w:after="0" w:line="240" w:lineRule="auto"/>
        <w:ind w:left="1701" w:hanging="567"/>
        <w:rPr>
          <w:rFonts w:ascii="Arial" w:hAnsi="Arial" w:cs="Arial"/>
          <w:sz w:val="24"/>
          <w:szCs w:val="24"/>
        </w:rPr>
      </w:pPr>
      <w:r w:rsidRPr="00544A37">
        <w:rPr>
          <w:rFonts w:ascii="Arial" w:hAnsi="Arial" w:cs="Arial"/>
          <w:sz w:val="24"/>
          <w:szCs w:val="24"/>
        </w:rPr>
        <w:t>The induction of new and newly qualified teachers and other staff.</w:t>
      </w:r>
    </w:p>
    <w:p w:rsidR="00544A37" w:rsidRPr="00544A37" w:rsidRDefault="00544A37" w:rsidP="00544A37">
      <w:pPr>
        <w:numPr>
          <w:ilvl w:val="0"/>
          <w:numId w:val="3"/>
        </w:numPr>
        <w:tabs>
          <w:tab w:val="left" w:pos="1080"/>
          <w:tab w:val="left" w:pos="1418"/>
          <w:tab w:val="left" w:pos="1701"/>
        </w:tabs>
        <w:spacing w:after="0" w:line="240" w:lineRule="auto"/>
        <w:ind w:left="1701" w:hanging="567"/>
        <w:rPr>
          <w:rFonts w:ascii="Arial" w:hAnsi="Arial" w:cs="Arial"/>
          <w:sz w:val="24"/>
          <w:szCs w:val="24"/>
        </w:rPr>
      </w:pPr>
      <w:r w:rsidRPr="00544A37">
        <w:rPr>
          <w:rFonts w:ascii="Arial" w:hAnsi="Arial" w:cs="Arial"/>
          <w:sz w:val="24"/>
          <w:szCs w:val="24"/>
        </w:rPr>
        <w:t>The development of professional knowledge, skills and abilities including those necessary for career development.</w:t>
      </w:r>
    </w:p>
    <w:p w:rsidR="00544A37" w:rsidRPr="00544A37" w:rsidRDefault="00544A37" w:rsidP="00544A37">
      <w:pPr>
        <w:numPr>
          <w:ilvl w:val="0"/>
          <w:numId w:val="3"/>
        </w:numPr>
        <w:tabs>
          <w:tab w:val="left" w:pos="1080"/>
          <w:tab w:val="left" w:pos="1418"/>
          <w:tab w:val="left" w:pos="1701"/>
        </w:tabs>
        <w:spacing w:after="0" w:line="240" w:lineRule="auto"/>
        <w:ind w:left="1701" w:hanging="567"/>
        <w:rPr>
          <w:rFonts w:ascii="Arial" w:hAnsi="Arial" w:cs="Arial"/>
          <w:sz w:val="24"/>
          <w:szCs w:val="24"/>
        </w:rPr>
      </w:pPr>
      <w:r w:rsidRPr="00544A37">
        <w:rPr>
          <w:rFonts w:ascii="Arial" w:hAnsi="Arial" w:cs="Arial"/>
          <w:sz w:val="24"/>
          <w:szCs w:val="24"/>
        </w:rPr>
        <w:t>The provision of professional advice, support and training.</w:t>
      </w:r>
    </w:p>
    <w:p w:rsidR="00544A37" w:rsidRPr="00544A37" w:rsidRDefault="00544A37" w:rsidP="00544A37">
      <w:pPr>
        <w:numPr>
          <w:ilvl w:val="0"/>
          <w:numId w:val="3"/>
        </w:numPr>
        <w:tabs>
          <w:tab w:val="left" w:pos="1080"/>
          <w:tab w:val="left" w:pos="1418"/>
          <w:tab w:val="left" w:pos="1701"/>
        </w:tabs>
        <w:spacing w:after="0" w:line="240" w:lineRule="auto"/>
        <w:ind w:left="1701" w:hanging="567"/>
        <w:rPr>
          <w:rFonts w:ascii="Arial" w:hAnsi="Arial" w:cs="Arial"/>
          <w:sz w:val="24"/>
          <w:szCs w:val="24"/>
        </w:rPr>
      </w:pPr>
      <w:r w:rsidRPr="00544A37">
        <w:rPr>
          <w:rFonts w:ascii="Arial" w:hAnsi="Arial" w:cs="Arial"/>
          <w:sz w:val="24"/>
          <w:szCs w:val="24"/>
        </w:rPr>
        <w:t>The provision of references where relevant to career progression.</w:t>
      </w:r>
    </w:p>
    <w:p w:rsidR="00544A37" w:rsidRPr="00544A37" w:rsidRDefault="00544A37" w:rsidP="00544A37">
      <w:pPr>
        <w:tabs>
          <w:tab w:val="left" w:pos="1080"/>
          <w:tab w:val="left" w:pos="1418"/>
          <w:tab w:val="left" w:pos="1701"/>
        </w:tabs>
        <w:rPr>
          <w:rFonts w:ascii="Arial" w:hAnsi="Arial" w:cs="Arial"/>
          <w:sz w:val="24"/>
          <w:szCs w:val="24"/>
        </w:rPr>
      </w:pPr>
    </w:p>
    <w:p w:rsidR="00544A37" w:rsidRPr="00544A37" w:rsidRDefault="00544A37" w:rsidP="00544A37">
      <w:pPr>
        <w:tabs>
          <w:tab w:val="left" w:pos="1080"/>
          <w:tab w:val="left" w:pos="1418"/>
          <w:tab w:val="left" w:pos="1701"/>
        </w:tabs>
        <w:rPr>
          <w:rFonts w:ascii="Arial" w:hAnsi="Arial" w:cs="Arial"/>
          <w:sz w:val="24"/>
          <w:szCs w:val="24"/>
        </w:rPr>
      </w:pPr>
    </w:p>
    <w:p w:rsidR="00544A37" w:rsidRPr="00544A37" w:rsidRDefault="00544A37" w:rsidP="00544A37">
      <w:pPr>
        <w:pStyle w:val="BodyText"/>
        <w:numPr>
          <w:ilvl w:val="1"/>
          <w:numId w:val="7"/>
        </w:numPr>
        <w:tabs>
          <w:tab w:val="left" w:pos="360"/>
          <w:tab w:val="left" w:pos="1418"/>
        </w:tabs>
        <w:rPr>
          <w:rFonts w:ascii="Arial" w:hAnsi="Arial" w:cs="Arial"/>
          <w:sz w:val="24"/>
          <w:szCs w:val="24"/>
        </w:rPr>
      </w:pPr>
      <w:r w:rsidRPr="00544A37">
        <w:rPr>
          <w:rFonts w:ascii="Arial" w:hAnsi="Arial" w:cs="Arial"/>
          <w:sz w:val="24"/>
          <w:szCs w:val="24"/>
        </w:rPr>
        <w:t>To implement rigorous safeguarding policies and procedures to ensure that all members of the school community are kept safe,including when using online systems.</w:t>
      </w:r>
    </w:p>
    <w:p w:rsidR="00544A37" w:rsidRPr="00544A37" w:rsidRDefault="00544A37" w:rsidP="00544A37">
      <w:pPr>
        <w:tabs>
          <w:tab w:val="left" w:pos="360"/>
          <w:tab w:val="left" w:pos="1080"/>
          <w:tab w:val="left" w:pos="1418"/>
        </w:tabs>
        <w:rPr>
          <w:rFonts w:ascii="Arial" w:hAnsi="Arial" w:cs="Arial"/>
          <w:sz w:val="24"/>
          <w:szCs w:val="24"/>
        </w:rPr>
      </w:pPr>
    </w:p>
    <w:p w:rsidR="00544A37" w:rsidRPr="00544A37" w:rsidRDefault="00544A37" w:rsidP="00544A37">
      <w:pPr>
        <w:tabs>
          <w:tab w:val="left" w:pos="360"/>
          <w:tab w:val="left" w:pos="1080"/>
          <w:tab w:val="left" w:pos="1418"/>
        </w:tabs>
        <w:rPr>
          <w:rFonts w:ascii="Arial" w:hAnsi="Arial" w:cs="Arial"/>
          <w:b/>
          <w:bCs/>
          <w:sz w:val="24"/>
          <w:szCs w:val="24"/>
        </w:rPr>
      </w:pPr>
      <w:r w:rsidRPr="00544A37">
        <w:rPr>
          <w:rFonts w:ascii="Arial" w:hAnsi="Arial" w:cs="Arial"/>
          <w:b/>
          <w:bCs/>
          <w:sz w:val="24"/>
          <w:szCs w:val="24"/>
        </w:rPr>
        <w:t>KEY AREA OF RESPONSIBILITY</w:t>
      </w:r>
    </w:p>
    <w:p w:rsidR="00544A37" w:rsidRPr="00544A37" w:rsidRDefault="00544A37" w:rsidP="00544A37">
      <w:pPr>
        <w:pStyle w:val="BodyText"/>
        <w:tabs>
          <w:tab w:val="left" w:pos="360"/>
          <w:tab w:val="left" w:pos="1080"/>
          <w:tab w:val="left" w:pos="1418"/>
        </w:tabs>
        <w:rPr>
          <w:rFonts w:ascii="Arial" w:hAnsi="Arial" w:cs="Arial"/>
          <w:b/>
          <w:sz w:val="24"/>
          <w:szCs w:val="24"/>
        </w:rPr>
      </w:pPr>
    </w:p>
    <w:p w:rsidR="00544A37" w:rsidRPr="00544A37" w:rsidRDefault="00544A37" w:rsidP="00544A37">
      <w:pPr>
        <w:pStyle w:val="BodyText"/>
        <w:tabs>
          <w:tab w:val="left" w:pos="360"/>
          <w:tab w:val="left" w:pos="1080"/>
        </w:tabs>
        <w:rPr>
          <w:rFonts w:ascii="Arial" w:hAnsi="Arial" w:cs="Arial"/>
          <w:b/>
          <w:bCs/>
          <w:sz w:val="24"/>
          <w:szCs w:val="24"/>
        </w:rPr>
      </w:pPr>
      <w:r w:rsidRPr="00544A37">
        <w:rPr>
          <w:rFonts w:ascii="Arial" w:hAnsi="Arial" w:cs="Arial"/>
          <w:b/>
          <w:bCs/>
          <w:sz w:val="24"/>
          <w:szCs w:val="24"/>
        </w:rPr>
        <w:t>4.</w:t>
      </w:r>
      <w:r w:rsidRPr="00544A37">
        <w:rPr>
          <w:rFonts w:ascii="Arial" w:hAnsi="Arial" w:cs="Arial"/>
          <w:b/>
          <w:bCs/>
          <w:sz w:val="24"/>
          <w:szCs w:val="24"/>
        </w:rPr>
        <w:tab/>
        <w:t>EFFICIENT AND EFFECTIVE DEPLOYMENT OF STAFF AND RESOURCES</w:t>
      </w:r>
    </w:p>
    <w:p w:rsidR="00544A37" w:rsidRPr="00544A37" w:rsidRDefault="00544A37" w:rsidP="00544A37">
      <w:pPr>
        <w:pStyle w:val="BodyText"/>
        <w:tabs>
          <w:tab w:val="left" w:pos="360"/>
          <w:tab w:val="left" w:pos="1080"/>
        </w:tabs>
        <w:rPr>
          <w:rFonts w:ascii="Arial" w:hAnsi="Arial" w:cs="Arial"/>
          <w:b/>
          <w:sz w:val="24"/>
          <w:szCs w:val="24"/>
        </w:rPr>
      </w:pPr>
    </w:p>
    <w:p w:rsidR="00544A37" w:rsidRPr="00544A37" w:rsidRDefault="00544A37" w:rsidP="00544A37">
      <w:pPr>
        <w:pStyle w:val="BodyText"/>
        <w:tabs>
          <w:tab w:val="left" w:pos="360"/>
          <w:tab w:val="left" w:pos="1080"/>
        </w:tabs>
        <w:ind w:left="360"/>
        <w:rPr>
          <w:rFonts w:ascii="Arial" w:hAnsi="Arial" w:cs="Arial"/>
          <w:sz w:val="24"/>
          <w:szCs w:val="24"/>
        </w:rPr>
      </w:pPr>
      <w:r w:rsidRPr="00544A37">
        <w:rPr>
          <w:rFonts w:ascii="Arial" w:hAnsi="Arial" w:cs="Arial"/>
          <w:sz w:val="24"/>
          <w:szCs w:val="24"/>
        </w:rPr>
        <w:t>The deployment of staff, finance, material resources, time and energy should promote the common good of the community in accordance with the school’s Mission Statement.</w:t>
      </w:r>
    </w:p>
    <w:p w:rsidR="00544A37" w:rsidRPr="00544A37" w:rsidRDefault="00544A37" w:rsidP="00544A37">
      <w:pPr>
        <w:pStyle w:val="BodyText"/>
        <w:tabs>
          <w:tab w:val="left" w:pos="360"/>
          <w:tab w:val="left" w:pos="1080"/>
        </w:tabs>
        <w:ind w:left="360"/>
        <w:rPr>
          <w:rFonts w:ascii="Arial" w:hAnsi="Arial" w:cs="Arial"/>
          <w:sz w:val="24"/>
          <w:szCs w:val="24"/>
        </w:rPr>
      </w:pPr>
    </w:p>
    <w:p w:rsidR="00544A37" w:rsidRPr="00544A37" w:rsidRDefault="00544A37" w:rsidP="00544A37">
      <w:pPr>
        <w:pStyle w:val="BodyText"/>
        <w:tabs>
          <w:tab w:val="left" w:pos="360"/>
          <w:tab w:val="left" w:pos="1080"/>
        </w:tabs>
        <w:ind w:left="360"/>
        <w:rPr>
          <w:rFonts w:ascii="Arial" w:hAnsi="Arial" w:cs="Arial"/>
          <w:sz w:val="24"/>
          <w:szCs w:val="24"/>
        </w:rPr>
      </w:pPr>
      <w:r w:rsidRPr="00544A37">
        <w:rPr>
          <w:rFonts w:ascii="Arial" w:hAnsi="Arial" w:cs="Arial"/>
          <w:sz w:val="24"/>
          <w:szCs w:val="24"/>
        </w:rPr>
        <w:t>The head teacher deploys staff and other resources efficiently and effectively to meet specific objectives in line with the school’s Mission Statement and with the strategic plans determined by the governing board.</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pStyle w:val="BodyText"/>
        <w:tabs>
          <w:tab w:val="left" w:pos="360"/>
          <w:tab w:val="left" w:pos="1080"/>
        </w:tabs>
        <w:rPr>
          <w:rFonts w:ascii="Arial" w:hAnsi="Arial" w:cs="Arial"/>
          <w:b/>
          <w:sz w:val="24"/>
          <w:szCs w:val="24"/>
        </w:rPr>
      </w:pPr>
      <w:r w:rsidRPr="00544A37">
        <w:rPr>
          <w:rFonts w:ascii="Arial" w:hAnsi="Arial" w:cs="Arial"/>
          <w:b/>
          <w:sz w:val="24"/>
          <w:szCs w:val="24"/>
        </w:rPr>
        <w:tab/>
        <w:t>MAIN TASKS</w:t>
      </w:r>
    </w:p>
    <w:p w:rsidR="00544A37" w:rsidRPr="00544A37" w:rsidRDefault="00544A37" w:rsidP="00544A37">
      <w:pPr>
        <w:pStyle w:val="BodyText"/>
        <w:tabs>
          <w:tab w:val="left" w:pos="360"/>
          <w:tab w:val="left" w:pos="1080"/>
        </w:tabs>
        <w:rPr>
          <w:rFonts w:ascii="Arial" w:hAnsi="Arial" w:cs="Arial"/>
          <w:b/>
          <w:sz w:val="24"/>
          <w:szCs w:val="24"/>
        </w:rPr>
      </w:pPr>
    </w:p>
    <w:p w:rsidR="00544A37" w:rsidRPr="00544A37" w:rsidRDefault="00544A37" w:rsidP="00544A37">
      <w:pPr>
        <w:pStyle w:val="BodyText"/>
        <w:tabs>
          <w:tab w:val="left" w:pos="360"/>
          <w:tab w:val="left" w:pos="1080"/>
        </w:tabs>
        <w:ind w:left="1080" w:hanging="720"/>
        <w:rPr>
          <w:rFonts w:ascii="Arial" w:hAnsi="Arial" w:cs="Arial"/>
          <w:sz w:val="24"/>
          <w:szCs w:val="24"/>
        </w:rPr>
      </w:pPr>
      <w:r w:rsidRPr="00544A37">
        <w:rPr>
          <w:rFonts w:ascii="Arial" w:hAnsi="Arial" w:cs="Arial"/>
          <w:sz w:val="24"/>
          <w:szCs w:val="24"/>
        </w:rPr>
        <w:t>4.1</w:t>
      </w:r>
      <w:r w:rsidRPr="00544A37">
        <w:rPr>
          <w:rFonts w:ascii="Arial" w:hAnsi="Arial" w:cs="Arial"/>
          <w:sz w:val="24"/>
          <w:szCs w:val="24"/>
        </w:rPr>
        <w:tab/>
        <w:t>To implement the policies and procedures of the governing board concerning the resource and premises management of the school, in accordance with the Mission Statement, other guidance and any legal requirements.</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pStyle w:val="BodyText"/>
        <w:tabs>
          <w:tab w:val="left" w:pos="360"/>
          <w:tab w:val="left" w:pos="1080"/>
        </w:tabs>
        <w:ind w:left="1080" w:hanging="720"/>
        <w:rPr>
          <w:rFonts w:ascii="Arial" w:hAnsi="Arial" w:cs="Arial"/>
          <w:sz w:val="24"/>
          <w:szCs w:val="24"/>
        </w:rPr>
      </w:pPr>
      <w:r w:rsidRPr="00544A37">
        <w:rPr>
          <w:rFonts w:ascii="Arial" w:hAnsi="Arial" w:cs="Arial"/>
          <w:sz w:val="24"/>
          <w:szCs w:val="24"/>
        </w:rPr>
        <w:t>4.2</w:t>
      </w:r>
      <w:r w:rsidRPr="00544A37">
        <w:rPr>
          <w:rFonts w:ascii="Arial" w:hAnsi="Arial" w:cs="Arial"/>
          <w:sz w:val="24"/>
          <w:szCs w:val="24"/>
        </w:rPr>
        <w:tab/>
        <w:t xml:space="preserve">To allocate, control and account for those financial and material resources of the school that are delegated to the head teacher. This also to include </w:t>
      </w:r>
      <w:r w:rsidRPr="00544A37">
        <w:rPr>
          <w:rFonts w:ascii="Arial" w:hAnsi="Arial" w:cs="Arial"/>
          <w:sz w:val="24"/>
          <w:szCs w:val="24"/>
        </w:rPr>
        <w:lastRenderedPageBreak/>
        <w:t>effective use of pupil premium allocation and appropriate monitoring of it’s effectiveness.</w:t>
      </w:r>
    </w:p>
    <w:p w:rsidR="00544A37" w:rsidRPr="00544A37" w:rsidRDefault="00544A37" w:rsidP="00544A37">
      <w:pPr>
        <w:pStyle w:val="BodyText"/>
        <w:tabs>
          <w:tab w:val="left" w:pos="360"/>
          <w:tab w:val="left" w:pos="1080"/>
        </w:tabs>
        <w:ind w:left="360"/>
        <w:rPr>
          <w:rFonts w:ascii="Arial" w:hAnsi="Arial" w:cs="Arial"/>
          <w:sz w:val="24"/>
          <w:szCs w:val="24"/>
        </w:rPr>
      </w:pPr>
    </w:p>
    <w:p w:rsidR="00544A37" w:rsidRPr="00544A37" w:rsidRDefault="00544A37" w:rsidP="00544A37">
      <w:pPr>
        <w:pStyle w:val="BodyText"/>
        <w:tabs>
          <w:tab w:val="left" w:pos="360"/>
          <w:tab w:val="left" w:pos="1080"/>
        </w:tabs>
        <w:ind w:left="1080" w:hanging="720"/>
        <w:rPr>
          <w:rFonts w:ascii="Arial" w:hAnsi="Arial" w:cs="Arial"/>
          <w:sz w:val="24"/>
          <w:szCs w:val="24"/>
        </w:rPr>
      </w:pPr>
      <w:r w:rsidRPr="00544A37">
        <w:rPr>
          <w:rFonts w:ascii="Arial" w:hAnsi="Arial" w:cs="Arial"/>
          <w:sz w:val="24"/>
          <w:szCs w:val="24"/>
        </w:rPr>
        <w:t>4.3</w:t>
      </w:r>
      <w:r w:rsidRPr="00544A37">
        <w:rPr>
          <w:rFonts w:ascii="Arial" w:hAnsi="Arial" w:cs="Arial"/>
          <w:sz w:val="24"/>
          <w:szCs w:val="24"/>
        </w:rPr>
        <w:tab/>
        <w:t>To ensure the security, maintenance and cleanliness of the school and its surroundings in accordance with governing board responsibilities under health and safety and other relevant legislation.</w:t>
      </w:r>
    </w:p>
    <w:p w:rsidR="00544A37" w:rsidRPr="00544A37" w:rsidRDefault="00544A37" w:rsidP="00544A37">
      <w:pPr>
        <w:pStyle w:val="BodyText"/>
        <w:tabs>
          <w:tab w:val="left" w:pos="360"/>
          <w:tab w:val="left" w:pos="1080"/>
        </w:tabs>
        <w:ind w:left="360"/>
        <w:rPr>
          <w:rFonts w:ascii="Arial" w:hAnsi="Arial" w:cs="Arial"/>
          <w:sz w:val="24"/>
          <w:szCs w:val="24"/>
        </w:rPr>
      </w:pPr>
    </w:p>
    <w:p w:rsidR="00544A37" w:rsidRPr="00544A37" w:rsidRDefault="00544A37" w:rsidP="00544A37">
      <w:pPr>
        <w:pStyle w:val="BodyText"/>
        <w:tabs>
          <w:tab w:val="left" w:pos="360"/>
          <w:tab w:val="left" w:pos="1080"/>
        </w:tabs>
        <w:ind w:left="1080" w:hanging="720"/>
        <w:rPr>
          <w:rFonts w:ascii="Arial" w:hAnsi="Arial" w:cs="Arial"/>
          <w:sz w:val="24"/>
          <w:szCs w:val="24"/>
        </w:rPr>
      </w:pPr>
      <w:r w:rsidRPr="00544A37">
        <w:rPr>
          <w:rFonts w:ascii="Arial" w:hAnsi="Arial" w:cs="Arial"/>
          <w:sz w:val="24"/>
          <w:szCs w:val="24"/>
        </w:rPr>
        <w:t>4.4</w:t>
      </w:r>
      <w:r w:rsidRPr="00544A37">
        <w:rPr>
          <w:rFonts w:ascii="Arial" w:hAnsi="Arial" w:cs="Arial"/>
          <w:sz w:val="24"/>
          <w:szCs w:val="24"/>
        </w:rPr>
        <w:tab/>
        <w:t>To seek to provide an attractive environment which stimulates learning and enhances the appearance of the school.</w:t>
      </w:r>
    </w:p>
    <w:p w:rsidR="00544A37" w:rsidRPr="00544A37" w:rsidRDefault="00544A37" w:rsidP="00544A37">
      <w:pPr>
        <w:pStyle w:val="BodyText"/>
        <w:tabs>
          <w:tab w:val="left" w:pos="360"/>
          <w:tab w:val="left" w:pos="1080"/>
        </w:tabs>
        <w:ind w:left="360"/>
        <w:rPr>
          <w:rFonts w:ascii="Arial" w:hAnsi="Arial" w:cs="Arial"/>
          <w:sz w:val="24"/>
          <w:szCs w:val="24"/>
        </w:rPr>
      </w:pPr>
    </w:p>
    <w:p w:rsidR="00544A37" w:rsidRPr="00544A37" w:rsidRDefault="00544A37" w:rsidP="00544A37">
      <w:pPr>
        <w:pStyle w:val="BodyText"/>
        <w:ind w:left="1134" w:hanging="850"/>
        <w:rPr>
          <w:rFonts w:ascii="Arial" w:hAnsi="Arial" w:cs="Arial"/>
          <w:sz w:val="24"/>
          <w:szCs w:val="24"/>
        </w:rPr>
      </w:pPr>
      <w:r w:rsidRPr="00544A37">
        <w:rPr>
          <w:rFonts w:ascii="Arial" w:hAnsi="Arial" w:cs="Arial"/>
          <w:sz w:val="24"/>
          <w:szCs w:val="24"/>
        </w:rPr>
        <w:t>4.5</w:t>
      </w:r>
      <w:r w:rsidRPr="00544A37">
        <w:rPr>
          <w:rFonts w:ascii="Arial" w:hAnsi="Arial" w:cs="Arial"/>
          <w:sz w:val="24"/>
          <w:szCs w:val="24"/>
        </w:rPr>
        <w:tab/>
        <w:t>To ensure that any agencies and services contracted to the school work effectively and safely</w:t>
      </w:r>
    </w:p>
    <w:p w:rsidR="00544A37" w:rsidRPr="00544A37" w:rsidRDefault="00544A37" w:rsidP="00544A37">
      <w:pPr>
        <w:pStyle w:val="BodyText"/>
        <w:ind w:left="1134" w:hanging="850"/>
        <w:rPr>
          <w:rFonts w:ascii="Arial" w:hAnsi="Arial" w:cs="Arial"/>
          <w:sz w:val="24"/>
          <w:szCs w:val="24"/>
        </w:rPr>
      </w:pP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pStyle w:val="BodyText"/>
        <w:tabs>
          <w:tab w:val="left" w:pos="360"/>
          <w:tab w:val="left" w:pos="1080"/>
        </w:tabs>
        <w:rPr>
          <w:rFonts w:ascii="Arial" w:hAnsi="Arial" w:cs="Arial"/>
          <w:b/>
          <w:sz w:val="24"/>
          <w:szCs w:val="24"/>
        </w:rPr>
      </w:pPr>
      <w:r w:rsidRPr="00544A37">
        <w:rPr>
          <w:rFonts w:ascii="Arial" w:hAnsi="Arial" w:cs="Arial"/>
          <w:b/>
          <w:sz w:val="24"/>
          <w:szCs w:val="24"/>
        </w:rPr>
        <w:t>KEY AREA OF RESPONSIBILITY</w:t>
      </w:r>
    </w:p>
    <w:p w:rsidR="00544A37" w:rsidRPr="00544A37" w:rsidRDefault="00544A37" w:rsidP="00544A37">
      <w:pPr>
        <w:pStyle w:val="BodyText"/>
        <w:tabs>
          <w:tab w:val="left" w:pos="360"/>
          <w:tab w:val="left" w:pos="1080"/>
        </w:tabs>
        <w:rPr>
          <w:rFonts w:ascii="Arial" w:hAnsi="Arial" w:cs="Arial"/>
          <w:b/>
          <w:sz w:val="24"/>
          <w:szCs w:val="24"/>
        </w:rPr>
      </w:pPr>
    </w:p>
    <w:p w:rsidR="00544A37" w:rsidRPr="00544A37" w:rsidRDefault="00544A37" w:rsidP="00544A37">
      <w:pPr>
        <w:pStyle w:val="BodyText"/>
        <w:tabs>
          <w:tab w:val="left" w:pos="360"/>
          <w:tab w:val="left" w:pos="1080"/>
        </w:tabs>
        <w:rPr>
          <w:rFonts w:ascii="Arial" w:hAnsi="Arial" w:cs="Arial"/>
          <w:b/>
          <w:bCs/>
          <w:sz w:val="24"/>
          <w:szCs w:val="24"/>
        </w:rPr>
      </w:pPr>
      <w:r w:rsidRPr="00544A37">
        <w:rPr>
          <w:rFonts w:ascii="Arial" w:hAnsi="Arial" w:cs="Arial"/>
          <w:b/>
          <w:bCs/>
          <w:sz w:val="24"/>
          <w:szCs w:val="24"/>
        </w:rPr>
        <w:t>5.</w:t>
      </w:r>
      <w:r w:rsidRPr="00544A37">
        <w:rPr>
          <w:rFonts w:ascii="Arial" w:hAnsi="Arial" w:cs="Arial"/>
          <w:b/>
          <w:bCs/>
          <w:sz w:val="24"/>
          <w:szCs w:val="24"/>
        </w:rPr>
        <w:tab/>
        <w:t>ACCOUNTABILITY</w:t>
      </w:r>
    </w:p>
    <w:p w:rsidR="00544A37" w:rsidRPr="00544A37" w:rsidRDefault="00544A37" w:rsidP="00544A37">
      <w:pPr>
        <w:pStyle w:val="BodyText"/>
        <w:tabs>
          <w:tab w:val="left" w:pos="360"/>
          <w:tab w:val="left" w:pos="1080"/>
        </w:tabs>
        <w:rPr>
          <w:rFonts w:ascii="Arial" w:hAnsi="Arial" w:cs="Arial"/>
          <w:b/>
          <w:sz w:val="24"/>
          <w:szCs w:val="24"/>
        </w:rPr>
      </w:pPr>
    </w:p>
    <w:p w:rsidR="00544A37" w:rsidRPr="00544A37" w:rsidRDefault="00544A37" w:rsidP="00544A37">
      <w:pPr>
        <w:pStyle w:val="BodyText"/>
        <w:tabs>
          <w:tab w:val="left" w:pos="360"/>
          <w:tab w:val="left" w:pos="1080"/>
        </w:tabs>
        <w:ind w:left="360"/>
        <w:rPr>
          <w:rFonts w:ascii="Arial" w:hAnsi="Arial" w:cs="Arial"/>
          <w:sz w:val="24"/>
          <w:szCs w:val="24"/>
        </w:rPr>
      </w:pPr>
      <w:r w:rsidRPr="00544A37">
        <w:rPr>
          <w:rFonts w:ascii="Arial" w:hAnsi="Arial" w:cs="Arial"/>
          <w:sz w:val="24"/>
          <w:szCs w:val="24"/>
        </w:rPr>
        <w:t>The head teacher should fulfil his or her responsibilities in accordance with the Mission Statement.  The head teacher supports the governing board in fulfilling its responsibilities in accordance with national legislation.</w:t>
      </w:r>
    </w:p>
    <w:p w:rsidR="00544A37" w:rsidRPr="00544A37" w:rsidRDefault="00544A37" w:rsidP="00544A37">
      <w:pPr>
        <w:pStyle w:val="BodyText"/>
        <w:tabs>
          <w:tab w:val="left" w:pos="360"/>
          <w:tab w:val="left" w:pos="1080"/>
        </w:tabs>
        <w:ind w:left="360"/>
        <w:rPr>
          <w:rFonts w:ascii="Arial" w:hAnsi="Arial" w:cs="Arial"/>
          <w:sz w:val="24"/>
          <w:szCs w:val="24"/>
        </w:rPr>
      </w:pPr>
    </w:p>
    <w:p w:rsidR="00544A37" w:rsidRPr="00544A37" w:rsidRDefault="00544A37" w:rsidP="00544A37">
      <w:pPr>
        <w:pStyle w:val="BodyText"/>
        <w:tabs>
          <w:tab w:val="left" w:pos="360"/>
          <w:tab w:val="left" w:pos="1080"/>
        </w:tabs>
        <w:ind w:left="360"/>
        <w:rPr>
          <w:rFonts w:ascii="Arial" w:hAnsi="Arial" w:cs="Arial"/>
          <w:sz w:val="24"/>
          <w:szCs w:val="24"/>
        </w:rPr>
      </w:pPr>
      <w:r w:rsidRPr="00544A37">
        <w:rPr>
          <w:rFonts w:ascii="Arial" w:hAnsi="Arial" w:cs="Arial"/>
          <w:sz w:val="24"/>
          <w:szCs w:val="24"/>
        </w:rPr>
        <w:t>The head teacher accounts for the efficiency and effectiveness of the school to the governing board and the wider community of the school.</w:t>
      </w:r>
    </w:p>
    <w:p w:rsidR="00544A37" w:rsidRPr="00544A37" w:rsidRDefault="00544A37" w:rsidP="00544A37">
      <w:pPr>
        <w:pStyle w:val="BodyText"/>
        <w:tabs>
          <w:tab w:val="left" w:pos="360"/>
          <w:tab w:val="left" w:pos="1080"/>
        </w:tabs>
        <w:ind w:left="360"/>
        <w:rPr>
          <w:rFonts w:ascii="Arial" w:hAnsi="Arial" w:cs="Arial"/>
          <w:sz w:val="24"/>
          <w:szCs w:val="24"/>
        </w:rPr>
      </w:pPr>
    </w:p>
    <w:p w:rsidR="00544A37" w:rsidRPr="00544A37" w:rsidRDefault="00544A37" w:rsidP="00544A37">
      <w:pPr>
        <w:pStyle w:val="BodyText"/>
        <w:tabs>
          <w:tab w:val="left" w:pos="360"/>
          <w:tab w:val="left" w:pos="1080"/>
        </w:tabs>
        <w:ind w:left="360"/>
        <w:rPr>
          <w:rFonts w:ascii="Arial" w:hAnsi="Arial" w:cs="Arial"/>
          <w:b/>
          <w:sz w:val="24"/>
          <w:szCs w:val="24"/>
        </w:rPr>
      </w:pPr>
      <w:r w:rsidRPr="00544A37">
        <w:rPr>
          <w:rFonts w:ascii="Arial" w:hAnsi="Arial" w:cs="Arial"/>
          <w:b/>
          <w:sz w:val="24"/>
          <w:szCs w:val="24"/>
        </w:rPr>
        <w:t>MAIN TASKS</w:t>
      </w:r>
    </w:p>
    <w:p w:rsidR="00544A37" w:rsidRPr="00544A37" w:rsidRDefault="00544A37" w:rsidP="00544A37">
      <w:pPr>
        <w:pStyle w:val="BodyText"/>
        <w:tabs>
          <w:tab w:val="left" w:pos="360"/>
          <w:tab w:val="left" w:pos="1080"/>
        </w:tabs>
        <w:rPr>
          <w:rFonts w:ascii="Arial" w:hAnsi="Arial" w:cs="Arial"/>
          <w:b/>
          <w:sz w:val="24"/>
          <w:szCs w:val="24"/>
        </w:rPr>
      </w:pPr>
    </w:p>
    <w:p w:rsidR="00544A37" w:rsidRPr="00544A37" w:rsidRDefault="00544A37" w:rsidP="00544A37">
      <w:pPr>
        <w:pStyle w:val="BodyText"/>
        <w:tabs>
          <w:tab w:val="left" w:pos="360"/>
          <w:tab w:val="left" w:pos="1080"/>
        </w:tabs>
        <w:rPr>
          <w:rFonts w:ascii="Arial" w:hAnsi="Arial" w:cs="Arial"/>
          <w:sz w:val="24"/>
          <w:szCs w:val="24"/>
        </w:rPr>
      </w:pPr>
      <w:r w:rsidRPr="00544A37">
        <w:rPr>
          <w:rFonts w:ascii="Arial" w:hAnsi="Arial" w:cs="Arial"/>
          <w:sz w:val="24"/>
          <w:szCs w:val="24"/>
        </w:rPr>
        <w:tab/>
        <w:t>5.1</w:t>
      </w:r>
      <w:r w:rsidRPr="00544A37">
        <w:rPr>
          <w:rFonts w:ascii="Arial" w:hAnsi="Arial" w:cs="Arial"/>
          <w:sz w:val="24"/>
          <w:szCs w:val="24"/>
        </w:rPr>
        <w:tab/>
        <w:t>In relation to the governing board:</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numPr>
          <w:ilvl w:val="0"/>
          <w:numId w:val="4"/>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To advise and assist in the exercising of its functions.</w:t>
      </w:r>
    </w:p>
    <w:p w:rsidR="00544A37" w:rsidRPr="00544A37" w:rsidRDefault="00544A37" w:rsidP="00544A37">
      <w:pPr>
        <w:numPr>
          <w:ilvl w:val="0"/>
          <w:numId w:val="4"/>
        </w:numPr>
        <w:tabs>
          <w:tab w:val="left" w:pos="360"/>
          <w:tab w:val="left" w:pos="1080"/>
        </w:tabs>
        <w:spacing w:after="0" w:line="240" w:lineRule="auto"/>
        <w:ind w:left="1701" w:hanging="567"/>
        <w:jc w:val="both"/>
        <w:rPr>
          <w:rFonts w:ascii="Arial" w:hAnsi="Arial" w:cs="Arial"/>
          <w:sz w:val="24"/>
          <w:szCs w:val="24"/>
        </w:rPr>
      </w:pPr>
      <w:r w:rsidRPr="00544A37">
        <w:rPr>
          <w:rFonts w:ascii="Arial" w:hAnsi="Arial" w:cs="Arial"/>
          <w:sz w:val="24"/>
          <w:szCs w:val="24"/>
        </w:rPr>
        <w:t>To attend meetings of the governing board (without prejudice to any rights the head teacher may have as a governor of the school).</w:t>
      </w:r>
    </w:p>
    <w:p w:rsidR="00544A37" w:rsidRPr="00544A37" w:rsidRDefault="00544A37" w:rsidP="00544A37">
      <w:pPr>
        <w:numPr>
          <w:ilvl w:val="0"/>
          <w:numId w:val="4"/>
        </w:numPr>
        <w:tabs>
          <w:tab w:val="left" w:pos="360"/>
          <w:tab w:val="left" w:pos="1080"/>
        </w:tabs>
        <w:spacing w:after="0" w:line="240" w:lineRule="auto"/>
        <w:ind w:left="1701" w:hanging="567"/>
        <w:jc w:val="both"/>
        <w:rPr>
          <w:rFonts w:ascii="Arial" w:hAnsi="Arial" w:cs="Arial"/>
          <w:sz w:val="24"/>
          <w:szCs w:val="24"/>
        </w:rPr>
      </w:pPr>
      <w:r w:rsidRPr="00544A37">
        <w:rPr>
          <w:rFonts w:ascii="Arial" w:hAnsi="Arial" w:cs="Arial"/>
          <w:sz w:val="24"/>
          <w:szCs w:val="24"/>
        </w:rPr>
        <w:t>To report to the governing board as required.</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pStyle w:val="BodyText"/>
        <w:tabs>
          <w:tab w:val="left" w:pos="360"/>
          <w:tab w:val="left" w:pos="1080"/>
        </w:tabs>
        <w:rPr>
          <w:rFonts w:ascii="Arial" w:hAnsi="Arial" w:cs="Arial"/>
          <w:sz w:val="24"/>
          <w:szCs w:val="24"/>
        </w:rPr>
      </w:pPr>
      <w:r w:rsidRPr="00544A37">
        <w:rPr>
          <w:rFonts w:ascii="Arial" w:hAnsi="Arial" w:cs="Arial"/>
          <w:sz w:val="24"/>
          <w:szCs w:val="24"/>
        </w:rPr>
        <w:tab/>
        <w:t>5.2</w:t>
      </w:r>
      <w:r w:rsidRPr="00544A37">
        <w:rPr>
          <w:rFonts w:ascii="Arial" w:hAnsi="Arial" w:cs="Arial"/>
          <w:sz w:val="24"/>
          <w:szCs w:val="24"/>
        </w:rPr>
        <w:tab/>
        <w:t>In relation to the community:</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numPr>
          <w:ilvl w:val="0"/>
          <w:numId w:val="5"/>
        </w:numPr>
        <w:tabs>
          <w:tab w:val="left" w:pos="1080"/>
          <w:tab w:val="left" w:pos="1701"/>
        </w:tabs>
        <w:spacing w:after="0" w:line="240" w:lineRule="auto"/>
        <w:ind w:left="1701" w:right="-143" w:hanging="567"/>
        <w:jc w:val="both"/>
        <w:rPr>
          <w:rFonts w:ascii="Arial" w:hAnsi="Arial" w:cs="Arial"/>
          <w:sz w:val="24"/>
          <w:szCs w:val="24"/>
        </w:rPr>
      </w:pPr>
      <w:r w:rsidRPr="00544A37">
        <w:rPr>
          <w:rFonts w:ascii="Arial" w:hAnsi="Arial" w:cs="Arial"/>
          <w:sz w:val="24"/>
          <w:szCs w:val="24"/>
        </w:rPr>
        <w:t>To develop and maintain positive relationships with the local community.</w:t>
      </w:r>
    </w:p>
    <w:p w:rsidR="00544A37" w:rsidRPr="00544A37" w:rsidRDefault="00544A37" w:rsidP="00544A37">
      <w:pPr>
        <w:numPr>
          <w:ilvl w:val="0"/>
          <w:numId w:val="5"/>
        </w:numPr>
        <w:tabs>
          <w:tab w:val="left" w:pos="1080"/>
          <w:tab w:val="left" w:pos="1701"/>
        </w:tabs>
        <w:spacing w:after="0" w:line="240" w:lineRule="auto"/>
        <w:ind w:left="1701" w:right="-143" w:hanging="567"/>
        <w:jc w:val="both"/>
        <w:rPr>
          <w:rFonts w:ascii="Arial" w:hAnsi="Arial" w:cs="Arial"/>
          <w:sz w:val="24"/>
          <w:szCs w:val="24"/>
        </w:rPr>
      </w:pPr>
      <w:r w:rsidRPr="00544A37">
        <w:rPr>
          <w:rFonts w:ascii="Arial" w:hAnsi="Arial" w:cs="Arial"/>
          <w:sz w:val="24"/>
          <w:szCs w:val="24"/>
        </w:rPr>
        <w:t>To ensure that the school recognises and meets its responsibilities to the life of the local community.</w:t>
      </w:r>
    </w:p>
    <w:p w:rsidR="00544A37" w:rsidRPr="00544A37" w:rsidRDefault="00544A37" w:rsidP="00544A37">
      <w:pPr>
        <w:numPr>
          <w:ilvl w:val="0"/>
          <w:numId w:val="5"/>
        </w:numPr>
        <w:tabs>
          <w:tab w:val="left" w:pos="1080"/>
          <w:tab w:val="left" w:pos="1701"/>
        </w:tabs>
        <w:spacing w:after="0" w:line="240" w:lineRule="auto"/>
        <w:ind w:left="1701" w:right="-143" w:hanging="567"/>
        <w:jc w:val="both"/>
        <w:rPr>
          <w:rFonts w:ascii="Arial" w:hAnsi="Arial" w:cs="Arial"/>
          <w:sz w:val="24"/>
          <w:szCs w:val="24"/>
        </w:rPr>
      </w:pPr>
      <w:r w:rsidRPr="00544A37">
        <w:rPr>
          <w:rFonts w:ascii="Arial" w:hAnsi="Arial" w:cs="Arial"/>
          <w:sz w:val="24"/>
          <w:szCs w:val="24"/>
        </w:rPr>
        <w:t>To develop links with local employers for the benefit of the pupils and the school.</w:t>
      </w:r>
    </w:p>
    <w:p w:rsidR="00544A37" w:rsidRPr="00544A37" w:rsidRDefault="00544A37" w:rsidP="00544A37">
      <w:pPr>
        <w:numPr>
          <w:ilvl w:val="0"/>
          <w:numId w:val="5"/>
        </w:numPr>
        <w:tabs>
          <w:tab w:val="left" w:pos="1080"/>
          <w:tab w:val="left" w:pos="1701"/>
        </w:tabs>
        <w:spacing w:after="0" w:line="240" w:lineRule="auto"/>
        <w:ind w:left="1701" w:right="-143" w:hanging="567"/>
        <w:jc w:val="both"/>
        <w:rPr>
          <w:rFonts w:ascii="Arial" w:hAnsi="Arial" w:cs="Arial"/>
          <w:sz w:val="24"/>
          <w:szCs w:val="24"/>
        </w:rPr>
      </w:pPr>
      <w:r w:rsidRPr="00544A37">
        <w:rPr>
          <w:rFonts w:ascii="Arial" w:hAnsi="Arial" w:cs="Arial"/>
          <w:sz w:val="24"/>
          <w:szCs w:val="24"/>
        </w:rPr>
        <w:t>To promote a positive image of the school in accordance with the mission statement.</w:t>
      </w:r>
    </w:p>
    <w:p w:rsidR="00544A37" w:rsidRPr="00544A37" w:rsidRDefault="00544A37" w:rsidP="00544A37">
      <w:pPr>
        <w:tabs>
          <w:tab w:val="left" w:pos="360"/>
          <w:tab w:val="left" w:pos="1080"/>
        </w:tabs>
        <w:ind w:right="-143"/>
        <w:rPr>
          <w:rFonts w:ascii="Arial" w:hAnsi="Arial" w:cs="Arial"/>
          <w:sz w:val="24"/>
          <w:szCs w:val="24"/>
        </w:rPr>
      </w:pPr>
    </w:p>
    <w:p w:rsidR="00544A37" w:rsidRPr="00544A37" w:rsidRDefault="00544A37" w:rsidP="00544A37">
      <w:pPr>
        <w:tabs>
          <w:tab w:val="left" w:pos="360"/>
          <w:tab w:val="left" w:pos="1080"/>
        </w:tabs>
        <w:ind w:right="-143" w:firstLine="426"/>
        <w:rPr>
          <w:rFonts w:ascii="Arial" w:hAnsi="Arial" w:cs="Arial"/>
          <w:sz w:val="24"/>
          <w:szCs w:val="24"/>
        </w:rPr>
      </w:pPr>
      <w:r w:rsidRPr="00544A37">
        <w:rPr>
          <w:rFonts w:ascii="Arial" w:hAnsi="Arial" w:cs="Arial"/>
          <w:sz w:val="24"/>
          <w:szCs w:val="24"/>
        </w:rPr>
        <w:t>5.3</w:t>
      </w:r>
      <w:r w:rsidRPr="00544A37">
        <w:rPr>
          <w:rFonts w:ascii="Arial" w:hAnsi="Arial" w:cs="Arial"/>
          <w:sz w:val="24"/>
          <w:szCs w:val="24"/>
        </w:rPr>
        <w:tab/>
        <w:t>In relation to parents and those with parental responsibility:</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numPr>
          <w:ilvl w:val="0"/>
          <w:numId w:val="10"/>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To build an effective partnership between parents and the school, recognising them as the first educators of their children.</w:t>
      </w:r>
    </w:p>
    <w:p w:rsidR="00544A37" w:rsidRPr="00544A37" w:rsidRDefault="00544A37" w:rsidP="00544A37">
      <w:pPr>
        <w:numPr>
          <w:ilvl w:val="0"/>
          <w:numId w:val="10"/>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lastRenderedPageBreak/>
        <w:t>To promote understanding of the mission, aims and ethos of the school by providing regular information to parents about:</w:t>
      </w:r>
    </w:p>
    <w:p w:rsidR="00544A37" w:rsidRPr="00544A37" w:rsidRDefault="00544A37" w:rsidP="00544A37">
      <w:pPr>
        <w:numPr>
          <w:ilvl w:val="0"/>
          <w:numId w:val="11"/>
        </w:numPr>
        <w:tabs>
          <w:tab w:val="left" w:pos="360"/>
          <w:tab w:val="left" w:pos="1080"/>
        </w:tabs>
        <w:spacing w:after="0" w:line="240" w:lineRule="auto"/>
        <w:ind w:right="-143" w:firstLine="1269"/>
        <w:jc w:val="both"/>
        <w:rPr>
          <w:rFonts w:ascii="Arial" w:hAnsi="Arial" w:cs="Arial"/>
          <w:sz w:val="24"/>
          <w:szCs w:val="24"/>
        </w:rPr>
      </w:pPr>
      <w:r w:rsidRPr="00544A37">
        <w:rPr>
          <w:rFonts w:ascii="Arial" w:hAnsi="Arial" w:cs="Arial"/>
          <w:sz w:val="24"/>
          <w:szCs w:val="24"/>
        </w:rPr>
        <w:t>The school curriculum.</w:t>
      </w:r>
    </w:p>
    <w:p w:rsidR="00544A37" w:rsidRPr="00544A37" w:rsidRDefault="00544A37" w:rsidP="00544A37">
      <w:pPr>
        <w:numPr>
          <w:ilvl w:val="0"/>
          <w:numId w:val="12"/>
        </w:numPr>
        <w:tabs>
          <w:tab w:val="left" w:pos="360"/>
          <w:tab w:val="left" w:pos="1080"/>
        </w:tabs>
        <w:spacing w:after="0" w:line="240" w:lineRule="auto"/>
        <w:ind w:right="-143" w:firstLine="1269"/>
        <w:jc w:val="both"/>
        <w:rPr>
          <w:rFonts w:ascii="Arial" w:hAnsi="Arial" w:cs="Arial"/>
          <w:sz w:val="24"/>
          <w:szCs w:val="24"/>
        </w:rPr>
      </w:pPr>
      <w:r w:rsidRPr="00544A37">
        <w:rPr>
          <w:rFonts w:ascii="Arial" w:hAnsi="Arial" w:cs="Arial"/>
          <w:sz w:val="24"/>
          <w:szCs w:val="24"/>
        </w:rPr>
        <w:t>The progress of their children.</w:t>
      </w:r>
    </w:p>
    <w:p w:rsidR="00544A37" w:rsidRPr="00544A37" w:rsidRDefault="00544A37" w:rsidP="00544A37">
      <w:pPr>
        <w:numPr>
          <w:ilvl w:val="0"/>
          <w:numId w:val="13"/>
        </w:numPr>
        <w:tabs>
          <w:tab w:val="left" w:pos="360"/>
          <w:tab w:val="left" w:pos="1080"/>
        </w:tabs>
        <w:spacing w:after="0" w:line="240" w:lineRule="auto"/>
        <w:ind w:right="-143" w:firstLine="1269"/>
        <w:jc w:val="both"/>
        <w:rPr>
          <w:rFonts w:ascii="Arial" w:hAnsi="Arial" w:cs="Arial"/>
          <w:sz w:val="24"/>
          <w:szCs w:val="24"/>
        </w:rPr>
      </w:pPr>
      <w:r w:rsidRPr="00544A37">
        <w:rPr>
          <w:rFonts w:ascii="Arial" w:hAnsi="Arial" w:cs="Arial"/>
          <w:sz w:val="24"/>
          <w:szCs w:val="24"/>
        </w:rPr>
        <w:t>Other matters relating to teaching methods and organisation.</w:t>
      </w:r>
    </w:p>
    <w:p w:rsidR="00544A37" w:rsidRPr="00544A37" w:rsidRDefault="00544A37" w:rsidP="00544A37">
      <w:pPr>
        <w:numPr>
          <w:ilvl w:val="0"/>
          <w:numId w:val="14"/>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To contribute to the provision by the governors of a school prospectus and to their annual report to parents.</w:t>
      </w:r>
    </w:p>
    <w:p w:rsidR="00544A37" w:rsidRPr="00544A37" w:rsidRDefault="00544A37" w:rsidP="00544A37">
      <w:pPr>
        <w:numPr>
          <w:ilvl w:val="0"/>
          <w:numId w:val="14"/>
        </w:numPr>
        <w:tabs>
          <w:tab w:val="left" w:pos="1080"/>
          <w:tab w:val="left" w:pos="1701"/>
        </w:tabs>
        <w:spacing w:after="0" w:line="240" w:lineRule="auto"/>
        <w:ind w:left="1701" w:right="-143" w:hanging="567"/>
        <w:jc w:val="both"/>
        <w:rPr>
          <w:rFonts w:ascii="Arial" w:hAnsi="Arial" w:cs="Arial"/>
          <w:sz w:val="24"/>
          <w:szCs w:val="24"/>
        </w:rPr>
      </w:pPr>
      <w:r w:rsidRPr="00544A37">
        <w:rPr>
          <w:rFonts w:ascii="Arial" w:hAnsi="Arial" w:cs="Arial"/>
          <w:sz w:val="24"/>
          <w:szCs w:val="24"/>
        </w:rPr>
        <w:t>To provide opportunities for dialogue between parents and staff and to encourage their involvement.</w:t>
      </w:r>
    </w:p>
    <w:p w:rsidR="00544A37" w:rsidRPr="00544A37" w:rsidRDefault="00544A37" w:rsidP="00544A37">
      <w:pPr>
        <w:numPr>
          <w:ilvl w:val="0"/>
          <w:numId w:val="14"/>
        </w:numPr>
        <w:tabs>
          <w:tab w:val="left" w:pos="1080"/>
          <w:tab w:val="left" w:pos="1701"/>
        </w:tabs>
        <w:spacing w:after="0" w:line="240" w:lineRule="auto"/>
        <w:ind w:left="1701" w:right="-143" w:hanging="567"/>
        <w:jc w:val="both"/>
        <w:rPr>
          <w:rFonts w:ascii="Arial" w:hAnsi="Arial" w:cs="Arial"/>
          <w:sz w:val="24"/>
          <w:szCs w:val="24"/>
        </w:rPr>
      </w:pPr>
      <w:r w:rsidRPr="00544A37">
        <w:rPr>
          <w:rFonts w:ascii="Arial" w:hAnsi="Arial" w:cs="Arial"/>
          <w:sz w:val="24"/>
          <w:szCs w:val="24"/>
        </w:rPr>
        <w:t>To promote involvement in the wider life of the school.</w:t>
      </w:r>
    </w:p>
    <w:p w:rsidR="00544A37" w:rsidRPr="00544A37" w:rsidRDefault="00544A37" w:rsidP="00544A37">
      <w:pPr>
        <w:numPr>
          <w:ilvl w:val="0"/>
          <w:numId w:val="14"/>
        </w:numPr>
        <w:tabs>
          <w:tab w:val="left" w:pos="1080"/>
          <w:tab w:val="left" w:pos="1701"/>
        </w:tabs>
        <w:spacing w:after="0" w:line="240" w:lineRule="auto"/>
        <w:ind w:left="1701" w:right="-143" w:hanging="567"/>
        <w:jc w:val="both"/>
        <w:rPr>
          <w:rFonts w:ascii="Arial" w:hAnsi="Arial" w:cs="Arial"/>
          <w:sz w:val="24"/>
          <w:szCs w:val="24"/>
        </w:rPr>
      </w:pPr>
      <w:r w:rsidRPr="00544A37">
        <w:rPr>
          <w:rFonts w:ascii="Arial" w:hAnsi="Arial" w:cs="Arial"/>
          <w:sz w:val="24"/>
          <w:szCs w:val="24"/>
        </w:rPr>
        <w:t>To be responsible for ensuring that the school website provides all partners with appropriate information both statutory and non-statutory.</w:t>
      </w:r>
    </w:p>
    <w:p w:rsidR="00544A37" w:rsidRPr="00544A37" w:rsidRDefault="00544A37" w:rsidP="00544A37">
      <w:pPr>
        <w:tabs>
          <w:tab w:val="left" w:pos="1080"/>
          <w:tab w:val="left" w:pos="1701"/>
        </w:tabs>
        <w:spacing w:after="0" w:line="240" w:lineRule="auto"/>
        <w:ind w:left="1134" w:right="-143"/>
        <w:jc w:val="both"/>
        <w:rPr>
          <w:rFonts w:ascii="Arial" w:hAnsi="Arial" w:cs="Arial"/>
          <w:sz w:val="24"/>
          <w:szCs w:val="24"/>
        </w:rPr>
      </w:pPr>
    </w:p>
    <w:p w:rsidR="00544A37" w:rsidRPr="00544A37" w:rsidRDefault="00544A37" w:rsidP="00544A37">
      <w:pPr>
        <w:pStyle w:val="BodyText"/>
        <w:tabs>
          <w:tab w:val="left" w:pos="360"/>
          <w:tab w:val="left" w:pos="1134"/>
        </w:tabs>
        <w:rPr>
          <w:rFonts w:ascii="Arial" w:hAnsi="Arial" w:cs="Arial"/>
          <w:sz w:val="24"/>
          <w:szCs w:val="24"/>
        </w:rPr>
      </w:pPr>
      <w:r w:rsidRPr="00544A37">
        <w:rPr>
          <w:rFonts w:ascii="Arial" w:hAnsi="Arial" w:cs="Arial"/>
          <w:sz w:val="24"/>
          <w:szCs w:val="24"/>
        </w:rPr>
        <w:t>5.4</w:t>
      </w:r>
      <w:r w:rsidRPr="00544A37">
        <w:rPr>
          <w:rFonts w:ascii="Arial" w:hAnsi="Arial" w:cs="Arial"/>
          <w:sz w:val="24"/>
          <w:szCs w:val="24"/>
        </w:rPr>
        <w:tab/>
      </w:r>
      <w:r w:rsidRPr="00544A37">
        <w:rPr>
          <w:rFonts w:ascii="Arial" w:hAnsi="Arial" w:cs="Arial"/>
          <w:sz w:val="24"/>
          <w:szCs w:val="24"/>
        </w:rPr>
        <w:tab/>
        <w:t>In relation to the Local  Authority:</w:t>
      </w:r>
    </w:p>
    <w:p w:rsidR="00544A37" w:rsidRPr="00544A37" w:rsidRDefault="00544A37" w:rsidP="00544A37">
      <w:pPr>
        <w:pStyle w:val="BodyText"/>
        <w:tabs>
          <w:tab w:val="left" w:pos="360"/>
        </w:tabs>
        <w:ind w:left="1080"/>
        <w:rPr>
          <w:rFonts w:ascii="Arial" w:hAnsi="Arial" w:cs="Arial"/>
          <w:sz w:val="24"/>
          <w:szCs w:val="24"/>
        </w:rPr>
      </w:pPr>
    </w:p>
    <w:p w:rsidR="00544A37" w:rsidRPr="00544A37" w:rsidRDefault="00544A37" w:rsidP="00544A37">
      <w:pPr>
        <w:pStyle w:val="BodyText"/>
        <w:numPr>
          <w:ilvl w:val="0"/>
          <w:numId w:val="15"/>
        </w:numPr>
        <w:tabs>
          <w:tab w:val="left" w:pos="1080"/>
          <w:tab w:val="left" w:pos="1701"/>
        </w:tabs>
        <w:ind w:left="1701" w:hanging="567"/>
        <w:rPr>
          <w:rFonts w:ascii="Arial" w:hAnsi="Arial" w:cs="Arial"/>
          <w:sz w:val="24"/>
          <w:szCs w:val="24"/>
        </w:rPr>
      </w:pPr>
      <w:r w:rsidRPr="00544A37">
        <w:rPr>
          <w:rFonts w:ascii="Arial" w:hAnsi="Arial" w:cs="Arial"/>
          <w:sz w:val="24"/>
          <w:szCs w:val="24"/>
        </w:rPr>
        <w:t>To ensure liaison and co-operation with officers and support services.</w:t>
      </w:r>
    </w:p>
    <w:p w:rsidR="00544A37" w:rsidRPr="00544A37" w:rsidRDefault="00544A37" w:rsidP="00544A37">
      <w:pPr>
        <w:numPr>
          <w:ilvl w:val="0"/>
          <w:numId w:val="15"/>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To work with officers in the monitoring and evaluation of the school according to such arrangements as may be required by and/or agreed between the governing board and the Local Authority.</w:t>
      </w:r>
    </w:p>
    <w:p w:rsidR="00544A37" w:rsidRPr="00544A37" w:rsidRDefault="00544A37" w:rsidP="00544A37">
      <w:pPr>
        <w:numPr>
          <w:ilvl w:val="0"/>
          <w:numId w:val="15"/>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To make such reports in connection with the discharge of the head teacher’s functions as may properly be required.</w:t>
      </w:r>
    </w:p>
    <w:p w:rsidR="00544A37" w:rsidRPr="00544A37" w:rsidRDefault="00544A37" w:rsidP="00544A37">
      <w:pPr>
        <w:numPr>
          <w:ilvl w:val="0"/>
          <w:numId w:val="15"/>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To have regard to the provisions of the Code of Practice on Local Education Authority/School Relations.</w:t>
      </w:r>
    </w:p>
    <w:p w:rsidR="00544A37" w:rsidRPr="00544A37" w:rsidRDefault="00544A37" w:rsidP="00544A37">
      <w:pPr>
        <w:numPr>
          <w:ilvl w:val="0"/>
          <w:numId w:val="15"/>
        </w:numPr>
        <w:tabs>
          <w:tab w:val="left" w:pos="1080"/>
          <w:tab w:val="left" w:pos="1701"/>
        </w:tabs>
        <w:spacing w:after="0" w:line="240" w:lineRule="auto"/>
        <w:ind w:left="1701" w:hanging="567"/>
        <w:jc w:val="both"/>
        <w:rPr>
          <w:rFonts w:ascii="Arial" w:hAnsi="Arial" w:cs="Arial"/>
          <w:sz w:val="24"/>
          <w:szCs w:val="24"/>
        </w:rPr>
      </w:pPr>
      <w:r w:rsidRPr="00544A37">
        <w:rPr>
          <w:rFonts w:ascii="Arial" w:hAnsi="Arial" w:cs="Arial"/>
          <w:sz w:val="24"/>
          <w:szCs w:val="24"/>
        </w:rPr>
        <w:t>To take responsibility of the welfare of Looked after Children (LAC) and to be involved with the support and monitoring in a Care Plan.</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pStyle w:val="BodyText"/>
        <w:tabs>
          <w:tab w:val="left" w:pos="360"/>
          <w:tab w:val="left" w:pos="1080"/>
        </w:tabs>
        <w:rPr>
          <w:rFonts w:ascii="Arial" w:hAnsi="Arial" w:cs="Arial"/>
          <w:sz w:val="24"/>
          <w:szCs w:val="24"/>
        </w:rPr>
      </w:pPr>
      <w:r w:rsidRPr="00544A37">
        <w:rPr>
          <w:rFonts w:ascii="Arial" w:hAnsi="Arial" w:cs="Arial"/>
          <w:sz w:val="24"/>
          <w:szCs w:val="24"/>
        </w:rPr>
        <w:tab/>
        <w:t>5.5</w:t>
      </w:r>
      <w:r w:rsidRPr="00544A37">
        <w:rPr>
          <w:rFonts w:ascii="Arial" w:hAnsi="Arial" w:cs="Arial"/>
          <w:sz w:val="24"/>
          <w:szCs w:val="24"/>
        </w:rPr>
        <w:tab/>
        <w:t>In relation to other schools, colleges and educational bodies:</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numPr>
          <w:ilvl w:val="0"/>
          <w:numId w:val="16"/>
        </w:numPr>
        <w:tabs>
          <w:tab w:val="left" w:pos="1080"/>
          <w:tab w:val="left" w:pos="1701"/>
        </w:tabs>
        <w:spacing w:after="0" w:line="240" w:lineRule="auto"/>
        <w:ind w:left="1560" w:hanging="426"/>
        <w:jc w:val="both"/>
        <w:rPr>
          <w:rFonts w:ascii="Arial" w:hAnsi="Arial" w:cs="Arial"/>
          <w:sz w:val="24"/>
          <w:szCs w:val="24"/>
        </w:rPr>
      </w:pPr>
      <w:r w:rsidRPr="00544A37">
        <w:rPr>
          <w:rFonts w:ascii="Arial" w:hAnsi="Arial" w:cs="Arial"/>
          <w:sz w:val="24"/>
          <w:szCs w:val="24"/>
        </w:rPr>
        <w:t>To promote continuity of learning, progression of achievement and curriculum development.</w:t>
      </w:r>
    </w:p>
    <w:p w:rsidR="00544A37" w:rsidRPr="00544A37" w:rsidRDefault="00544A37" w:rsidP="00544A37">
      <w:pPr>
        <w:numPr>
          <w:ilvl w:val="0"/>
          <w:numId w:val="16"/>
        </w:numPr>
        <w:tabs>
          <w:tab w:val="left" w:pos="1080"/>
          <w:tab w:val="left" w:pos="1701"/>
        </w:tabs>
        <w:spacing w:after="0" w:line="240" w:lineRule="auto"/>
        <w:ind w:firstLine="702"/>
        <w:jc w:val="both"/>
        <w:rPr>
          <w:rFonts w:ascii="Arial" w:hAnsi="Arial" w:cs="Arial"/>
          <w:sz w:val="24"/>
          <w:szCs w:val="24"/>
        </w:rPr>
      </w:pPr>
      <w:r w:rsidRPr="00544A37">
        <w:rPr>
          <w:rFonts w:ascii="Arial" w:hAnsi="Arial" w:cs="Arial"/>
          <w:sz w:val="24"/>
          <w:szCs w:val="24"/>
        </w:rPr>
        <w:t>To arrange for effective transfer and induction of pupils.</w:t>
      </w:r>
    </w:p>
    <w:p w:rsidR="00544A37" w:rsidRPr="00544A37" w:rsidRDefault="00544A37" w:rsidP="00544A37">
      <w:pPr>
        <w:numPr>
          <w:ilvl w:val="0"/>
          <w:numId w:val="16"/>
        </w:numPr>
        <w:tabs>
          <w:tab w:val="left" w:pos="1080"/>
          <w:tab w:val="left" w:pos="1701"/>
        </w:tabs>
        <w:spacing w:after="0" w:line="240" w:lineRule="auto"/>
        <w:ind w:firstLine="702"/>
        <w:jc w:val="both"/>
        <w:rPr>
          <w:rFonts w:ascii="Arial" w:hAnsi="Arial" w:cs="Arial"/>
          <w:sz w:val="24"/>
          <w:szCs w:val="24"/>
        </w:rPr>
      </w:pPr>
      <w:r w:rsidRPr="00544A37">
        <w:rPr>
          <w:rFonts w:ascii="Arial" w:hAnsi="Arial" w:cs="Arial"/>
          <w:sz w:val="24"/>
          <w:szCs w:val="24"/>
        </w:rPr>
        <w:t>To maintain effective liaison.</w:t>
      </w:r>
    </w:p>
    <w:p w:rsidR="00544A37" w:rsidRPr="00544A37" w:rsidRDefault="00544A37" w:rsidP="00544A37">
      <w:pPr>
        <w:numPr>
          <w:ilvl w:val="0"/>
          <w:numId w:val="16"/>
        </w:numPr>
        <w:tabs>
          <w:tab w:val="left" w:pos="1080"/>
          <w:tab w:val="left" w:pos="1701"/>
        </w:tabs>
        <w:spacing w:after="0" w:line="240" w:lineRule="auto"/>
        <w:ind w:firstLine="702"/>
        <w:jc w:val="both"/>
        <w:rPr>
          <w:rFonts w:ascii="Arial" w:hAnsi="Arial" w:cs="Arial"/>
          <w:sz w:val="24"/>
          <w:szCs w:val="24"/>
        </w:rPr>
      </w:pPr>
      <w:r w:rsidRPr="00544A37">
        <w:rPr>
          <w:rFonts w:ascii="Arial" w:hAnsi="Arial" w:cs="Arial"/>
          <w:sz w:val="24"/>
          <w:szCs w:val="24"/>
        </w:rPr>
        <w:t>To maintain effective relationships with other schools.</w:t>
      </w:r>
    </w:p>
    <w:p w:rsidR="00544A37" w:rsidRPr="00544A37" w:rsidRDefault="00544A37" w:rsidP="00544A37">
      <w:pPr>
        <w:numPr>
          <w:ilvl w:val="0"/>
          <w:numId w:val="16"/>
        </w:numPr>
        <w:tabs>
          <w:tab w:val="left" w:pos="1080"/>
          <w:tab w:val="left" w:pos="1701"/>
        </w:tabs>
        <w:spacing w:after="0" w:line="240" w:lineRule="auto"/>
        <w:ind w:left="1560" w:hanging="426"/>
        <w:jc w:val="both"/>
        <w:rPr>
          <w:rFonts w:ascii="Arial" w:hAnsi="Arial" w:cs="Arial"/>
          <w:sz w:val="24"/>
          <w:szCs w:val="24"/>
        </w:rPr>
      </w:pPr>
      <w:r w:rsidRPr="00544A37">
        <w:rPr>
          <w:rFonts w:ascii="Arial" w:hAnsi="Arial" w:cs="Arial"/>
          <w:sz w:val="24"/>
          <w:szCs w:val="24"/>
        </w:rPr>
        <w:t>To provide training and work experience placements for school and college students as appropriate and in accordance with school policy.</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pStyle w:val="BodyText"/>
        <w:tabs>
          <w:tab w:val="left" w:pos="360"/>
          <w:tab w:val="left" w:pos="1080"/>
        </w:tabs>
        <w:rPr>
          <w:rFonts w:ascii="Arial" w:hAnsi="Arial" w:cs="Arial"/>
          <w:sz w:val="24"/>
          <w:szCs w:val="24"/>
        </w:rPr>
      </w:pPr>
      <w:r w:rsidRPr="00544A37">
        <w:rPr>
          <w:rFonts w:ascii="Arial" w:hAnsi="Arial" w:cs="Arial"/>
          <w:sz w:val="24"/>
          <w:szCs w:val="24"/>
        </w:rPr>
        <w:tab/>
        <w:t>5.6</w:t>
      </w:r>
      <w:r w:rsidRPr="00544A37">
        <w:rPr>
          <w:rFonts w:ascii="Arial" w:hAnsi="Arial" w:cs="Arial"/>
          <w:sz w:val="24"/>
          <w:szCs w:val="24"/>
        </w:rPr>
        <w:tab/>
        <w:t>In relation to other professional bodies, agencies and services:</w:t>
      </w:r>
    </w:p>
    <w:p w:rsidR="00544A37" w:rsidRPr="00544A37" w:rsidRDefault="00544A37" w:rsidP="00544A37">
      <w:pPr>
        <w:pStyle w:val="BodyText"/>
        <w:tabs>
          <w:tab w:val="left" w:pos="360"/>
          <w:tab w:val="left" w:pos="1080"/>
        </w:tabs>
        <w:rPr>
          <w:rFonts w:ascii="Arial" w:hAnsi="Arial" w:cs="Arial"/>
          <w:sz w:val="24"/>
          <w:szCs w:val="24"/>
        </w:rPr>
      </w:pPr>
    </w:p>
    <w:p w:rsidR="00544A37" w:rsidRPr="00544A37" w:rsidRDefault="00544A37" w:rsidP="00544A37">
      <w:pPr>
        <w:pStyle w:val="BodyText"/>
        <w:tabs>
          <w:tab w:val="left" w:pos="360"/>
          <w:tab w:val="left" w:pos="1080"/>
        </w:tabs>
        <w:ind w:left="1080" w:hanging="1080"/>
        <w:rPr>
          <w:rFonts w:ascii="Arial" w:hAnsi="Arial" w:cs="Arial"/>
          <w:sz w:val="24"/>
          <w:szCs w:val="24"/>
        </w:rPr>
      </w:pPr>
      <w:r w:rsidRPr="00544A37">
        <w:rPr>
          <w:rFonts w:ascii="Arial" w:hAnsi="Arial" w:cs="Arial"/>
          <w:sz w:val="24"/>
          <w:szCs w:val="24"/>
        </w:rPr>
        <w:tab/>
      </w:r>
      <w:r w:rsidRPr="00544A37">
        <w:rPr>
          <w:rFonts w:ascii="Arial" w:hAnsi="Arial" w:cs="Arial"/>
          <w:sz w:val="24"/>
          <w:szCs w:val="24"/>
        </w:rPr>
        <w:tab/>
        <w:t>To liaise, in the best interests of pupils or in the meeting of statutory obligations, with other educational professionals, medical, social and other support services.</w:t>
      </w:r>
    </w:p>
    <w:p w:rsidR="00544A37" w:rsidRPr="00544A37" w:rsidRDefault="00544A37" w:rsidP="00544A37">
      <w:pPr>
        <w:pStyle w:val="BodyText"/>
        <w:tabs>
          <w:tab w:val="left" w:pos="360"/>
          <w:tab w:val="left" w:pos="1080"/>
        </w:tabs>
        <w:ind w:left="1080" w:hanging="1080"/>
        <w:rPr>
          <w:rFonts w:ascii="Arial" w:hAnsi="Arial" w:cs="Arial"/>
          <w:sz w:val="24"/>
          <w:szCs w:val="24"/>
        </w:rPr>
      </w:pPr>
    </w:p>
    <w:p w:rsidR="00544A37" w:rsidRPr="00544A37" w:rsidRDefault="00544A37" w:rsidP="00544A37">
      <w:pPr>
        <w:pStyle w:val="BodyText"/>
        <w:tabs>
          <w:tab w:val="left" w:pos="360"/>
          <w:tab w:val="left" w:pos="1080"/>
        </w:tabs>
        <w:ind w:left="1080" w:hanging="1080"/>
        <w:rPr>
          <w:rFonts w:ascii="Arial" w:hAnsi="Arial" w:cs="Arial"/>
          <w:sz w:val="24"/>
          <w:szCs w:val="24"/>
        </w:rPr>
      </w:pPr>
    </w:p>
    <w:p w:rsidR="00544A37" w:rsidRPr="00544A37" w:rsidRDefault="00544A37" w:rsidP="00544A37">
      <w:pPr>
        <w:pStyle w:val="BodyText"/>
        <w:rPr>
          <w:rFonts w:ascii="Arial" w:hAnsi="Arial" w:cs="Arial"/>
          <w:b/>
          <w:bCs/>
          <w:i/>
          <w:iCs/>
          <w:sz w:val="24"/>
          <w:szCs w:val="24"/>
        </w:rPr>
      </w:pPr>
      <w:r w:rsidRPr="00544A37">
        <w:rPr>
          <w:rFonts w:ascii="Arial" w:hAnsi="Arial" w:cs="Arial"/>
          <w:b/>
          <w:bCs/>
          <w:i/>
          <w:iCs/>
          <w:sz w:val="24"/>
          <w:szCs w:val="24"/>
        </w:rPr>
        <w:t>This job description will be reviewed annually, as part of the performance management process.  A review may be initiated at any other time by either the post-holder or the governing board.</w:t>
      </w:r>
    </w:p>
    <w:p w:rsidR="00544A37" w:rsidRPr="00544A37" w:rsidRDefault="00544A37" w:rsidP="00544A37">
      <w:pPr>
        <w:rPr>
          <w:rFonts w:ascii="Arial" w:hAnsi="Arial" w:cs="Arial"/>
          <w:sz w:val="24"/>
          <w:szCs w:val="24"/>
        </w:rPr>
      </w:pPr>
    </w:p>
    <w:p w:rsidR="00F4338D" w:rsidRPr="00544A37" w:rsidRDefault="00F4338D" w:rsidP="00F4338D">
      <w:pPr>
        <w:rPr>
          <w:rFonts w:ascii="Arial" w:hAnsi="Arial" w:cs="Arial"/>
          <w:sz w:val="24"/>
          <w:szCs w:val="24"/>
        </w:rPr>
      </w:pPr>
    </w:p>
    <w:p w:rsidR="00943A83" w:rsidRPr="00544A37" w:rsidRDefault="00943A83">
      <w:pPr>
        <w:spacing w:after="0" w:line="240" w:lineRule="auto"/>
        <w:rPr>
          <w:rFonts w:ascii="Arial" w:hAnsi="Arial" w:cs="Arial"/>
          <w:sz w:val="24"/>
          <w:szCs w:val="24"/>
        </w:rPr>
      </w:pPr>
    </w:p>
    <w:sectPr w:rsidR="00943A83" w:rsidRPr="00544A37" w:rsidSect="00206BCE">
      <w:headerReference w:type="default" r:id="rId14"/>
      <w:headerReference w:type="first" r:id="rId15"/>
      <w:pgSz w:w="11906" w:h="16838"/>
      <w:pgMar w:top="567" w:right="1440" w:bottom="1418" w:left="1440" w:header="709" w:footer="709" w:gutter="0"/>
      <w:pgBorders w:offsetFrom="page">
        <w:top w:val="single" w:sz="4" w:space="24" w:color="0070C0"/>
        <w:left w:val="single" w:sz="4" w:space="24" w:color="0070C0"/>
        <w:bottom w:val="single" w:sz="4" w:space="24" w:color="0070C0"/>
        <w:right w:val="single" w:sz="4" w:space="24" w:color="0070C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2BA" w:rsidRDefault="004802BA" w:rsidP="00F82B18">
      <w:pPr>
        <w:spacing w:after="0" w:line="240" w:lineRule="auto"/>
      </w:pPr>
      <w:r>
        <w:separator/>
      </w:r>
    </w:p>
  </w:endnote>
  <w:endnote w:type="continuationSeparator" w:id="1">
    <w:p w:rsidR="004802BA" w:rsidRDefault="004802BA" w:rsidP="00F82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2BA" w:rsidRDefault="004802BA" w:rsidP="00F82B18">
      <w:pPr>
        <w:spacing w:after="0" w:line="240" w:lineRule="auto"/>
      </w:pPr>
      <w:r>
        <w:separator/>
      </w:r>
    </w:p>
  </w:footnote>
  <w:footnote w:type="continuationSeparator" w:id="1">
    <w:p w:rsidR="004802BA" w:rsidRDefault="004802BA" w:rsidP="00F82B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18" w:rsidRDefault="00F82B18">
    <w:pPr>
      <w:pStyle w:val="Header"/>
    </w:pPr>
  </w:p>
  <w:p w:rsidR="00F82B18" w:rsidRDefault="00F82B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18" w:rsidRDefault="00F82B18">
    <w:pPr>
      <w:pStyle w:val="Header"/>
    </w:pPr>
  </w:p>
  <w:p w:rsidR="00F82B18" w:rsidRDefault="00F82B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D7319"/>
    <w:multiLevelType w:val="singleLevel"/>
    <w:tmpl w:val="CB2280F4"/>
    <w:lvl w:ilvl="0">
      <w:start w:val="3"/>
      <w:numFmt w:val="lowerLetter"/>
      <w:lvlText w:val="(%1)"/>
      <w:legacy w:legacy="1" w:legacySpace="0" w:legacyIndent="432"/>
      <w:lvlJc w:val="left"/>
      <w:pPr>
        <w:ind w:left="432" w:hanging="432"/>
      </w:pPr>
      <w:rPr>
        <w:rFonts w:ascii="Arial" w:hAnsi="Arial" w:cs="Arial" w:hint="default"/>
      </w:rPr>
    </w:lvl>
  </w:abstractNum>
  <w:abstractNum w:abstractNumId="1">
    <w:nsid w:val="10843CEB"/>
    <w:multiLevelType w:val="singleLevel"/>
    <w:tmpl w:val="A516E422"/>
    <w:lvl w:ilvl="0">
      <w:start w:val="1"/>
      <w:numFmt w:val="lowerLetter"/>
      <w:lvlText w:val="(%1)"/>
      <w:legacy w:legacy="1" w:legacySpace="0" w:legacyIndent="432"/>
      <w:lvlJc w:val="left"/>
      <w:pPr>
        <w:ind w:left="432" w:hanging="432"/>
      </w:pPr>
      <w:rPr>
        <w:rFonts w:ascii="Arial" w:hAnsi="Arial" w:cs="Arial" w:hint="default"/>
      </w:rPr>
    </w:lvl>
  </w:abstractNum>
  <w:abstractNum w:abstractNumId="2">
    <w:nsid w:val="13606B2E"/>
    <w:multiLevelType w:val="multilevel"/>
    <w:tmpl w:val="3B16284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4EE2A1C"/>
    <w:multiLevelType w:val="singleLevel"/>
    <w:tmpl w:val="77B0012E"/>
    <w:lvl w:ilvl="0">
      <w:numFmt w:val="none"/>
      <w:lvlText w:val="·"/>
      <w:legacy w:legacy="1" w:legacySpace="0" w:legacyIndent="432"/>
      <w:lvlJc w:val="left"/>
      <w:pPr>
        <w:ind w:left="432" w:hanging="432"/>
      </w:pPr>
      <w:rPr>
        <w:rFonts w:ascii="Symbol" w:hAnsi="Symbol" w:hint="default"/>
        <w:sz w:val="24"/>
      </w:rPr>
    </w:lvl>
  </w:abstractNum>
  <w:abstractNum w:abstractNumId="4">
    <w:nsid w:val="17985B15"/>
    <w:multiLevelType w:val="singleLevel"/>
    <w:tmpl w:val="1694AF38"/>
    <w:lvl w:ilvl="0">
      <w:start w:val="1"/>
      <w:numFmt w:val="lowerLetter"/>
      <w:lvlText w:val="(%1)"/>
      <w:legacy w:legacy="1" w:legacySpace="0" w:legacyIndent="432"/>
      <w:lvlJc w:val="left"/>
      <w:pPr>
        <w:ind w:left="432" w:hanging="432"/>
      </w:pPr>
      <w:rPr>
        <w:rFonts w:ascii="Arial" w:hAnsi="Arial" w:cs="Arial" w:hint="default"/>
      </w:rPr>
    </w:lvl>
  </w:abstractNum>
  <w:abstractNum w:abstractNumId="5">
    <w:nsid w:val="391A69D4"/>
    <w:multiLevelType w:val="singleLevel"/>
    <w:tmpl w:val="39303EC6"/>
    <w:lvl w:ilvl="0">
      <w:start w:val="1"/>
      <w:numFmt w:val="lowerLetter"/>
      <w:lvlText w:val="(%1)"/>
      <w:legacy w:legacy="1" w:legacySpace="0" w:legacyIndent="432"/>
      <w:lvlJc w:val="left"/>
      <w:pPr>
        <w:ind w:left="432" w:hanging="432"/>
      </w:pPr>
      <w:rPr>
        <w:rFonts w:ascii="Arial" w:hAnsi="Arial" w:cs="Arial" w:hint="default"/>
      </w:rPr>
    </w:lvl>
  </w:abstractNum>
  <w:abstractNum w:abstractNumId="6">
    <w:nsid w:val="406350C7"/>
    <w:multiLevelType w:val="singleLevel"/>
    <w:tmpl w:val="77B0012E"/>
    <w:lvl w:ilvl="0">
      <w:numFmt w:val="none"/>
      <w:lvlText w:val="·"/>
      <w:legacy w:legacy="1" w:legacySpace="0" w:legacyIndent="432"/>
      <w:lvlJc w:val="left"/>
      <w:pPr>
        <w:ind w:left="432" w:hanging="432"/>
      </w:pPr>
      <w:rPr>
        <w:rFonts w:ascii="Symbol" w:hAnsi="Symbol" w:hint="default"/>
        <w:sz w:val="24"/>
      </w:rPr>
    </w:lvl>
  </w:abstractNum>
  <w:abstractNum w:abstractNumId="7">
    <w:nsid w:val="46B43142"/>
    <w:multiLevelType w:val="multilevel"/>
    <w:tmpl w:val="E6861F4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59AD13E4"/>
    <w:multiLevelType w:val="singleLevel"/>
    <w:tmpl w:val="77B0012E"/>
    <w:lvl w:ilvl="0">
      <w:numFmt w:val="none"/>
      <w:lvlText w:val="·"/>
      <w:legacy w:legacy="1" w:legacySpace="0" w:legacyIndent="432"/>
      <w:lvlJc w:val="left"/>
      <w:pPr>
        <w:ind w:left="432" w:hanging="432"/>
      </w:pPr>
      <w:rPr>
        <w:rFonts w:ascii="Symbol" w:hAnsi="Symbol" w:hint="default"/>
        <w:sz w:val="24"/>
      </w:rPr>
    </w:lvl>
  </w:abstractNum>
  <w:abstractNum w:abstractNumId="9">
    <w:nsid w:val="60D8772B"/>
    <w:multiLevelType w:val="multilevel"/>
    <w:tmpl w:val="092068C6"/>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6263439B"/>
    <w:multiLevelType w:val="singleLevel"/>
    <w:tmpl w:val="FDC644A8"/>
    <w:lvl w:ilvl="0">
      <w:start w:val="1"/>
      <w:numFmt w:val="lowerLetter"/>
      <w:lvlText w:val="(%1)"/>
      <w:legacy w:legacy="1" w:legacySpace="0" w:legacyIndent="432"/>
      <w:lvlJc w:val="left"/>
      <w:pPr>
        <w:ind w:left="432" w:hanging="432"/>
      </w:pPr>
      <w:rPr>
        <w:rFonts w:ascii="Arial" w:hAnsi="Arial" w:cs="Arial" w:hint="default"/>
      </w:rPr>
    </w:lvl>
  </w:abstractNum>
  <w:abstractNum w:abstractNumId="11">
    <w:nsid w:val="637D700D"/>
    <w:multiLevelType w:val="multilevel"/>
    <w:tmpl w:val="D6D6789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71F3569C"/>
    <w:multiLevelType w:val="singleLevel"/>
    <w:tmpl w:val="82300AE6"/>
    <w:lvl w:ilvl="0">
      <w:start w:val="1"/>
      <w:numFmt w:val="lowerLetter"/>
      <w:lvlText w:val="(%1)"/>
      <w:legacy w:legacy="1" w:legacySpace="0" w:legacyIndent="432"/>
      <w:lvlJc w:val="left"/>
      <w:pPr>
        <w:ind w:left="432" w:hanging="432"/>
      </w:pPr>
      <w:rPr>
        <w:rFonts w:ascii="Arial" w:hAnsi="Arial" w:cs="Arial" w:hint="default"/>
      </w:rPr>
    </w:lvl>
  </w:abstractNum>
  <w:abstractNum w:abstractNumId="13">
    <w:nsid w:val="75E36858"/>
    <w:multiLevelType w:val="singleLevel"/>
    <w:tmpl w:val="BAC6C9BC"/>
    <w:lvl w:ilvl="0">
      <w:start w:val="1"/>
      <w:numFmt w:val="lowerLetter"/>
      <w:lvlText w:val="(%1)"/>
      <w:legacy w:legacy="1" w:legacySpace="0" w:legacyIndent="432"/>
      <w:lvlJc w:val="left"/>
      <w:pPr>
        <w:ind w:left="432" w:hanging="432"/>
      </w:pPr>
      <w:rPr>
        <w:rFonts w:ascii="Arial" w:hAnsi="Arial" w:cs="Arial" w:hint="default"/>
      </w:rPr>
    </w:lvl>
  </w:abstractNum>
  <w:abstractNum w:abstractNumId="14">
    <w:nsid w:val="7C3675A7"/>
    <w:multiLevelType w:val="singleLevel"/>
    <w:tmpl w:val="DEC0E9FA"/>
    <w:lvl w:ilvl="0">
      <w:start w:val="1"/>
      <w:numFmt w:val="lowerLetter"/>
      <w:lvlText w:val="(%1)"/>
      <w:legacy w:legacy="1" w:legacySpace="0" w:legacyIndent="432"/>
      <w:lvlJc w:val="left"/>
      <w:pPr>
        <w:ind w:left="432" w:hanging="432"/>
      </w:pPr>
      <w:rPr>
        <w:rFonts w:ascii="Arial" w:hAnsi="Arial" w:cs="Arial" w:hint="default"/>
      </w:rPr>
    </w:lvl>
  </w:abstractNum>
  <w:abstractNum w:abstractNumId="15">
    <w:nsid w:val="7FFC4837"/>
    <w:multiLevelType w:val="singleLevel"/>
    <w:tmpl w:val="8FDC7F08"/>
    <w:lvl w:ilvl="0">
      <w:start w:val="1"/>
      <w:numFmt w:val="lowerLetter"/>
      <w:lvlText w:val="(%1)"/>
      <w:legacy w:legacy="1" w:legacySpace="0" w:legacyIndent="432"/>
      <w:lvlJc w:val="left"/>
      <w:pPr>
        <w:ind w:left="432" w:hanging="432"/>
      </w:pPr>
      <w:rPr>
        <w:rFonts w:ascii="Arial" w:hAnsi="Arial" w:cs="Arial" w:hint="default"/>
      </w:rPr>
    </w:lvl>
  </w:abstractNum>
  <w:num w:numId="1">
    <w:abstractNumId w:val="4"/>
  </w:num>
  <w:num w:numId="2">
    <w:abstractNumId w:val="12"/>
  </w:num>
  <w:num w:numId="3">
    <w:abstractNumId w:val="5"/>
  </w:num>
  <w:num w:numId="4">
    <w:abstractNumId w:val="1"/>
  </w:num>
  <w:num w:numId="5">
    <w:abstractNumId w:val="15"/>
  </w:num>
  <w:num w:numId="6">
    <w:abstractNumId w:val="9"/>
  </w:num>
  <w:num w:numId="7">
    <w:abstractNumId w:val="2"/>
  </w:num>
  <w:num w:numId="8">
    <w:abstractNumId w:val="7"/>
  </w:num>
  <w:num w:numId="9">
    <w:abstractNumId w:val="11"/>
  </w:num>
  <w:num w:numId="10">
    <w:abstractNumId w:val="14"/>
  </w:num>
  <w:num w:numId="11">
    <w:abstractNumId w:val="8"/>
  </w:num>
  <w:num w:numId="12">
    <w:abstractNumId w:val="6"/>
  </w:num>
  <w:num w:numId="13">
    <w:abstractNumId w:val="3"/>
  </w:num>
  <w:num w:numId="14">
    <w:abstractNumId w:val="0"/>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hdrShapeDefaults>
    <o:shapedefaults v:ext="edit" spidmax="7170"/>
  </w:hdrShapeDefaults>
  <w:footnotePr>
    <w:footnote w:id="0"/>
    <w:footnote w:id="1"/>
  </w:footnotePr>
  <w:endnotePr>
    <w:endnote w:id="0"/>
    <w:endnote w:id="1"/>
  </w:endnotePr>
  <w:compat/>
  <w:rsids>
    <w:rsidRoot w:val="00072E89"/>
    <w:rsid w:val="00072E89"/>
    <w:rsid w:val="001A1BED"/>
    <w:rsid w:val="00206BCE"/>
    <w:rsid w:val="00220B84"/>
    <w:rsid w:val="002F0E9F"/>
    <w:rsid w:val="003A0FFA"/>
    <w:rsid w:val="003B589C"/>
    <w:rsid w:val="003E654C"/>
    <w:rsid w:val="004802BA"/>
    <w:rsid w:val="00537110"/>
    <w:rsid w:val="00544A37"/>
    <w:rsid w:val="00632E78"/>
    <w:rsid w:val="006E43A7"/>
    <w:rsid w:val="007A1764"/>
    <w:rsid w:val="007C4EB7"/>
    <w:rsid w:val="008367E3"/>
    <w:rsid w:val="00856728"/>
    <w:rsid w:val="008C25C7"/>
    <w:rsid w:val="008F2D00"/>
    <w:rsid w:val="00943A83"/>
    <w:rsid w:val="009B15D5"/>
    <w:rsid w:val="009C1404"/>
    <w:rsid w:val="00B13C51"/>
    <w:rsid w:val="00B222D6"/>
    <w:rsid w:val="00B57A38"/>
    <w:rsid w:val="00BA0DAF"/>
    <w:rsid w:val="00C20052"/>
    <w:rsid w:val="00DE4D56"/>
    <w:rsid w:val="00E07A9C"/>
    <w:rsid w:val="00E56836"/>
    <w:rsid w:val="00EC3A3A"/>
    <w:rsid w:val="00F4338D"/>
    <w:rsid w:val="00F82B18"/>
    <w:rsid w:val="00FA4221"/>
    <w:rsid w:val="00FB3C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89"/>
    <w:rPr>
      <w:rFonts w:ascii="Tahoma" w:hAnsi="Tahoma" w:cs="Tahoma"/>
      <w:sz w:val="16"/>
      <w:szCs w:val="16"/>
    </w:rPr>
  </w:style>
  <w:style w:type="character" w:styleId="Hyperlink">
    <w:name w:val="Hyperlink"/>
    <w:basedOn w:val="DefaultParagraphFont"/>
    <w:uiPriority w:val="99"/>
    <w:unhideWhenUsed/>
    <w:rsid w:val="008C25C7"/>
    <w:rPr>
      <w:color w:val="0000FF" w:themeColor="hyperlink"/>
      <w:u w:val="single"/>
    </w:rPr>
  </w:style>
  <w:style w:type="paragraph" w:styleId="Header">
    <w:name w:val="header"/>
    <w:basedOn w:val="Normal"/>
    <w:link w:val="HeaderChar"/>
    <w:uiPriority w:val="99"/>
    <w:unhideWhenUsed/>
    <w:rsid w:val="00F82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B18"/>
  </w:style>
  <w:style w:type="paragraph" w:styleId="Footer">
    <w:name w:val="footer"/>
    <w:basedOn w:val="Normal"/>
    <w:link w:val="FooterChar"/>
    <w:uiPriority w:val="99"/>
    <w:unhideWhenUsed/>
    <w:rsid w:val="00F82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B18"/>
  </w:style>
  <w:style w:type="paragraph" w:customStyle="1" w:styleId="F9E977197262459AB16AE09F8A4F0155">
    <w:name w:val="F9E977197262459AB16AE09F8A4F0155"/>
    <w:rsid w:val="00F82B18"/>
    <w:rPr>
      <w:rFonts w:eastAsiaTheme="minorEastAsia"/>
      <w:lang w:val="en-US" w:eastAsia="ja-JP"/>
    </w:rPr>
  </w:style>
  <w:style w:type="paragraph" w:styleId="BodyText">
    <w:name w:val="Body Text"/>
    <w:basedOn w:val="Normal"/>
    <w:link w:val="BodyTextChar"/>
    <w:semiHidden/>
    <w:rsid w:val="00B13C51"/>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13C51"/>
    <w:rPr>
      <w:rFonts w:ascii="Times New Roman" w:eastAsia="Times New Roman" w:hAnsi="Times New Roman" w:cs="Times New Roman"/>
      <w:szCs w:val="20"/>
    </w:rPr>
  </w:style>
  <w:style w:type="paragraph" w:customStyle="1" w:styleId="DefaultText1">
    <w:name w:val="Default Text:1"/>
    <w:basedOn w:val="Normal"/>
    <w:rsid w:val="00DE4D56"/>
    <w:pPr>
      <w:spacing w:after="0" w:line="240" w:lineRule="auto"/>
      <w:jc w:val="both"/>
    </w:pPr>
    <w:rPr>
      <w:rFonts w:ascii="Times New Roman" w:eastAsia="Times New Roman" w:hAnsi="Times New Roman" w:cs="Times New Roman"/>
      <w:sz w:val="24"/>
      <w:szCs w:val="20"/>
    </w:rPr>
  </w:style>
  <w:style w:type="paragraph" w:customStyle="1" w:styleId="TableText">
    <w:name w:val="Table Text"/>
    <w:basedOn w:val="Normal"/>
    <w:rsid w:val="00DE4D56"/>
    <w:pPr>
      <w:tabs>
        <w:tab w:val="decimal" w:pos="0"/>
      </w:tabs>
      <w:spacing w:after="0" w:line="240" w:lineRule="auto"/>
      <w:jc w:val="both"/>
    </w:pPr>
    <w:rPr>
      <w:rFonts w:ascii="CG Times" w:eastAsia="Times New Roman" w:hAnsi="CG Times" w:cs="Times New Roman"/>
      <w:sz w:val="24"/>
      <w:szCs w:val="20"/>
      <w:lang w:val="en-US"/>
    </w:rPr>
  </w:style>
  <w:style w:type="paragraph" w:customStyle="1" w:styleId="DefaultText">
    <w:name w:val="Default Text"/>
    <w:basedOn w:val="Normal"/>
    <w:rsid w:val="00DE4D56"/>
    <w:pPr>
      <w:spacing w:after="0" w:line="240" w:lineRule="auto"/>
      <w:jc w:val="both"/>
    </w:pPr>
    <w:rPr>
      <w:rFonts w:ascii="CG Times" w:eastAsia="Times New Roman" w:hAnsi="CG Times"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89"/>
    <w:rPr>
      <w:rFonts w:ascii="Tahoma" w:hAnsi="Tahoma" w:cs="Tahoma"/>
      <w:sz w:val="16"/>
      <w:szCs w:val="16"/>
    </w:rPr>
  </w:style>
  <w:style w:type="character" w:styleId="Hyperlink">
    <w:name w:val="Hyperlink"/>
    <w:basedOn w:val="DefaultParagraphFont"/>
    <w:uiPriority w:val="99"/>
    <w:unhideWhenUsed/>
    <w:rsid w:val="008C25C7"/>
    <w:rPr>
      <w:color w:val="0000FF" w:themeColor="hyperlink"/>
      <w:u w:val="single"/>
    </w:rPr>
  </w:style>
  <w:style w:type="paragraph" w:styleId="Header">
    <w:name w:val="header"/>
    <w:basedOn w:val="Normal"/>
    <w:link w:val="HeaderChar"/>
    <w:uiPriority w:val="99"/>
    <w:unhideWhenUsed/>
    <w:rsid w:val="00F82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B18"/>
  </w:style>
  <w:style w:type="paragraph" w:styleId="Footer">
    <w:name w:val="footer"/>
    <w:basedOn w:val="Normal"/>
    <w:link w:val="FooterChar"/>
    <w:uiPriority w:val="99"/>
    <w:unhideWhenUsed/>
    <w:rsid w:val="00F82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B18"/>
  </w:style>
  <w:style w:type="paragraph" w:customStyle="1" w:styleId="F9E977197262459AB16AE09F8A4F0155">
    <w:name w:val="F9E977197262459AB16AE09F8A4F0155"/>
    <w:rsid w:val="00F82B18"/>
    <w:rPr>
      <w:rFonts w:eastAsiaTheme="minorEastAsia"/>
      <w:lang w:val="en-US" w:eastAsia="ja-JP"/>
    </w:rPr>
  </w:style>
  <w:style w:type="paragraph" w:styleId="BodyText">
    <w:name w:val="Body Text"/>
    <w:basedOn w:val="Normal"/>
    <w:link w:val="BodyTextChar"/>
    <w:semiHidden/>
    <w:rsid w:val="00B13C51"/>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13C51"/>
    <w:rPr>
      <w:rFonts w:ascii="Times New Roman" w:eastAsia="Times New Roman" w:hAnsi="Times New Roman" w:cs="Times New Roman"/>
      <w:szCs w:val="20"/>
    </w:rPr>
  </w:style>
  <w:style w:type="paragraph" w:customStyle="1" w:styleId="DefaultText1">
    <w:name w:val="Default Text:1"/>
    <w:basedOn w:val="Normal"/>
    <w:rsid w:val="00DE4D56"/>
    <w:pPr>
      <w:spacing w:after="0" w:line="240" w:lineRule="auto"/>
      <w:jc w:val="both"/>
    </w:pPr>
    <w:rPr>
      <w:rFonts w:ascii="Times New Roman" w:eastAsia="Times New Roman" w:hAnsi="Times New Roman" w:cs="Times New Roman"/>
      <w:sz w:val="24"/>
      <w:szCs w:val="20"/>
    </w:rPr>
  </w:style>
  <w:style w:type="paragraph" w:customStyle="1" w:styleId="TableText">
    <w:name w:val="Table Text"/>
    <w:basedOn w:val="Normal"/>
    <w:rsid w:val="00DE4D56"/>
    <w:pPr>
      <w:tabs>
        <w:tab w:val="decimal" w:pos="0"/>
      </w:tabs>
      <w:spacing w:after="0" w:line="240" w:lineRule="auto"/>
      <w:jc w:val="both"/>
    </w:pPr>
    <w:rPr>
      <w:rFonts w:ascii="CG Times" w:eastAsia="Times New Roman" w:hAnsi="CG Times" w:cs="Times New Roman"/>
      <w:sz w:val="24"/>
      <w:szCs w:val="20"/>
      <w:lang w:val="en-US"/>
    </w:rPr>
  </w:style>
  <w:style w:type="paragraph" w:customStyle="1" w:styleId="DefaultText">
    <w:name w:val="Default Text"/>
    <w:basedOn w:val="Normal"/>
    <w:rsid w:val="00DE4D56"/>
    <w:pPr>
      <w:spacing w:after="0" w:line="240" w:lineRule="auto"/>
      <w:jc w:val="both"/>
    </w:pPr>
    <w:rPr>
      <w:rFonts w:ascii="CG Times" w:eastAsia="Times New Roman" w:hAnsi="CG Times"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southtyneside.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astboldoninfants.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How to apply</vt:lpstr>
    </vt:vector>
  </TitlesOfParts>
  <Company>Hewlett-Packard Company</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dc:title>
  <dc:creator>Mike Hamilton</dc:creator>
  <cp:lastModifiedBy>Anne</cp:lastModifiedBy>
  <cp:revision>2</cp:revision>
  <cp:lastPrinted>2016-01-13T13:40:00Z</cp:lastPrinted>
  <dcterms:created xsi:type="dcterms:W3CDTF">2016-01-28T13:22:00Z</dcterms:created>
  <dcterms:modified xsi:type="dcterms:W3CDTF">2016-01-28T13:22:00Z</dcterms:modified>
</cp:coreProperties>
</file>