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2884" w:rsidRDefault="00462884">
      <w:pPr>
        <w:ind w:left="284"/>
        <w:jc w:val="right"/>
      </w:pPr>
    </w:p>
    <w:p w:rsidR="00462884" w:rsidRDefault="00327574">
      <w:pPr>
        <w:jc w:val="center"/>
      </w:pPr>
      <w:r>
        <w:t xml:space="preserve">  </w:t>
      </w:r>
      <w:r>
        <w:rPr>
          <w:noProof/>
        </w:rPr>
        <w:drawing>
          <wp:inline distT="114300" distB="114300" distL="114300" distR="114300">
            <wp:extent cx="1491892" cy="1367567"/>
            <wp:effectExtent l="0" t="0" r="0" b="0"/>
            <wp:docPr id="1" name="image01.png" descr="pchs_full with red dots (VSmal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pchs_full with red dots (VSmall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892" cy="136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2884" w:rsidRDefault="00327574">
      <w:r>
        <w:rPr>
          <w:b/>
          <w:sz w:val="22"/>
          <w:szCs w:val="22"/>
        </w:rPr>
        <w:t>Job Description</w:t>
      </w:r>
    </w:p>
    <w:p w:rsidR="00462884" w:rsidRDefault="00462884">
      <w:pPr>
        <w:ind w:left="284"/>
      </w:pPr>
    </w:p>
    <w:tbl>
      <w:tblPr>
        <w:tblStyle w:val="a"/>
        <w:tblW w:w="1017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376"/>
        <w:gridCol w:w="7797"/>
      </w:tblGrid>
      <w:tr w:rsidR="00462884">
        <w:tc>
          <w:tcPr>
            <w:tcW w:w="2376" w:type="dxa"/>
          </w:tcPr>
          <w:p w:rsidR="00462884" w:rsidRDefault="00327574">
            <w:r>
              <w:rPr>
                <w:sz w:val="22"/>
                <w:szCs w:val="22"/>
              </w:rPr>
              <w:t>POST GRADE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84" w:rsidRDefault="00327574">
            <w:r>
              <w:rPr>
                <w:sz w:val="22"/>
                <w:szCs w:val="22"/>
              </w:rPr>
              <w:t xml:space="preserve">L15 - L19 </w:t>
            </w:r>
          </w:p>
        </w:tc>
      </w:tr>
    </w:tbl>
    <w:p w:rsidR="00462884" w:rsidRDefault="00462884"/>
    <w:tbl>
      <w:tblPr>
        <w:tblStyle w:val="a0"/>
        <w:tblW w:w="1017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376"/>
        <w:gridCol w:w="7797"/>
      </w:tblGrid>
      <w:tr w:rsidR="00462884">
        <w:tc>
          <w:tcPr>
            <w:tcW w:w="2376" w:type="dxa"/>
          </w:tcPr>
          <w:p w:rsidR="00462884" w:rsidRDefault="00327574">
            <w:r>
              <w:rPr>
                <w:b/>
                <w:sz w:val="22"/>
                <w:szCs w:val="22"/>
              </w:rPr>
              <w:t>POST TITLE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84" w:rsidRDefault="00327574">
            <w:r>
              <w:rPr>
                <w:b/>
                <w:sz w:val="22"/>
                <w:szCs w:val="22"/>
              </w:rPr>
              <w:t xml:space="preserve">Deputy Headteacher </w:t>
            </w:r>
          </w:p>
        </w:tc>
      </w:tr>
    </w:tbl>
    <w:p w:rsidR="00462884" w:rsidRDefault="00462884"/>
    <w:p w:rsidR="00462884" w:rsidRDefault="00327574">
      <w:r>
        <w:rPr>
          <w:b/>
          <w:sz w:val="22"/>
          <w:szCs w:val="22"/>
        </w:rPr>
        <w:t xml:space="preserve">This job description contains the generic aspects of a Deputy Headteacher role. </w:t>
      </w:r>
    </w:p>
    <w:p w:rsidR="00462884" w:rsidRDefault="00462884"/>
    <w:tbl>
      <w:tblPr>
        <w:tblStyle w:val="a1"/>
        <w:tblW w:w="10440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2520"/>
        <w:gridCol w:w="7920"/>
      </w:tblGrid>
      <w:tr w:rsidR="00462884">
        <w:tc>
          <w:tcPr>
            <w:tcW w:w="2520" w:type="dxa"/>
          </w:tcPr>
          <w:p w:rsidR="00462884" w:rsidRDefault="00327574">
            <w:r>
              <w:rPr>
                <w:sz w:val="22"/>
                <w:szCs w:val="22"/>
              </w:rPr>
              <w:t>TEAM ROLE</w:t>
            </w:r>
          </w:p>
        </w:tc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84" w:rsidRDefault="00327574">
            <w:r>
              <w:rPr>
                <w:sz w:val="22"/>
                <w:szCs w:val="22"/>
              </w:rPr>
              <w:t xml:space="preserve">The Deputy Headteacher is a key member of the Senior Leadership Team who works in partnership with other colleagues to inspire and lead; provides strategic direction and is able to implement and evaluate initiatives.  </w:t>
            </w:r>
          </w:p>
          <w:p w:rsidR="00462884" w:rsidRDefault="00327574">
            <w:r>
              <w:rPr>
                <w:sz w:val="22"/>
                <w:szCs w:val="22"/>
              </w:rPr>
              <w:t>We aim to providing a safe and stimulating learning environment for young people, so we can achieve the school’s aims</w:t>
            </w:r>
          </w:p>
        </w:tc>
      </w:tr>
    </w:tbl>
    <w:p w:rsidR="00462884" w:rsidRDefault="00462884">
      <w:pPr>
        <w:tabs>
          <w:tab w:val="left" w:pos="1938"/>
          <w:tab w:val="center" w:pos="4320"/>
          <w:tab w:val="right" w:pos="8640"/>
        </w:tabs>
        <w:ind w:hanging="2280"/>
      </w:pPr>
    </w:p>
    <w:tbl>
      <w:tblPr>
        <w:tblStyle w:val="a2"/>
        <w:tblW w:w="10455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05"/>
        <w:gridCol w:w="7950"/>
      </w:tblGrid>
      <w:tr w:rsidR="00462884">
        <w:trPr>
          <w:trHeight w:val="3900"/>
        </w:trPr>
        <w:tc>
          <w:tcPr>
            <w:tcW w:w="2505" w:type="dxa"/>
          </w:tcPr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RESPONSIBILITIES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84" w:rsidRDefault="00327574">
            <w:r>
              <w:rPr>
                <w:sz w:val="22"/>
                <w:szCs w:val="22"/>
              </w:rPr>
              <w:t xml:space="preserve">The Deputy Headteacher will carry out the duties assigned to him/her by the Headteacher. </w:t>
            </w:r>
          </w:p>
          <w:p w:rsidR="00462884" w:rsidRDefault="00327574">
            <w:r>
              <w:rPr>
                <w:sz w:val="22"/>
                <w:szCs w:val="22"/>
              </w:rPr>
              <w:t>The Deputy Headteacher will play a major role in :</w:t>
            </w:r>
          </w:p>
          <w:p w:rsidR="00462884" w:rsidRDefault="00327574">
            <w:pPr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Formulating the aims and objectives of the school</w:t>
            </w:r>
          </w:p>
          <w:p w:rsidR="00462884" w:rsidRDefault="00327574">
            <w:pPr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Establishing the policies through which they shall be achieved </w:t>
            </w:r>
          </w:p>
          <w:p w:rsidR="00462884" w:rsidRDefault="00327574">
            <w:pPr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staff and resources through which they shall be achieved</w:t>
            </w:r>
          </w:p>
          <w:p w:rsidR="00462884" w:rsidRDefault="00327574">
            <w:pPr>
              <w:numPr>
                <w:ilvl w:val="0"/>
                <w:numId w:val="1"/>
              </w:numPr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Monitoring progress towards their achievement</w:t>
            </w:r>
          </w:p>
          <w:p w:rsidR="00462884" w:rsidRDefault="00327574">
            <w:pPr>
              <w:numPr>
                <w:ilvl w:val="0"/>
                <w:numId w:val="1"/>
              </w:numPr>
              <w:tabs>
                <w:tab w:val="left" w:pos="1938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corporately as a member of the Senior Leadership Team and driving whole school improvement</w:t>
            </w:r>
          </w:p>
          <w:p w:rsidR="00462884" w:rsidRDefault="00327574">
            <w:pPr>
              <w:numPr>
                <w:ilvl w:val="0"/>
                <w:numId w:val="1"/>
              </w:numPr>
              <w:tabs>
                <w:tab w:val="left" w:pos="1938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Providing effective support to the Headteacher for the smooth day to day running of the school and take responsibility for running the school in the Headteacher’s absence</w:t>
            </w:r>
          </w:p>
          <w:p w:rsidR="00462884" w:rsidRDefault="00327574">
            <w:pPr>
              <w:numPr>
                <w:ilvl w:val="0"/>
                <w:numId w:val="1"/>
              </w:numPr>
              <w:tabs>
                <w:tab w:val="left" w:pos="1938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Supporting the Headteacher in working with the school’s Governing Body </w:t>
            </w:r>
          </w:p>
          <w:p w:rsidR="00462884" w:rsidRDefault="00327574">
            <w:pPr>
              <w:numPr>
                <w:ilvl w:val="0"/>
                <w:numId w:val="1"/>
              </w:numPr>
              <w:tabs>
                <w:tab w:val="left" w:pos="1938"/>
              </w:tabs>
              <w:ind w:hanging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Maintaining excellent links with the local community (parents/carers, businesses, and feeder schools)</w:t>
            </w:r>
          </w:p>
        </w:tc>
      </w:tr>
    </w:tbl>
    <w:p w:rsidR="00462884" w:rsidRDefault="00462884"/>
    <w:tbl>
      <w:tblPr>
        <w:tblStyle w:val="a3"/>
        <w:tblW w:w="105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50"/>
        <w:gridCol w:w="7950"/>
      </w:tblGrid>
      <w:tr w:rsidR="00462884">
        <w:trPr>
          <w:trHeight w:val="40"/>
        </w:trPr>
        <w:tc>
          <w:tcPr>
            <w:tcW w:w="2550" w:type="dxa"/>
          </w:tcPr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 xml:space="preserve">TASKS </w:t>
            </w: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  <w:p w:rsidR="00462884" w:rsidRDefault="00462884">
            <w:pPr>
              <w:tabs>
                <w:tab w:val="left" w:pos="1938"/>
              </w:tabs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To play a leading role, along with other members of the Senior Leadership Team, in leading, monitoring and evaluating the quality of the education provided by the school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To attend Governing  Body  meetings when needed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To support Team Leaders/HALs/AHTs to plan for and carry out school improvement, offering support and challenge in the process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To contribute to teaching in a subject department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 xml:space="preserve">To attend and contribute actively to all school meetings, evenings, and events 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>To encourage, acknowledge and promote participation in extra -curricular activities</w:t>
            </w:r>
          </w:p>
          <w:p w:rsidR="00462884" w:rsidRDefault="00327574">
            <w:pPr>
              <w:tabs>
                <w:tab w:val="left" w:pos="1938"/>
              </w:tabs>
            </w:pPr>
            <w:r>
              <w:rPr>
                <w:sz w:val="22"/>
                <w:szCs w:val="22"/>
              </w:rPr>
              <w:t xml:space="preserve">To promote ‘excellence’ in all aspects of his/her work and that of other staff  and our students </w:t>
            </w:r>
          </w:p>
        </w:tc>
      </w:tr>
    </w:tbl>
    <w:tbl>
      <w:tblPr>
        <w:tblStyle w:val="a4"/>
        <w:tblW w:w="1033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310"/>
      </w:tblGrid>
      <w:tr w:rsidR="00462884">
        <w:trPr>
          <w:trHeight w:val="15060"/>
        </w:trPr>
        <w:tc>
          <w:tcPr>
            <w:tcW w:w="2025" w:type="dxa"/>
          </w:tcPr>
          <w:p w:rsidR="00462884" w:rsidRDefault="00327574">
            <w:pPr>
              <w:keepNext/>
              <w:contextualSpacing w:val="0"/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lastRenderedPageBreak/>
              <w:t>ADDITIONAL DUTIES</w:t>
            </w:r>
          </w:p>
          <w:p w:rsidR="00462884" w:rsidRDefault="00462884">
            <w:pPr>
              <w:keepNext/>
              <w:contextualSpacing w:val="0"/>
            </w:pPr>
          </w:p>
          <w:p w:rsidR="00462884" w:rsidRDefault="00462884">
            <w:pPr>
              <w:keepNext/>
              <w:contextualSpacing w:val="0"/>
            </w:pPr>
          </w:p>
          <w:p w:rsidR="00462884" w:rsidRDefault="00327574">
            <w:pPr>
              <w:keepNext/>
              <w:contextualSpacing w:val="0"/>
            </w:pPr>
            <w:r>
              <w:rPr>
                <w:b/>
                <w:sz w:val="22"/>
                <w:szCs w:val="22"/>
              </w:rPr>
              <w:t>Will be confirmed on appointment</w:t>
            </w:r>
          </w:p>
        </w:tc>
        <w:tc>
          <w:tcPr>
            <w:tcW w:w="831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The post holder would be responsible for a range  of key areas agreed following interview. </w:t>
            </w:r>
          </w:p>
          <w:p w:rsidR="00462884" w:rsidRDefault="00462884">
            <w:pPr>
              <w:contextualSpacing w:val="0"/>
            </w:pPr>
          </w:p>
          <w:p w:rsidR="00462884" w:rsidRDefault="00462884">
            <w:pPr>
              <w:contextualSpacing w:val="0"/>
            </w:pP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A skill set around ICT, timetabling, and use of data would be of  an advantage to PCHS.</w:t>
            </w:r>
          </w:p>
          <w:p w:rsidR="00462884" w:rsidRDefault="00462884">
            <w:pPr>
              <w:contextualSpacing w:val="0"/>
            </w:pPr>
          </w:p>
          <w:p w:rsidR="00462884" w:rsidRDefault="00462884">
            <w:pPr>
              <w:contextualSpacing w:val="0"/>
            </w:pPr>
          </w:p>
          <w:p w:rsidR="00462884" w:rsidRDefault="00462884">
            <w:pPr>
              <w:contextualSpacing w:val="0"/>
            </w:pPr>
          </w:p>
          <w:p w:rsidR="00462884" w:rsidRDefault="00462884">
            <w:pPr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ind w:left="284"/>
              <w:contextualSpacing w:val="0"/>
            </w:pPr>
          </w:p>
          <w:p w:rsidR="00462884" w:rsidRDefault="00462884">
            <w:pPr>
              <w:keepNext/>
              <w:contextualSpacing w:val="0"/>
            </w:pPr>
          </w:p>
        </w:tc>
      </w:tr>
    </w:tbl>
    <w:p w:rsidR="00462884" w:rsidRDefault="00327574">
      <w:pPr>
        <w:keepNext/>
      </w:pPr>
      <w:r>
        <w:rPr>
          <w:b/>
          <w:sz w:val="22"/>
          <w:szCs w:val="22"/>
        </w:rPr>
        <w:lastRenderedPageBreak/>
        <w:t xml:space="preserve">Person Specification Deputy Headteacher </w:t>
      </w:r>
    </w:p>
    <w:p w:rsidR="00462884" w:rsidRDefault="00462884">
      <w:pPr>
        <w:keepNext/>
      </w:pPr>
    </w:p>
    <w:tbl>
      <w:tblPr>
        <w:tblStyle w:val="a5"/>
        <w:tblW w:w="11085" w:type="dxa"/>
        <w:tblInd w:w="-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805"/>
        <w:gridCol w:w="3120"/>
      </w:tblGrid>
      <w:tr w:rsidR="00462884">
        <w:trPr>
          <w:trHeight w:val="380"/>
        </w:trPr>
        <w:tc>
          <w:tcPr>
            <w:tcW w:w="2160" w:type="dxa"/>
          </w:tcPr>
          <w:p w:rsidR="00462884" w:rsidRDefault="00462884">
            <w:pPr>
              <w:contextualSpacing w:val="0"/>
            </w:pPr>
          </w:p>
        </w:tc>
        <w:tc>
          <w:tcPr>
            <w:tcW w:w="5805" w:type="dxa"/>
          </w:tcPr>
          <w:p w:rsidR="00462884" w:rsidRDefault="00327574">
            <w:pPr>
              <w:contextualSpacing w:val="0"/>
            </w:pPr>
            <w:r>
              <w:rPr>
                <w:b/>
                <w:sz w:val="22"/>
                <w:szCs w:val="22"/>
              </w:rPr>
              <w:t xml:space="preserve">Essential </w:t>
            </w:r>
          </w:p>
          <w:p w:rsidR="00462884" w:rsidRDefault="00462884">
            <w:pPr>
              <w:contextualSpacing w:val="0"/>
            </w:pPr>
          </w:p>
        </w:tc>
        <w:tc>
          <w:tcPr>
            <w:tcW w:w="3120" w:type="dxa"/>
          </w:tcPr>
          <w:p w:rsidR="00462884" w:rsidRDefault="00327574">
            <w:pPr>
              <w:contextualSpacing w:val="0"/>
            </w:pPr>
            <w:r>
              <w:rPr>
                <w:b/>
                <w:sz w:val="22"/>
                <w:szCs w:val="22"/>
              </w:rPr>
              <w:t xml:space="preserve">Desirable </w:t>
            </w:r>
          </w:p>
        </w:tc>
      </w:tr>
      <w:tr w:rsidR="00462884">
        <w:tc>
          <w:tcPr>
            <w:tcW w:w="216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Qualifications</w:t>
            </w:r>
          </w:p>
        </w:tc>
        <w:tc>
          <w:tcPr>
            <w:tcW w:w="5805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Degree and Qualified Teachers Status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Evidence of further professional development (qualifications e.g. MPQML,NPQH,  MEd etc. )</w:t>
            </w:r>
          </w:p>
          <w:p w:rsidR="00462884" w:rsidRDefault="00462884">
            <w:pPr>
              <w:contextualSpacing w:val="0"/>
            </w:pPr>
          </w:p>
        </w:tc>
        <w:tc>
          <w:tcPr>
            <w:tcW w:w="312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Further qualification completed, or started</w:t>
            </w:r>
          </w:p>
        </w:tc>
      </w:tr>
      <w:tr w:rsidR="00462884">
        <w:tc>
          <w:tcPr>
            <w:tcW w:w="216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Previous Experience</w:t>
            </w:r>
          </w:p>
        </w:tc>
        <w:tc>
          <w:tcPr>
            <w:tcW w:w="5805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a highly successful teacher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Have recent experience of successful leadership, and an excellent track record in senior leadership 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Have an appropriate record of professional development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Lead on a range of whole school initiatives</w:t>
            </w:r>
          </w:p>
          <w:p w:rsidR="00462884" w:rsidRDefault="00462884">
            <w:pPr>
              <w:ind w:left="283"/>
              <w:contextualSpacing w:val="0"/>
            </w:pPr>
          </w:p>
        </w:tc>
        <w:tc>
          <w:tcPr>
            <w:tcW w:w="312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Have worked in more than one school in the secondary sector</w:t>
            </w:r>
          </w:p>
          <w:p w:rsidR="00462884" w:rsidRDefault="00462884">
            <w:pPr>
              <w:ind w:left="283"/>
              <w:contextualSpacing w:val="0"/>
            </w:pPr>
          </w:p>
        </w:tc>
      </w:tr>
      <w:tr w:rsidR="00462884">
        <w:tc>
          <w:tcPr>
            <w:tcW w:w="216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Knowledge Understanding and Skills</w:t>
            </w:r>
          </w:p>
        </w:tc>
        <w:tc>
          <w:tcPr>
            <w:tcW w:w="5805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Excellent understanding of national developments in education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a skilled and effective user of ICT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Be a creative thinker and problem solver 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Excellent working knowledge of school life</w:t>
            </w:r>
          </w:p>
        </w:tc>
        <w:tc>
          <w:tcPr>
            <w:tcW w:w="3120" w:type="dxa"/>
          </w:tcPr>
          <w:p w:rsidR="00462884" w:rsidRDefault="00462884">
            <w:pPr>
              <w:contextualSpacing w:val="0"/>
            </w:pPr>
          </w:p>
        </w:tc>
      </w:tr>
      <w:tr w:rsidR="00462884">
        <w:tc>
          <w:tcPr>
            <w:tcW w:w="216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Personal Qualities</w:t>
            </w:r>
          </w:p>
        </w:tc>
        <w:tc>
          <w:tcPr>
            <w:tcW w:w="5805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Have a passionate belief the ability of </w:t>
            </w:r>
            <w:r>
              <w:rPr>
                <w:b/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students to succeed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able to work effectively in a team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able to lead teams successfully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self motivated and tirelessly resilient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able to analyse, evaluate, write reports and present to parents, staff, students and colleagues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determined and able to focus on long term goals while tackling short term goals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resilient to the demands of school life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Relate well to students from all backgrounds, staff, parents, Governors,  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Hold staff (teaching and non teaching) to account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Both support and challenge colleagues from a foundation of positive and respectful relationships</w:t>
            </w:r>
          </w:p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>Be calm under pressure and have a sense of humour (!)</w:t>
            </w:r>
          </w:p>
          <w:p w:rsidR="00462884" w:rsidRDefault="00462884">
            <w:pPr>
              <w:ind w:left="283"/>
              <w:contextualSpacing w:val="0"/>
            </w:pPr>
          </w:p>
        </w:tc>
        <w:tc>
          <w:tcPr>
            <w:tcW w:w="3120" w:type="dxa"/>
          </w:tcPr>
          <w:p w:rsidR="00462884" w:rsidRDefault="00327574">
            <w:pPr>
              <w:contextualSpacing w:val="0"/>
            </w:pPr>
            <w:r>
              <w:rPr>
                <w:sz w:val="22"/>
                <w:szCs w:val="22"/>
              </w:rPr>
              <w:t xml:space="preserve">Have a personal ambition beyond this post. e.g.  eventually for Headship </w:t>
            </w:r>
          </w:p>
        </w:tc>
      </w:tr>
    </w:tbl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  <w:jc w:val="right"/>
      </w:pPr>
    </w:p>
    <w:p w:rsidR="00462884" w:rsidRDefault="00462884">
      <w:pPr>
        <w:keepNext/>
      </w:pPr>
      <w:bookmarkStart w:id="1" w:name="h.gjdgxs" w:colFirst="0" w:colLast="0"/>
      <w:bookmarkEnd w:id="1"/>
    </w:p>
    <w:p w:rsidR="00462884" w:rsidRDefault="00462884">
      <w:pPr>
        <w:keepNext/>
      </w:pPr>
    </w:p>
    <w:sectPr w:rsidR="00462884">
      <w:headerReference w:type="default" r:id="rId9"/>
      <w:footerReference w:type="default" r:id="rId10"/>
      <w:pgSz w:w="11906" w:h="16838"/>
      <w:pgMar w:top="709" w:right="1418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43" w:rsidRDefault="00327574">
      <w:r>
        <w:separator/>
      </w:r>
    </w:p>
  </w:endnote>
  <w:endnote w:type="continuationSeparator" w:id="0">
    <w:p w:rsidR="00693843" w:rsidRDefault="0032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84" w:rsidRDefault="00462884">
    <w:pPr>
      <w:tabs>
        <w:tab w:val="center" w:pos="4513"/>
        <w:tab w:val="right" w:pos="9026"/>
      </w:tabs>
    </w:pPr>
  </w:p>
  <w:p w:rsidR="00462884" w:rsidRDefault="00462884">
    <w:pPr>
      <w:tabs>
        <w:tab w:val="center" w:pos="4513"/>
        <w:tab w:val="right" w:pos="9026"/>
      </w:tabs>
      <w:spacing w:after="70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43" w:rsidRDefault="00327574">
      <w:r>
        <w:separator/>
      </w:r>
    </w:p>
  </w:footnote>
  <w:footnote w:type="continuationSeparator" w:id="0">
    <w:p w:rsidR="00693843" w:rsidRDefault="0032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84" w:rsidRDefault="00462884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F758F"/>
    <w:multiLevelType w:val="multilevel"/>
    <w:tmpl w:val="98B036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884"/>
    <w:rsid w:val="00327574"/>
    <w:rsid w:val="00462884"/>
    <w:rsid w:val="00693843"/>
    <w:rsid w:val="00F1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-720"/>
      </w:tabs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tabs>
        <w:tab w:val="left" w:pos="-720"/>
      </w:tabs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tabs>
        <w:tab w:val="left" w:pos="-720"/>
        <w:tab w:val="left" w:pos="0"/>
        <w:tab w:val="left" w:pos="720"/>
      </w:tabs>
      <w:outlineLvl w:val="3"/>
    </w:pPr>
    <w:rPr>
      <w:b/>
      <w:color w:val="FF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-720"/>
      </w:tabs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tabs>
        <w:tab w:val="left" w:pos="-720"/>
      </w:tabs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tabs>
        <w:tab w:val="left" w:pos="-720"/>
        <w:tab w:val="left" w:pos="0"/>
        <w:tab w:val="left" w:pos="720"/>
      </w:tabs>
      <w:outlineLvl w:val="3"/>
    </w:pPr>
    <w:rPr>
      <w:b/>
      <w:color w:val="FF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 Collings</dc:creator>
  <cp:lastModifiedBy>Cherry clc. Collings</cp:lastModifiedBy>
  <cp:revision>3</cp:revision>
  <dcterms:created xsi:type="dcterms:W3CDTF">2016-01-19T12:23:00Z</dcterms:created>
  <dcterms:modified xsi:type="dcterms:W3CDTF">2016-01-19T15:45:00Z</dcterms:modified>
</cp:coreProperties>
</file>